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word/theme/themeOverride4.xml" ContentType="application/vnd.openxmlformats-officedocument.themeOverride+xml"/>
  <Override PartName="/word/theme/themeOverride5.xml" ContentType="application/vnd.openxmlformats-officedocument.themeOverride+xml"/>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charts/chart1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20.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205" w:rsidRPr="00551558" w:rsidRDefault="00B45AC2" w:rsidP="009969F0">
      <w:pPr>
        <w:pStyle w:val="Title"/>
        <w:rPr>
          <w:rtl/>
        </w:rPr>
      </w:pPr>
      <w:r w:rsidRPr="00551558">
        <w:rPr>
          <w:rFonts w:hint="cs"/>
          <w:rtl/>
        </w:rPr>
        <w:t xml:space="preserve">الأداء الاقتصادي للعام </w:t>
      </w:r>
      <w:r w:rsidR="009969F0" w:rsidRPr="00551558">
        <w:rPr>
          <w:rFonts w:hint="cs"/>
          <w:rtl/>
        </w:rPr>
        <w:t>2012</w:t>
      </w:r>
    </w:p>
    <w:p w:rsidR="00F63205" w:rsidRPr="00551558" w:rsidRDefault="00B45AC2" w:rsidP="00BD3519">
      <w:pPr>
        <w:spacing w:before="240" w:after="240"/>
        <w:jc w:val="lowKashida"/>
        <w:rPr>
          <w:rFonts w:cs="Simplified Arabic"/>
          <w:b/>
          <w:bCs/>
          <w:rtl/>
        </w:rPr>
      </w:pPr>
      <w:proofErr w:type="spellStart"/>
      <w:r w:rsidRPr="00551558">
        <w:rPr>
          <w:rFonts w:cs="Simplified Arabic" w:hint="cs"/>
          <w:b/>
          <w:bCs/>
          <w:rtl/>
        </w:rPr>
        <w:t>1-</w:t>
      </w:r>
      <w:proofErr w:type="spellEnd"/>
      <w:r w:rsidRPr="00551558">
        <w:rPr>
          <w:rFonts w:cs="Simplified Arabic" w:hint="cs"/>
          <w:b/>
          <w:bCs/>
          <w:rtl/>
        </w:rPr>
        <w:t xml:space="preserve"> الناتج المحلي </w:t>
      </w:r>
      <w:proofErr w:type="gramStart"/>
      <w:r w:rsidRPr="00551558">
        <w:rPr>
          <w:rFonts w:cs="Simplified Arabic" w:hint="cs"/>
          <w:b/>
          <w:bCs/>
          <w:rtl/>
        </w:rPr>
        <w:t>الإجمالي</w:t>
      </w:r>
      <w:r w:rsidR="00BD3519" w:rsidRPr="00551558">
        <w:rPr>
          <w:rStyle w:val="FootnoteReference"/>
          <w:color w:val="auto"/>
          <w:rtl/>
        </w:rPr>
        <w:footnoteReference w:id="1"/>
      </w:r>
      <w:r w:rsidRPr="00551558">
        <w:rPr>
          <w:rFonts w:cs="Simplified Arabic" w:hint="cs"/>
          <w:b/>
          <w:bCs/>
          <w:rtl/>
        </w:rPr>
        <w:t>:</w:t>
      </w:r>
      <w:proofErr w:type="gramEnd"/>
    </w:p>
    <w:p w:rsidR="002D7F06" w:rsidRPr="00551558" w:rsidRDefault="005A7BD8" w:rsidP="00E005B9">
      <w:pPr>
        <w:spacing w:before="240" w:after="200"/>
        <w:jc w:val="lowKashida"/>
        <w:rPr>
          <w:rFonts w:cs="Simplified Arabic"/>
          <w:rtl/>
        </w:rPr>
      </w:pPr>
      <w:r w:rsidRPr="00551558">
        <w:rPr>
          <w:rFonts w:cs="Simplified Arabic" w:hint="cs"/>
          <w:b/>
          <w:bCs/>
          <w:rtl/>
        </w:rPr>
        <w:t>شهد</w:t>
      </w:r>
      <w:r w:rsidR="00B45AC2" w:rsidRPr="00551558">
        <w:rPr>
          <w:rFonts w:cs="Simplified Arabic" w:hint="cs"/>
          <w:b/>
          <w:bCs/>
          <w:rtl/>
        </w:rPr>
        <w:t xml:space="preserve"> الناتج المحلي الإجمالي </w:t>
      </w:r>
      <w:r w:rsidRPr="00551558">
        <w:rPr>
          <w:rFonts w:cs="Simplified Arabic" w:hint="cs"/>
          <w:b/>
          <w:bCs/>
          <w:rtl/>
        </w:rPr>
        <w:t xml:space="preserve">في </w:t>
      </w:r>
      <w:r w:rsidR="00193E5F" w:rsidRPr="00551558">
        <w:rPr>
          <w:rFonts w:cs="Simplified Arabic" w:hint="cs"/>
          <w:b/>
          <w:bCs/>
          <w:rtl/>
        </w:rPr>
        <w:t>فلسطين</w:t>
      </w:r>
      <w:r w:rsidRPr="00551558">
        <w:rPr>
          <w:rFonts w:cs="Simplified Arabic" w:hint="cs"/>
          <w:b/>
          <w:bCs/>
          <w:rtl/>
        </w:rPr>
        <w:t xml:space="preserve"> </w:t>
      </w:r>
      <w:r w:rsidR="00C1420C" w:rsidRPr="00551558">
        <w:rPr>
          <w:rFonts w:cs="Simplified Arabic" w:hint="cs"/>
          <w:b/>
          <w:bCs/>
          <w:rtl/>
        </w:rPr>
        <w:t>ارتفاعاً</w:t>
      </w:r>
      <w:r w:rsidRPr="00551558">
        <w:rPr>
          <w:rFonts w:cs="Simplified Arabic" w:hint="cs"/>
          <w:b/>
          <w:bCs/>
          <w:rtl/>
        </w:rPr>
        <w:t xml:space="preserve"> خلال العام </w:t>
      </w:r>
      <w:r w:rsidR="007E5D2C" w:rsidRPr="00551558">
        <w:rPr>
          <w:rFonts w:cs="Simplified Arabic" w:hint="cs"/>
          <w:b/>
          <w:bCs/>
          <w:rtl/>
        </w:rPr>
        <w:t>2012</w:t>
      </w:r>
      <w:r w:rsidRPr="00551558">
        <w:rPr>
          <w:rFonts w:cs="Simplified Arabic" w:hint="cs"/>
          <w:b/>
          <w:bCs/>
          <w:rtl/>
        </w:rPr>
        <w:t xml:space="preserve"> </w:t>
      </w:r>
      <w:r w:rsidR="00C1420C" w:rsidRPr="00551558">
        <w:rPr>
          <w:rFonts w:cs="Simplified Arabic" w:hint="cs"/>
          <w:b/>
          <w:bCs/>
          <w:rtl/>
        </w:rPr>
        <w:t>بنسبة</w:t>
      </w:r>
      <w:r w:rsidRPr="00551558">
        <w:rPr>
          <w:rFonts w:cs="Simplified Arabic" w:hint="cs"/>
          <w:b/>
          <w:bCs/>
          <w:rtl/>
        </w:rPr>
        <w:t xml:space="preserve"> </w:t>
      </w:r>
      <w:proofErr w:type="spellStart"/>
      <w:r w:rsidR="00FA44D6" w:rsidRPr="00551558">
        <w:rPr>
          <w:rFonts w:cs="Simplified Arabic" w:hint="cs"/>
          <w:b/>
          <w:bCs/>
          <w:rtl/>
        </w:rPr>
        <w:t>5.9</w:t>
      </w:r>
      <w:r w:rsidRPr="00551558">
        <w:rPr>
          <w:rFonts w:cs="Simplified Arabic" w:hint="cs"/>
          <w:b/>
          <w:bCs/>
          <w:rtl/>
        </w:rPr>
        <w:t>%</w:t>
      </w:r>
      <w:r w:rsidR="00BB5BD6">
        <w:rPr>
          <w:rFonts w:cs="Simplified Arabic" w:hint="cs"/>
          <w:b/>
          <w:bCs/>
          <w:rtl/>
        </w:rPr>
        <w:t>،</w:t>
      </w:r>
      <w:proofErr w:type="spellEnd"/>
      <w:r w:rsidR="00BB5BD6">
        <w:rPr>
          <w:rFonts w:cs="Simplified Arabic" w:hint="cs"/>
          <w:b/>
          <w:bCs/>
          <w:rtl/>
        </w:rPr>
        <w:t xml:space="preserve"> </w:t>
      </w:r>
      <w:proofErr w:type="gramStart"/>
      <w:r w:rsidR="00BB5BD6">
        <w:rPr>
          <w:rFonts w:cs="Simplified Arabic" w:hint="cs"/>
          <w:b/>
          <w:bCs/>
          <w:rtl/>
        </w:rPr>
        <w:t>وهي</w:t>
      </w:r>
      <w:proofErr w:type="gramEnd"/>
      <w:r w:rsidR="00BB5BD6">
        <w:rPr>
          <w:rFonts w:cs="Simplified Arabic" w:hint="cs"/>
          <w:b/>
          <w:bCs/>
          <w:rtl/>
        </w:rPr>
        <w:t xml:space="preserve"> نسبة أقل من تلك التي شهدها خلال ال</w:t>
      </w:r>
      <w:r w:rsidR="00FF4BE1" w:rsidRPr="00FF4BE1">
        <w:rPr>
          <w:rFonts w:cs="Simplified Arabic" w:hint="cs"/>
          <w:b/>
          <w:bCs/>
          <w:rtl/>
        </w:rPr>
        <w:t>عام 2011</w:t>
      </w:r>
      <w:r w:rsidR="009D2B12" w:rsidRPr="00551558">
        <w:rPr>
          <w:rFonts w:cs="Simplified Arabic" w:hint="cs"/>
          <w:rtl/>
        </w:rPr>
        <w:t>.</w:t>
      </w:r>
      <w:r w:rsidRPr="00551558">
        <w:rPr>
          <w:rFonts w:cs="Simplified Arabic" w:hint="cs"/>
          <w:rtl/>
        </w:rPr>
        <w:t xml:space="preserve"> </w:t>
      </w:r>
      <w:r w:rsidR="00615480" w:rsidRPr="00551558">
        <w:rPr>
          <w:rFonts w:cs="Simplified Arabic" w:hint="cs"/>
          <w:rtl/>
        </w:rPr>
        <w:t xml:space="preserve">وكان الاقتصاد الفلسطيني قد شهد </w:t>
      </w:r>
      <w:r w:rsidR="00BB5BD6">
        <w:rPr>
          <w:rFonts w:cs="Simplified Arabic" w:hint="cs"/>
          <w:rtl/>
        </w:rPr>
        <w:t>انتعاشا ملحوظا خلال الفترة</w:t>
      </w:r>
      <w:r w:rsidR="00615480" w:rsidRPr="00551558">
        <w:rPr>
          <w:rFonts w:cs="Simplified Arabic" w:hint="cs"/>
          <w:rtl/>
        </w:rPr>
        <w:t xml:space="preserve"> </w:t>
      </w:r>
      <w:proofErr w:type="spellStart"/>
      <w:r w:rsidR="00615480" w:rsidRPr="00551558">
        <w:rPr>
          <w:rFonts w:cs="Simplified Arabic" w:hint="cs"/>
          <w:rtl/>
        </w:rPr>
        <w:t>2007</w:t>
      </w:r>
      <w:r w:rsidR="00C1420C" w:rsidRPr="00551558">
        <w:rPr>
          <w:rFonts w:cs="Simplified Arabic" w:hint="cs"/>
          <w:rtl/>
        </w:rPr>
        <w:t>-2011</w:t>
      </w:r>
      <w:r w:rsidR="00615480" w:rsidRPr="00551558">
        <w:rPr>
          <w:rFonts w:cs="Simplified Arabic" w:hint="cs"/>
          <w:rtl/>
        </w:rPr>
        <w:t>،</w:t>
      </w:r>
      <w:proofErr w:type="spellEnd"/>
      <w:r w:rsidR="00615480" w:rsidRPr="00551558">
        <w:rPr>
          <w:rFonts w:cs="Simplified Arabic" w:hint="cs"/>
          <w:rtl/>
        </w:rPr>
        <w:t xml:space="preserve"> </w:t>
      </w:r>
      <w:r w:rsidR="00BB5BD6">
        <w:rPr>
          <w:rFonts w:cs="Simplified Arabic" w:hint="cs"/>
          <w:rtl/>
        </w:rPr>
        <w:t xml:space="preserve">بعد فترة من الركود والتذبذب في أعقاب الانتفاضة </w:t>
      </w:r>
      <w:proofErr w:type="spellStart"/>
      <w:r w:rsidR="00BB5BD6">
        <w:rPr>
          <w:rFonts w:cs="Simplified Arabic" w:hint="cs"/>
          <w:rtl/>
        </w:rPr>
        <w:t>الثانية،</w:t>
      </w:r>
      <w:proofErr w:type="spellEnd"/>
      <w:r w:rsidR="00BB5BD6">
        <w:rPr>
          <w:rFonts w:cs="Simplified Arabic" w:hint="cs"/>
          <w:rtl/>
        </w:rPr>
        <w:t xml:space="preserve"> وبلغت</w:t>
      </w:r>
      <w:r w:rsidR="00615480" w:rsidRPr="00551558">
        <w:rPr>
          <w:rFonts w:cs="Simplified Arabic" w:hint="cs"/>
          <w:rtl/>
        </w:rPr>
        <w:t xml:space="preserve"> معدلا</w:t>
      </w:r>
      <w:r w:rsidR="002D7F06" w:rsidRPr="00551558">
        <w:rPr>
          <w:rFonts w:cs="Simplified Arabic" w:hint="cs"/>
          <w:rtl/>
        </w:rPr>
        <w:t>ت</w:t>
      </w:r>
      <w:r w:rsidR="00615480" w:rsidRPr="00551558">
        <w:rPr>
          <w:rFonts w:cs="Simplified Arabic" w:hint="cs"/>
          <w:rtl/>
        </w:rPr>
        <w:t xml:space="preserve"> النمو</w:t>
      </w:r>
      <w:r w:rsidR="00BB5BD6">
        <w:rPr>
          <w:rFonts w:cs="Simplified Arabic" w:hint="cs"/>
          <w:rtl/>
        </w:rPr>
        <w:t xml:space="preserve"> ذروتها</w:t>
      </w:r>
      <w:r w:rsidR="00615480" w:rsidRPr="00551558">
        <w:rPr>
          <w:rFonts w:cs="Simplified Arabic" w:hint="cs"/>
          <w:rtl/>
        </w:rPr>
        <w:t xml:space="preserve"> </w:t>
      </w:r>
      <w:r w:rsidR="002D7F06" w:rsidRPr="00551558">
        <w:rPr>
          <w:rFonts w:cs="Simplified Arabic" w:hint="cs"/>
          <w:rtl/>
        </w:rPr>
        <w:t xml:space="preserve">خلال العام </w:t>
      </w:r>
      <w:r w:rsidR="00BB5BD6">
        <w:rPr>
          <w:rFonts w:cs="Simplified Arabic" w:hint="cs"/>
          <w:rtl/>
        </w:rPr>
        <w:t xml:space="preserve">2011 حين وصلت </w:t>
      </w:r>
      <w:proofErr w:type="spellStart"/>
      <w:r w:rsidR="00E005B9">
        <w:rPr>
          <w:rFonts w:cs="Simplified Arabic" w:hint="cs"/>
          <w:rtl/>
        </w:rPr>
        <w:t>12.2</w:t>
      </w:r>
      <w:r w:rsidR="00BB5BD6">
        <w:rPr>
          <w:rFonts w:cs="Simplified Arabic" w:hint="cs"/>
          <w:rtl/>
        </w:rPr>
        <w:t>%</w:t>
      </w:r>
      <w:proofErr w:type="spellEnd"/>
      <w:r w:rsidR="00BB5BD6">
        <w:rPr>
          <w:rFonts w:cs="Simplified Arabic" w:hint="cs"/>
          <w:rtl/>
        </w:rPr>
        <w:t xml:space="preserve"> </w:t>
      </w:r>
      <w:proofErr w:type="gramStart"/>
      <w:r w:rsidR="00BB5BD6">
        <w:rPr>
          <w:rFonts w:cs="Simplified Arabic" w:hint="cs"/>
          <w:rtl/>
        </w:rPr>
        <w:t>قبل</w:t>
      </w:r>
      <w:proofErr w:type="gramEnd"/>
      <w:r w:rsidR="00BB5BD6">
        <w:rPr>
          <w:rFonts w:cs="Simplified Arabic" w:hint="cs"/>
          <w:rtl/>
        </w:rPr>
        <w:t xml:space="preserve"> أن تتراجع إلى </w:t>
      </w:r>
      <w:proofErr w:type="spellStart"/>
      <w:r w:rsidR="00FA44D6" w:rsidRPr="00551558">
        <w:rPr>
          <w:rFonts w:cs="Simplified Arabic" w:hint="cs"/>
          <w:rtl/>
        </w:rPr>
        <w:t>5.9</w:t>
      </w:r>
      <w:r w:rsidR="00615480" w:rsidRPr="00551558">
        <w:rPr>
          <w:rFonts w:cs="Simplified Arabic" w:hint="cs"/>
          <w:rtl/>
        </w:rPr>
        <w:t>%</w:t>
      </w:r>
      <w:proofErr w:type="spellEnd"/>
      <w:r w:rsidR="00C1420C" w:rsidRPr="00551558">
        <w:rPr>
          <w:rFonts w:cs="Simplified Arabic" w:hint="cs"/>
          <w:rtl/>
        </w:rPr>
        <w:t xml:space="preserve"> </w:t>
      </w:r>
      <w:r w:rsidR="00BB5BD6">
        <w:rPr>
          <w:rFonts w:cs="Simplified Arabic" w:hint="cs"/>
          <w:rtl/>
        </w:rPr>
        <w:t>خلال العام 2012</w:t>
      </w:r>
      <w:r w:rsidR="00615480" w:rsidRPr="00551558">
        <w:rPr>
          <w:rFonts w:cs="Simplified Arabic" w:hint="cs"/>
          <w:rtl/>
        </w:rPr>
        <w:t>.</w:t>
      </w:r>
    </w:p>
    <w:p w:rsidR="002D7F06" w:rsidRPr="00551558" w:rsidRDefault="00BB5BD6" w:rsidP="00E005B9">
      <w:pPr>
        <w:spacing w:before="240" w:after="200"/>
        <w:jc w:val="lowKashida"/>
        <w:rPr>
          <w:rFonts w:ascii="Simplified Arabic" w:hAnsi="Simplified Arabic" w:cs="Simplified Arabic"/>
          <w:sz w:val="26"/>
          <w:szCs w:val="26"/>
          <w:rtl/>
        </w:rPr>
      </w:pPr>
      <w:proofErr w:type="gramStart"/>
      <w:r>
        <w:rPr>
          <w:rFonts w:cs="Simplified Arabic" w:hint="cs"/>
          <w:b/>
          <w:bCs/>
          <w:rtl/>
        </w:rPr>
        <w:t>كان</w:t>
      </w:r>
      <w:proofErr w:type="gramEnd"/>
      <w:r>
        <w:rPr>
          <w:rFonts w:cs="Simplified Arabic" w:hint="cs"/>
          <w:b/>
          <w:bCs/>
          <w:rtl/>
        </w:rPr>
        <w:t xml:space="preserve"> </w:t>
      </w:r>
      <w:r w:rsidR="00E172A2">
        <w:rPr>
          <w:rFonts w:cs="Simplified Arabic" w:hint="cs"/>
          <w:b/>
          <w:bCs/>
          <w:rtl/>
        </w:rPr>
        <w:t>الارتفاع</w:t>
      </w:r>
      <w:r w:rsidR="002D7F06" w:rsidRPr="00551558">
        <w:rPr>
          <w:rFonts w:cs="Simplified Arabic" w:hint="cs"/>
          <w:b/>
          <w:bCs/>
          <w:rtl/>
        </w:rPr>
        <w:t xml:space="preserve"> في </w:t>
      </w:r>
      <w:r w:rsidR="009214AA" w:rsidRPr="00551558">
        <w:rPr>
          <w:rFonts w:cs="Simplified Arabic" w:hint="cs"/>
          <w:b/>
          <w:bCs/>
          <w:rtl/>
        </w:rPr>
        <w:t>الناتج المحلي</w:t>
      </w:r>
      <w:r>
        <w:rPr>
          <w:rFonts w:cs="Simplified Arabic" w:hint="cs"/>
          <w:b/>
          <w:bCs/>
          <w:rtl/>
        </w:rPr>
        <w:t xml:space="preserve"> الإجمالي</w:t>
      </w:r>
      <w:r w:rsidR="002D7F06" w:rsidRPr="00551558">
        <w:rPr>
          <w:rFonts w:cs="Simplified Arabic" w:hint="cs"/>
          <w:b/>
          <w:bCs/>
          <w:rtl/>
        </w:rPr>
        <w:t xml:space="preserve"> </w:t>
      </w:r>
      <w:r>
        <w:rPr>
          <w:rFonts w:cs="Simplified Arabic" w:hint="cs"/>
          <w:b/>
          <w:bCs/>
          <w:rtl/>
        </w:rPr>
        <w:t>في قطاع غزة أعلى بقليل من معدل النمو في الضفة الغربية</w:t>
      </w:r>
      <w:r w:rsidR="00E172A2" w:rsidRPr="00E172A2">
        <w:rPr>
          <w:rFonts w:cs="Simplified Arabic" w:hint="cs"/>
          <w:b/>
          <w:bCs/>
          <w:rtl/>
        </w:rPr>
        <w:t xml:space="preserve"> </w:t>
      </w:r>
      <w:r w:rsidR="00E172A2" w:rsidRPr="00551558">
        <w:rPr>
          <w:rFonts w:cs="Simplified Arabic" w:hint="cs"/>
          <w:b/>
          <w:bCs/>
          <w:rtl/>
        </w:rPr>
        <w:t xml:space="preserve">خلال العام </w:t>
      </w:r>
      <w:proofErr w:type="spellStart"/>
      <w:r w:rsidR="00E172A2" w:rsidRPr="00551558">
        <w:rPr>
          <w:rFonts w:cs="Simplified Arabic" w:hint="cs"/>
          <w:b/>
          <w:bCs/>
          <w:rtl/>
        </w:rPr>
        <w:t>2012</w:t>
      </w:r>
      <w:r>
        <w:rPr>
          <w:rFonts w:cs="Simplified Arabic" w:hint="cs"/>
          <w:b/>
          <w:bCs/>
          <w:rtl/>
        </w:rPr>
        <w:t>،</w:t>
      </w:r>
      <w:proofErr w:type="spellEnd"/>
      <w:r>
        <w:rPr>
          <w:rFonts w:cs="Simplified Arabic" w:hint="cs"/>
          <w:b/>
          <w:bCs/>
          <w:rtl/>
        </w:rPr>
        <w:t xml:space="preserve"> حيث بلغ </w:t>
      </w:r>
      <w:r w:rsidR="00E172A2">
        <w:rPr>
          <w:rFonts w:cs="Simplified Arabic" w:hint="cs"/>
          <w:b/>
          <w:bCs/>
          <w:rtl/>
        </w:rPr>
        <w:t>معدل النمو في قطاع غزة</w:t>
      </w:r>
      <w:r w:rsidR="002D7F06" w:rsidRPr="00551558">
        <w:rPr>
          <w:rFonts w:cs="Simplified Arabic" w:hint="cs"/>
          <w:b/>
          <w:bCs/>
          <w:rtl/>
        </w:rPr>
        <w:t xml:space="preserve"> </w:t>
      </w:r>
      <w:proofErr w:type="spellStart"/>
      <w:r w:rsidR="00FA44D6" w:rsidRPr="00551558">
        <w:rPr>
          <w:rFonts w:cs="Simplified Arabic" w:hint="cs"/>
          <w:b/>
          <w:bCs/>
          <w:rtl/>
        </w:rPr>
        <w:t>6.6</w:t>
      </w:r>
      <w:r w:rsidR="002D7F06" w:rsidRPr="00551558">
        <w:rPr>
          <w:rFonts w:cs="Simplified Arabic" w:hint="cs"/>
          <w:b/>
          <w:bCs/>
          <w:rtl/>
        </w:rPr>
        <w:t>%</w:t>
      </w:r>
      <w:proofErr w:type="spellEnd"/>
      <w:r w:rsidR="002D7F06" w:rsidRPr="00551558">
        <w:rPr>
          <w:rFonts w:cs="Simplified Arabic" w:hint="cs"/>
          <w:b/>
          <w:bCs/>
          <w:rtl/>
        </w:rPr>
        <w:t xml:space="preserve"> مقارنة </w:t>
      </w:r>
      <w:proofErr w:type="gramStart"/>
      <w:r w:rsidR="002D7F06" w:rsidRPr="00551558">
        <w:rPr>
          <w:rFonts w:cs="Simplified Arabic" w:hint="cs"/>
          <w:b/>
          <w:bCs/>
          <w:rtl/>
        </w:rPr>
        <w:t>مع</w:t>
      </w:r>
      <w:proofErr w:type="gramEnd"/>
      <w:r w:rsidR="002D7F06" w:rsidRPr="00551558">
        <w:rPr>
          <w:rFonts w:cs="Simplified Arabic" w:hint="cs"/>
          <w:b/>
          <w:bCs/>
          <w:rtl/>
        </w:rPr>
        <w:t xml:space="preserve"> </w:t>
      </w:r>
      <w:proofErr w:type="spellStart"/>
      <w:r w:rsidR="00FA44D6" w:rsidRPr="00551558">
        <w:rPr>
          <w:rFonts w:cs="Simplified Arabic" w:hint="cs"/>
          <w:b/>
          <w:bCs/>
          <w:rtl/>
        </w:rPr>
        <w:t>5.6</w:t>
      </w:r>
      <w:r w:rsidR="002D7F06" w:rsidRPr="00551558">
        <w:rPr>
          <w:rFonts w:cs="Simplified Arabic" w:hint="cs"/>
          <w:b/>
          <w:bCs/>
          <w:rtl/>
        </w:rPr>
        <w:t>%</w:t>
      </w:r>
      <w:proofErr w:type="spellEnd"/>
      <w:r w:rsidR="002D7F06" w:rsidRPr="00551558">
        <w:rPr>
          <w:rFonts w:cs="Simplified Arabic" w:hint="cs"/>
          <w:b/>
          <w:bCs/>
          <w:rtl/>
        </w:rPr>
        <w:t xml:space="preserve"> في الضفة الغربية.</w:t>
      </w:r>
      <w:r w:rsidR="002D7F06" w:rsidRPr="00551558">
        <w:rPr>
          <w:rFonts w:cs="Simplified Arabic" w:hint="cs"/>
          <w:rtl/>
        </w:rPr>
        <w:t xml:space="preserve"> </w:t>
      </w:r>
      <w:r w:rsidR="00E172A2">
        <w:rPr>
          <w:rFonts w:cs="Simplified Arabic" w:hint="cs"/>
          <w:rtl/>
        </w:rPr>
        <w:t xml:space="preserve">وكان معدل النمو في قطاع غزة خلال العام 2011 قد بلغ مستوى قياسيا تجاوز </w:t>
      </w:r>
      <w:proofErr w:type="spellStart"/>
      <w:r w:rsidR="00E005B9">
        <w:rPr>
          <w:rFonts w:cs="Simplified Arabic" w:hint="cs"/>
          <w:rtl/>
        </w:rPr>
        <w:t>17</w:t>
      </w:r>
      <w:r w:rsidR="00E172A2">
        <w:rPr>
          <w:rFonts w:cs="Simplified Arabic" w:hint="cs"/>
          <w:rtl/>
        </w:rPr>
        <w:t>%،</w:t>
      </w:r>
      <w:proofErr w:type="spellEnd"/>
      <w:r w:rsidR="00E172A2">
        <w:rPr>
          <w:rFonts w:cs="Simplified Arabic" w:hint="cs"/>
          <w:rtl/>
        </w:rPr>
        <w:t xml:space="preserve"> </w:t>
      </w:r>
      <w:r w:rsidR="002D7F06" w:rsidRPr="00551558">
        <w:rPr>
          <w:rFonts w:cs="Simplified Arabic" w:hint="cs"/>
          <w:rtl/>
        </w:rPr>
        <w:t xml:space="preserve">نتيجة </w:t>
      </w:r>
      <w:r w:rsidR="00B305EA" w:rsidRPr="00551558">
        <w:rPr>
          <w:rFonts w:cs="Simplified Arabic" w:hint="cs"/>
          <w:rtl/>
        </w:rPr>
        <w:t xml:space="preserve">مجموعة من العوامل من بينها </w:t>
      </w:r>
      <w:r w:rsidR="00B305EA" w:rsidRPr="00551558">
        <w:rPr>
          <w:rFonts w:ascii="Simplified Arabic" w:hAnsi="Simplified Arabic" w:cs="Simplified Arabic"/>
          <w:sz w:val="26"/>
          <w:szCs w:val="26"/>
          <w:rtl/>
        </w:rPr>
        <w:t>المعونات والمساعدات الخارجية</w:t>
      </w:r>
      <w:r w:rsidR="00FF4BE1">
        <w:rPr>
          <w:rFonts w:ascii="Simplified Arabic" w:hAnsi="Simplified Arabic" w:cs="Simplified Arabic" w:hint="cs"/>
          <w:sz w:val="26"/>
          <w:szCs w:val="26"/>
          <w:rtl/>
        </w:rPr>
        <w:t xml:space="preserve"> لقطاع </w:t>
      </w:r>
      <w:proofErr w:type="spellStart"/>
      <w:r w:rsidR="00FF4BE1">
        <w:rPr>
          <w:rFonts w:ascii="Simplified Arabic" w:hAnsi="Simplified Arabic" w:cs="Simplified Arabic" w:hint="cs"/>
          <w:sz w:val="26"/>
          <w:szCs w:val="26"/>
          <w:rtl/>
        </w:rPr>
        <w:t>الانشاءات</w:t>
      </w:r>
      <w:r w:rsidR="00B305EA" w:rsidRPr="00551558">
        <w:rPr>
          <w:rFonts w:ascii="Simplified Arabic" w:hAnsi="Simplified Arabic" w:cs="Simplified Arabic" w:hint="cs"/>
          <w:sz w:val="26"/>
          <w:szCs w:val="26"/>
          <w:rtl/>
        </w:rPr>
        <w:t>،</w:t>
      </w:r>
      <w:proofErr w:type="spellEnd"/>
      <w:r w:rsidR="00B305EA" w:rsidRPr="00551558">
        <w:rPr>
          <w:rFonts w:ascii="Simplified Arabic" w:hAnsi="Simplified Arabic" w:cs="Simplified Arabic"/>
          <w:sz w:val="26"/>
          <w:szCs w:val="26"/>
          <w:rtl/>
        </w:rPr>
        <w:t xml:space="preserve"> </w:t>
      </w:r>
      <w:r w:rsidR="00B305EA" w:rsidRPr="00551558">
        <w:rPr>
          <w:rFonts w:ascii="Simplified Arabic" w:hAnsi="Simplified Arabic" w:cs="Simplified Arabic" w:hint="cs"/>
          <w:sz w:val="26"/>
          <w:szCs w:val="26"/>
          <w:rtl/>
        </w:rPr>
        <w:t xml:space="preserve">وتخفيف </w:t>
      </w:r>
      <w:r w:rsidR="00B305EA" w:rsidRPr="00551558">
        <w:rPr>
          <w:rFonts w:ascii="Simplified Arabic" w:hAnsi="Simplified Arabic" w:cs="Simplified Arabic"/>
          <w:sz w:val="26"/>
          <w:szCs w:val="26"/>
          <w:rtl/>
        </w:rPr>
        <w:t xml:space="preserve">القيود التي تفرضها إسرائيل على دخول بعض المواد الخام وبعض مواد البناء إلى </w:t>
      </w:r>
      <w:proofErr w:type="spellStart"/>
      <w:r w:rsidR="00B305EA" w:rsidRPr="00551558">
        <w:rPr>
          <w:rFonts w:ascii="Simplified Arabic" w:hAnsi="Simplified Arabic" w:cs="Simplified Arabic"/>
          <w:sz w:val="26"/>
          <w:szCs w:val="26"/>
          <w:rtl/>
        </w:rPr>
        <w:t>القطاع،</w:t>
      </w:r>
      <w:proofErr w:type="spellEnd"/>
      <w:r w:rsidR="00B305EA" w:rsidRPr="00551558">
        <w:rPr>
          <w:rFonts w:ascii="Simplified Arabic" w:hAnsi="Simplified Arabic" w:cs="Simplified Arabic"/>
          <w:sz w:val="26"/>
          <w:szCs w:val="26"/>
          <w:rtl/>
        </w:rPr>
        <w:t xml:space="preserve"> </w:t>
      </w:r>
      <w:r w:rsidR="00B305EA" w:rsidRPr="00551558">
        <w:rPr>
          <w:rFonts w:ascii="Simplified Arabic" w:hAnsi="Simplified Arabic" w:cs="Simplified Arabic" w:hint="cs"/>
          <w:sz w:val="26"/>
          <w:szCs w:val="26"/>
          <w:rtl/>
        </w:rPr>
        <w:t>و</w:t>
      </w:r>
      <w:r w:rsidR="00B305EA" w:rsidRPr="00551558">
        <w:rPr>
          <w:rFonts w:ascii="Simplified Arabic" w:hAnsi="Simplified Arabic" w:cs="Simplified Arabic"/>
          <w:sz w:val="26"/>
          <w:szCs w:val="26"/>
          <w:rtl/>
        </w:rPr>
        <w:t xml:space="preserve">زيادة التجارة عبر الأنفاق مع </w:t>
      </w:r>
      <w:proofErr w:type="spellStart"/>
      <w:r w:rsidR="00B305EA" w:rsidRPr="00551558">
        <w:rPr>
          <w:rFonts w:ascii="Simplified Arabic" w:hAnsi="Simplified Arabic" w:cs="Simplified Arabic"/>
          <w:sz w:val="26"/>
          <w:szCs w:val="26"/>
          <w:rtl/>
        </w:rPr>
        <w:t>مصر</w:t>
      </w:r>
      <w:r w:rsidR="0081451D">
        <w:rPr>
          <w:rFonts w:ascii="Simplified Arabic" w:hAnsi="Simplified Arabic" w:cs="Simplified Arabic" w:hint="cs"/>
          <w:sz w:val="26"/>
          <w:szCs w:val="26"/>
          <w:rtl/>
        </w:rPr>
        <w:t>،</w:t>
      </w:r>
      <w:proofErr w:type="spellEnd"/>
      <w:r w:rsidR="0081451D">
        <w:rPr>
          <w:rFonts w:ascii="Simplified Arabic" w:hAnsi="Simplified Arabic" w:cs="Simplified Arabic" w:hint="cs"/>
          <w:sz w:val="26"/>
          <w:szCs w:val="26"/>
          <w:rtl/>
        </w:rPr>
        <w:t xml:space="preserve"> ما أدى إلى ارتفاع ملحوظ في الناتج المحلي الإجمالي عام </w:t>
      </w:r>
      <w:proofErr w:type="spellStart"/>
      <w:r w:rsidR="0081451D">
        <w:rPr>
          <w:rFonts w:ascii="Simplified Arabic" w:hAnsi="Simplified Arabic" w:cs="Simplified Arabic" w:hint="cs"/>
          <w:sz w:val="26"/>
          <w:szCs w:val="26"/>
          <w:rtl/>
        </w:rPr>
        <w:t>2011،</w:t>
      </w:r>
      <w:proofErr w:type="spellEnd"/>
      <w:r w:rsidR="0081451D">
        <w:rPr>
          <w:rFonts w:ascii="Simplified Arabic" w:hAnsi="Simplified Arabic" w:cs="Simplified Arabic" w:hint="cs"/>
          <w:sz w:val="26"/>
          <w:szCs w:val="26"/>
          <w:rtl/>
        </w:rPr>
        <w:t xml:space="preserve"> مقارنة مع السنوات التي </w:t>
      </w:r>
      <w:proofErr w:type="spellStart"/>
      <w:r w:rsidR="0081451D">
        <w:rPr>
          <w:rFonts w:ascii="Simplified Arabic" w:hAnsi="Simplified Arabic" w:cs="Simplified Arabic" w:hint="cs"/>
          <w:sz w:val="26"/>
          <w:szCs w:val="26"/>
          <w:rtl/>
        </w:rPr>
        <w:t>سبقته،</w:t>
      </w:r>
      <w:proofErr w:type="spellEnd"/>
      <w:r w:rsidR="0081451D">
        <w:rPr>
          <w:rFonts w:ascii="Simplified Arabic" w:hAnsi="Simplified Arabic" w:cs="Simplified Arabic" w:hint="cs"/>
          <w:sz w:val="26"/>
          <w:szCs w:val="26"/>
          <w:rtl/>
        </w:rPr>
        <w:t xml:space="preserve"> والتي</w:t>
      </w:r>
      <w:r w:rsidR="00B305EA" w:rsidRPr="00551558">
        <w:rPr>
          <w:rFonts w:ascii="Simplified Arabic" w:hAnsi="Simplified Arabic" w:cs="Simplified Arabic" w:hint="cs"/>
          <w:sz w:val="26"/>
          <w:szCs w:val="26"/>
          <w:rtl/>
        </w:rPr>
        <w:t xml:space="preserve"> شهد</w:t>
      </w:r>
      <w:r w:rsidR="00211679" w:rsidRPr="00551558">
        <w:rPr>
          <w:rFonts w:ascii="Simplified Arabic" w:hAnsi="Simplified Arabic" w:cs="Simplified Arabic" w:hint="cs"/>
          <w:sz w:val="26"/>
          <w:szCs w:val="26"/>
          <w:rtl/>
        </w:rPr>
        <w:t xml:space="preserve">ت </w:t>
      </w:r>
      <w:r w:rsidR="002D7F06" w:rsidRPr="00551558">
        <w:rPr>
          <w:rFonts w:ascii="Simplified Arabic" w:hAnsi="Simplified Arabic" w:cs="Simplified Arabic"/>
          <w:sz w:val="26"/>
          <w:szCs w:val="26"/>
          <w:rtl/>
        </w:rPr>
        <w:t>تدهور</w:t>
      </w:r>
      <w:r w:rsidR="00B305EA" w:rsidRPr="00551558">
        <w:rPr>
          <w:rFonts w:ascii="Simplified Arabic" w:hAnsi="Simplified Arabic" w:cs="Simplified Arabic" w:hint="cs"/>
          <w:sz w:val="26"/>
          <w:szCs w:val="26"/>
          <w:rtl/>
        </w:rPr>
        <w:t>ا كبيرا في</w:t>
      </w:r>
      <w:r w:rsidR="002D7F06" w:rsidRPr="00551558">
        <w:rPr>
          <w:rFonts w:ascii="Simplified Arabic" w:hAnsi="Simplified Arabic" w:cs="Simplified Arabic"/>
          <w:sz w:val="26"/>
          <w:szCs w:val="26"/>
          <w:rtl/>
        </w:rPr>
        <w:t xml:space="preserve"> أداء الاقتصاد الغزي بسبب </w:t>
      </w:r>
      <w:r w:rsidR="00B305EA" w:rsidRPr="00551558">
        <w:rPr>
          <w:rFonts w:ascii="Simplified Arabic" w:hAnsi="Simplified Arabic" w:cs="Simplified Arabic"/>
          <w:sz w:val="26"/>
          <w:szCs w:val="26"/>
          <w:rtl/>
        </w:rPr>
        <w:t>العدوان الإسرائيلي والحصار المستمر على القطاع</w:t>
      </w:r>
      <w:r w:rsidR="002D7F06" w:rsidRPr="00551558">
        <w:rPr>
          <w:rFonts w:ascii="Simplified Arabic" w:hAnsi="Simplified Arabic" w:cs="Simplified Arabic"/>
          <w:sz w:val="26"/>
          <w:szCs w:val="26"/>
          <w:rtl/>
        </w:rPr>
        <w:t>.</w:t>
      </w:r>
      <w:r w:rsidR="0081451D">
        <w:rPr>
          <w:rFonts w:ascii="Simplified Arabic" w:hAnsi="Simplified Arabic" w:cs="Simplified Arabic" w:hint="cs"/>
          <w:sz w:val="26"/>
          <w:szCs w:val="26"/>
          <w:rtl/>
        </w:rPr>
        <w:t xml:space="preserve"> </w:t>
      </w:r>
      <w:proofErr w:type="gramStart"/>
      <w:r w:rsidR="0081451D">
        <w:rPr>
          <w:rFonts w:ascii="Simplified Arabic" w:hAnsi="Simplified Arabic" w:cs="Simplified Arabic" w:hint="cs"/>
          <w:sz w:val="26"/>
          <w:szCs w:val="26"/>
          <w:rtl/>
        </w:rPr>
        <w:t>وقد</w:t>
      </w:r>
      <w:proofErr w:type="gramEnd"/>
      <w:r w:rsidR="0081451D">
        <w:rPr>
          <w:rFonts w:ascii="Simplified Arabic" w:hAnsi="Simplified Arabic" w:cs="Simplified Arabic" w:hint="cs"/>
          <w:sz w:val="26"/>
          <w:szCs w:val="26"/>
          <w:rtl/>
        </w:rPr>
        <w:t xml:space="preserve"> انخفض معدل النمو خلال العام 2012 نتيجة </w:t>
      </w:r>
      <w:r w:rsidR="0048175C">
        <w:rPr>
          <w:rFonts w:ascii="Simplified Arabic" w:hAnsi="Simplified Arabic" w:cs="Simplified Arabic" w:hint="cs"/>
          <w:sz w:val="26"/>
          <w:szCs w:val="26"/>
          <w:rtl/>
        </w:rPr>
        <w:t xml:space="preserve">مقارنته مع الناتج المحلي المرتفع نسبيا في السنة </w:t>
      </w:r>
      <w:proofErr w:type="spellStart"/>
      <w:r w:rsidR="0048175C">
        <w:rPr>
          <w:rFonts w:ascii="Simplified Arabic" w:hAnsi="Simplified Arabic" w:cs="Simplified Arabic" w:hint="cs"/>
          <w:sz w:val="26"/>
          <w:szCs w:val="26"/>
          <w:rtl/>
        </w:rPr>
        <w:t>السابقة،</w:t>
      </w:r>
      <w:proofErr w:type="spellEnd"/>
      <w:r w:rsidR="0048175C">
        <w:rPr>
          <w:rFonts w:ascii="Simplified Arabic" w:hAnsi="Simplified Arabic" w:cs="Simplified Arabic" w:hint="cs"/>
          <w:sz w:val="26"/>
          <w:szCs w:val="26"/>
          <w:rtl/>
        </w:rPr>
        <w:t xml:space="preserve"> إضافة إلى </w:t>
      </w:r>
      <w:r w:rsidR="0081451D">
        <w:rPr>
          <w:rFonts w:ascii="Simplified Arabic" w:hAnsi="Simplified Arabic" w:cs="Simplified Arabic" w:hint="cs"/>
          <w:sz w:val="26"/>
          <w:szCs w:val="26"/>
          <w:rtl/>
        </w:rPr>
        <w:t xml:space="preserve">انخفاض التجارة عبر الأنفاق مع مصر </w:t>
      </w:r>
      <w:r w:rsidR="0048175C">
        <w:rPr>
          <w:rFonts w:ascii="Simplified Arabic" w:hAnsi="Simplified Arabic" w:cs="Simplified Arabic" w:hint="cs"/>
          <w:sz w:val="26"/>
          <w:szCs w:val="26"/>
          <w:rtl/>
        </w:rPr>
        <w:t xml:space="preserve">واستمرار المعونات والمساعدات على نفس المستويات السابقة. </w:t>
      </w:r>
      <w:proofErr w:type="gramStart"/>
      <w:r w:rsidR="0048175C">
        <w:rPr>
          <w:rFonts w:ascii="Simplified Arabic" w:hAnsi="Simplified Arabic" w:cs="Simplified Arabic" w:hint="cs"/>
          <w:sz w:val="26"/>
          <w:szCs w:val="26"/>
          <w:rtl/>
        </w:rPr>
        <w:t>أما</w:t>
      </w:r>
      <w:proofErr w:type="gramEnd"/>
      <w:r w:rsidR="0048175C">
        <w:rPr>
          <w:rFonts w:ascii="Simplified Arabic" w:hAnsi="Simplified Arabic" w:cs="Simplified Arabic" w:hint="cs"/>
          <w:sz w:val="26"/>
          <w:szCs w:val="26"/>
          <w:rtl/>
        </w:rPr>
        <w:t xml:space="preserve"> في الضفة </w:t>
      </w:r>
      <w:proofErr w:type="spellStart"/>
      <w:r w:rsidR="0048175C">
        <w:rPr>
          <w:rFonts w:ascii="Simplified Arabic" w:hAnsi="Simplified Arabic" w:cs="Simplified Arabic" w:hint="cs"/>
          <w:sz w:val="26"/>
          <w:szCs w:val="26"/>
          <w:rtl/>
        </w:rPr>
        <w:t>الغربية،</w:t>
      </w:r>
      <w:proofErr w:type="spellEnd"/>
      <w:r w:rsidR="0048175C">
        <w:rPr>
          <w:rFonts w:ascii="Simplified Arabic" w:hAnsi="Simplified Arabic" w:cs="Simplified Arabic" w:hint="cs"/>
          <w:sz w:val="26"/>
          <w:szCs w:val="26"/>
          <w:rtl/>
        </w:rPr>
        <w:t xml:space="preserve"> فقد استمرت القيود الإسرائيلية على النشاط الاقتصادي والأزمة المالية التي تعاني منها </w:t>
      </w:r>
      <w:r w:rsidR="00735CDE">
        <w:rPr>
          <w:rFonts w:ascii="Simplified Arabic" w:hAnsi="Simplified Arabic" w:cs="Simplified Arabic" w:hint="cs"/>
          <w:sz w:val="26"/>
          <w:szCs w:val="26"/>
          <w:rtl/>
        </w:rPr>
        <w:t>دولة فلسطين</w:t>
      </w:r>
      <w:r w:rsidR="0048175C">
        <w:rPr>
          <w:rFonts w:ascii="Simplified Arabic" w:hAnsi="Simplified Arabic" w:cs="Simplified Arabic" w:hint="cs"/>
          <w:sz w:val="26"/>
          <w:szCs w:val="26"/>
          <w:rtl/>
        </w:rPr>
        <w:t xml:space="preserve"> عائقا أمام ارتفاع معدلات النمو بشكل كبير. </w:t>
      </w:r>
    </w:p>
    <w:p w:rsidR="00F63205" w:rsidRDefault="00B305EA" w:rsidP="00454727">
      <w:pPr>
        <w:spacing w:before="240" w:after="200"/>
        <w:jc w:val="lowKashida"/>
        <w:rPr>
          <w:rFonts w:cs="Simplified Arabic"/>
          <w:rtl/>
        </w:rPr>
      </w:pPr>
      <w:r w:rsidRPr="00551558">
        <w:rPr>
          <w:rFonts w:cs="Simplified Arabic" w:hint="cs"/>
          <w:b/>
          <w:bCs/>
          <w:rtl/>
        </w:rPr>
        <w:t xml:space="preserve">بالرغم من الارتفاع الكبير في معدلات النمو في قطاع غزة خلال السنتين </w:t>
      </w:r>
      <w:proofErr w:type="spellStart"/>
      <w:r w:rsidRPr="00551558">
        <w:rPr>
          <w:rFonts w:cs="Simplified Arabic" w:hint="cs"/>
          <w:b/>
          <w:bCs/>
          <w:rtl/>
        </w:rPr>
        <w:t>الماضيتين،</w:t>
      </w:r>
      <w:proofErr w:type="spellEnd"/>
      <w:r w:rsidRPr="00551558">
        <w:rPr>
          <w:rFonts w:cs="Simplified Arabic" w:hint="cs"/>
          <w:b/>
          <w:bCs/>
          <w:rtl/>
        </w:rPr>
        <w:t xml:space="preserve"> فإن </w:t>
      </w:r>
      <w:r w:rsidR="00E10A6A" w:rsidRPr="00551558">
        <w:rPr>
          <w:rFonts w:cs="Simplified Arabic" w:hint="cs"/>
          <w:b/>
          <w:bCs/>
          <w:rtl/>
        </w:rPr>
        <w:t xml:space="preserve">مساهمة القطاع في الناتج المحلي قد انخفضت إلى </w:t>
      </w:r>
      <w:proofErr w:type="spellStart"/>
      <w:r w:rsidR="00FA44D6" w:rsidRPr="00551558">
        <w:rPr>
          <w:rFonts w:cs="Simplified Arabic" w:hint="cs"/>
          <w:b/>
          <w:bCs/>
          <w:rtl/>
        </w:rPr>
        <w:t>26.0</w:t>
      </w:r>
      <w:r w:rsidR="00E10A6A" w:rsidRPr="00551558">
        <w:rPr>
          <w:rFonts w:cs="Simplified Arabic" w:hint="cs"/>
          <w:b/>
          <w:bCs/>
          <w:rtl/>
        </w:rPr>
        <w:t>%</w:t>
      </w:r>
      <w:proofErr w:type="spellEnd"/>
      <w:r w:rsidR="00E10A6A" w:rsidRPr="00551558">
        <w:rPr>
          <w:rFonts w:cs="Simplified Arabic" w:hint="cs"/>
          <w:b/>
          <w:bCs/>
          <w:rtl/>
        </w:rPr>
        <w:t xml:space="preserve"> من الناتج المحلي </w:t>
      </w:r>
      <w:r w:rsidR="006052B7" w:rsidRPr="00551558">
        <w:rPr>
          <w:rFonts w:cs="Simplified Arabic" w:hint="cs"/>
          <w:b/>
          <w:bCs/>
          <w:rtl/>
        </w:rPr>
        <w:t>لفلسطين</w:t>
      </w:r>
      <w:r w:rsidR="000242DA" w:rsidRPr="00551558">
        <w:rPr>
          <w:rFonts w:cs="Simplified Arabic" w:hint="cs"/>
          <w:b/>
          <w:bCs/>
          <w:rtl/>
        </w:rPr>
        <w:t xml:space="preserve"> عام 201</w:t>
      </w:r>
      <w:r w:rsidR="00FA44D6" w:rsidRPr="00551558">
        <w:rPr>
          <w:rFonts w:cs="Simplified Arabic" w:hint="cs"/>
          <w:b/>
          <w:bCs/>
          <w:rtl/>
        </w:rPr>
        <w:t>2</w:t>
      </w:r>
      <w:r w:rsidR="00E10A6A" w:rsidRPr="00551558">
        <w:rPr>
          <w:rFonts w:cs="Simplified Arabic" w:hint="cs"/>
          <w:b/>
          <w:bCs/>
          <w:rtl/>
        </w:rPr>
        <w:t>.</w:t>
      </w:r>
      <w:r w:rsidR="00183262" w:rsidRPr="00551558">
        <w:rPr>
          <w:rFonts w:cs="Simplified Arabic" w:hint="cs"/>
          <w:rtl/>
        </w:rPr>
        <w:t xml:space="preserve"> فكما يتضح من </w:t>
      </w:r>
      <w:proofErr w:type="spellStart"/>
      <w:r w:rsidR="00183262" w:rsidRPr="00551558">
        <w:rPr>
          <w:rFonts w:cs="Simplified Arabic" w:hint="cs"/>
          <w:rtl/>
        </w:rPr>
        <w:t>الشكل</w:t>
      </w:r>
      <w:r w:rsidR="00E10A6A" w:rsidRPr="00551558">
        <w:rPr>
          <w:rFonts w:cs="Simplified Arabic" w:hint="cs"/>
          <w:rtl/>
        </w:rPr>
        <w:t>1،</w:t>
      </w:r>
      <w:proofErr w:type="spellEnd"/>
      <w:r w:rsidR="00E10A6A" w:rsidRPr="00551558">
        <w:rPr>
          <w:rFonts w:cs="Simplified Arabic" w:hint="cs"/>
          <w:rtl/>
        </w:rPr>
        <w:t xml:space="preserve"> فقد بلغ الناتج المحلي الإجمالي لقطاع </w:t>
      </w:r>
      <w:proofErr w:type="gramStart"/>
      <w:r w:rsidR="00E10A6A" w:rsidRPr="00551558">
        <w:rPr>
          <w:rFonts w:cs="Simplified Arabic" w:hint="cs"/>
          <w:rtl/>
        </w:rPr>
        <w:t>غزة</w:t>
      </w:r>
      <w:proofErr w:type="gramEnd"/>
      <w:r w:rsidR="00E10A6A" w:rsidRPr="00551558">
        <w:rPr>
          <w:rFonts w:cs="Simplified Arabic" w:hint="cs"/>
          <w:rtl/>
        </w:rPr>
        <w:t xml:space="preserve"> حوالي 1.</w:t>
      </w:r>
      <w:r w:rsidR="00454727">
        <w:rPr>
          <w:rFonts w:cs="Simplified Arabic" w:hint="cs"/>
          <w:rtl/>
        </w:rPr>
        <w:t>8</w:t>
      </w:r>
      <w:r w:rsidR="00E10A6A" w:rsidRPr="00551558">
        <w:rPr>
          <w:rFonts w:cs="Simplified Arabic" w:hint="cs"/>
          <w:rtl/>
        </w:rPr>
        <w:t xml:space="preserve"> مليار دولار عام </w:t>
      </w:r>
      <w:r w:rsidR="008E2B02">
        <w:rPr>
          <w:rFonts w:cs="Simplified Arabic"/>
        </w:rPr>
        <w:t>2012</w:t>
      </w:r>
      <w:proofErr w:type="spellStart"/>
      <w:r w:rsidR="00E10A6A" w:rsidRPr="00551558">
        <w:rPr>
          <w:rFonts w:cs="Simplified Arabic" w:hint="cs"/>
          <w:rtl/>
        </w:rPr>
        <w:t>،</w:t>
      </w:r>
      <w:proofErr w:type="spellEnd"/>
      <w:r w:rsidR="00E10A6A" w:rsidRPr="00551558">
        <w:rPr>
          <w:rFonts w:cs="Simplified Arabic" w:hint="cs"/>
          <w:rtl/>
        </w:rPr>
        <w:t xml:space="preserve"> تمثل </w:t>
      </w:r>
      <w:proofErr w:type="spellStart"/>
      <w:r w:rsidR="00FA44D6" w:rsidRPr="00551558">
        <w:rPr>
          <w:rFonts w:cs="Simplified Arabic" w:hint="cs"/>
          <w:rtl/>
        </w:rPr>
        <w:t>26.0</w:t>
      </w:r>
      <w:r w:rsidR="00E10A6A" w:rsidRPr="00551558">
        <w:rPr>
          <w:rFonts w:cs="Simplified Arabic" w:hint="cs"/>
          <w:rtl/>
        </w:rPr>
        <w:t>%</w:t>
      </w:r>
      <w:proofErr w:type="spellEnd"/>
      <w:r w:rsidR="00E10A6A" w:rsidRPr="00551558">
        <w:rPr>
          <w:rFonts w:cs="Simplified Arabic" w:hint="cs"/>
          <w:rtl/>
        </w:rPr>
        <w:t xml:space="preserve"> من إجمالي الناتج المحلي </w:t>
      </w:r>
      <w:r w:rsidR="006052B7" w:rsidRPr="00551558">
        <w:rPr>
          <w:rFonts w:cs="Simplified Arabic" w:hint="cs"/>
          <w:rtl/>
        </w:rPr>
        <w:t>لفلسطين</w:t>
      </w:r>
      <w:r w:rsidR="00E10A6A" w:rsidRPr="00551558">
        <w:rPr>
          <w:rFonts w:cs="Simplified Arabic" w:hint="cs"/>
          <w:rtl/>
        </w:rPr>
        <w:t xml:space="preserve"> البالغ 6.</w:t>
      </w:r>
      <w:r w:rsidR="00FA44D6" w:rsidRPr="00551558">
        <w:rPr>
          <w:rFonts w:cs="Simplified Arabic" w:hint="cs"/>
          <w:rtl/>
        </w:rPr>
        <w:t>8</w:t>
      </w:r>
      <w:r w:rsidR="00E10A6A" w:rsidRPr="00551558">
        <w:rPr>
          <w:rFonts w:cs="Simplified Arabic" w:hint="cs"/>
          <w:rtl/>
        </w:rPr>
        <w:t xml:space="preserve"> مليار</w:t>
      </w:r>
      <w:r w:rsidR="00A07E36">
        <w:rPr>
          <w:rFonts w:cs="Simplified Arabic" w:hint="cs"/>
          <w:rtl/>
        </w:rPr>
        <w:t xml:space="preserve"> دولار</w:t>
      </w:r>
      <w:r w:rsidR="00C70654">
        <w:rPr>
          <w:rFonts w:cs="Simplified Arabic"/>
        </w:rPr>
        <w:t xml:space="preserve"> </w:t>
      </w:r>
      <w:r w:rsidR="00C70654">
        <w:rPr>
          <w:rFonts w:cs="Simplified Arabic" w:hint="cs"/>
          <w:rtl/>
        </w:rPr>
        <w:t>(بالأسعار الثابتة</w:t>
      </w:r>
      <w:proofErr w:type="spellStart"/>
      <w:r w:rsidR="00C70654">
        <w:rPr>
          <w:rFonts w:cs="Simplified Arabic" w:hint="cs"/>
          <w:rtl/>
        </w:rPr>
        <w:t>)</w:t>
      </w:r>
      <w:r w:rsidR="00E10A6A" w:rsidRPr="00551558">
        <w:rPr>
          <w:rFonts w:cs="Simplified Arabic" w:hint="cs"/>
          <w:rtl/>
        </w:rPr>
        <w:t>،</w:t>
      </w:r>
      <w:proofErr w:type="spellEnd"/>
      <w:r w:rsidR="00E10A6A" w:rsidRPr="00551558">
        <w:rPr>
          <w:rFonts w:cs="Simplified Arabic" w:hint="cs"/>
          <w:rtl/>
        </w:rPr>
        <w:t xml:space="preserve"> </w:t>
      </w:r>
      <w:r w:rsidR="004D446B">
        <w:rPr>
          <w:rFonts w:cs="Simplified Arabic" w:hint="cs"/>
          <w:rtl/>
        </w:rPr>
        <w:t>ولكنها</w:t>
      </w:r>
      <w:r w:rsidR="00E10A6A" w:rsidRPr="00551558">
        <w:rPr>
          <w:rFonts w:cs="Simplified Arabic" w:hint="cs"/>
          <w:rtl/>
        </w:rPr>
        <w:t xml:space="preserve"> أقل من نسبة </w:t>
      </w:r>
      <w:proofErr w:type="spellStart"/>
      <w:r w:rsidR="00E10A6A" w:rsidRPr="00551558">
        <w:rPr>
          <w:rFonts w:cs="Simplified Arabic" w:hint="cs"/>
          <w:rtl/>
        </w:rPr>
        <w:t>33.1%</w:t>
      </w:r>
      <w:proofErr w:type="spellEnd"/>
      <w:r w:rsidR="00E10A6A" w:rsidRPr="00551558">
        <w:rPr>
          <w:rFonts w:cs="Simplified Arabic" w:hint="cs"/>
          <w:rtl/>
        </w:rPr>
        <w:t xml:space="preserve"> التي </w:t>
      </w:r>
      <w:proofErr w:type="gramStart"/>
      <w:r w:rsidR="00E10A6A" w:rsidRPr="00551558">
        <w:rPr>
          <w:rFonts w:cs="Simplified Arabic" w:hint="cs"/>
          <w:rtl/>
        </w:rPr>
        <w:t>كانت</w:t>
      </w:r>
      <w:proofErr w:type="gramEnd"/>
      <w:r w:rsidR="00E10A6A" w:rsidRPr="00551558">
        <w:rPr>
          <w:rFonts w:cs="Simplified Arabic" w:hint="cs"/>
          <w:rtl/>
        </w:rPr>
        <w:t xml:space="preserve"> عام 2004.</w:t>
      </w:r>
    </w:p>
    <w:p w:rsidR="00D6636D" w:rsidRDefault="00D6636D" w:rsidP="004D446B">
      <w:pPr>
        <w:spacing w:before="240" w:after="200"/>
        <w:jc w:val="lowKashida"/>
        <w:rPr>
          <w:rFonts w:cs="Simplified Arabic"/>
          <w:rtl/>
        </w:rPr>
      </w:pPr>
    </w:p>
    <w:p w:rsidR="00D6636D" w:rsidRDefault="00D6636D" w:rsidP="004D446B">
      <w:pPr>
        <w:spacing w:before="240" w:after="200"/>
        <w:jc w:val="lowKashida"/>
        <w:rPr>
          <w:rFonts w:cs="Simplified Arabic"/>
          <w:rtl/>
        </w:rPr>
      </w:pPr>
    </w:p>
    <w:p w:rsidR="00D6636D" w:rsidRDefault="00D6636D" w:rsidP="004D446B">
      <w:pPr>
        <w:spacing w:before="240" w:after="200"/>
        <w:jc w:val="lowKashida"/>
        <w:rPr>
          <w:rFonts w:cs="Simplified Arabic"/>
          <w:rtl/>
        </w:rPr>
      </w:pPr>
    </w:p>
    <w:p w:rsidR="00D6636D" w:rsidRDefault="00D6636D" w:rsidP="004D446B">
      <w:pPr>
        <w:spacing w:before="240" w:after="200"/>
        <w:jc w:val="lowKashida"/>
        <w:rPr>
          <w:rFonts w:cs="Simplified Arabic"/>
          <w:rtl/>
        </w:rPr>
      </w:pPr>
    </w:p>
    <w:p w:rsidR="00C86321" w:rsidRDefault="00C86321" w:rsidP="004D446B">
      <w:pPr>
        <w:spacing w:before="240" w:after="200"/>
        <w:jc w:val="lowKashida"/>
        <w:rPr>
          <w:rFonts w:cs="Simplified Arabic"/>
          <w:rtl/>
        </w:rPr>
      </w:pPr>
    </w:p>
    <w:p w:rsidR="00AA01F0" w:rsidRPr="00551558" w:rsidRDefault="00AA01F0" w:rsidP="004D446B">
      <w:pPr>
        <w:spacing w:before="240" w:after="200"/>
        <w:jc w:val="lowKashida"/>
        <w:rPr>
          <w:rFonts w:cs="Simplified Arabic"/>
          <w:rtl/>
        </w:rPr>
      </w:pPr>
    </w:p>
    <w:p w:rsidR="004D446B" w:rsidRDefault="004D446B" w:rsidP="00C17D94">
      <w:pPr>
        <w:jc w:val="center"/>
        <w:rPr>
          <w:rFonts w:cs="Simplified Arabic"/>
          <w:b/>
          <w:bCs/>
          <w:sz w:val="22"/>
          <w:szCs w:val="22"/>
          <w:rtl/>
        </w:rPr>
      </w:pPr>
    </w:p>
    <w:p w:rsidR="00F63205" w:rsidRPr="00551558" w:rsidRDefault="00B45AC2" w:rsidP="00C17D94">
      <w:pPr>
        <w:jc w:val="center"/>
        <w:rPr>
          <w:rFonts w:cs="Simplified Arabic"/>
          <w:b/>
          <w:bCs/>
          <w:sz w:val="22"/>
          <w:szCs w:val="22"/>
          <w:rtl/>
        </w:rPr>
      </w:pPr>
      <w:r w:rsidRPr="00551558">
        <w:rPr>
          <w:rFonts w:cs="Simplified Arabic" w:hint="cs"/>
          <w:b/>
          <w:bCs/>
          <w:sz w:val="22"/>
          <w:szCs w:val="22"/>
          <w:rtl/>
        </w:rPr>
        <w:t>شكل</w:t>
      </w:r>
      <w:r w:rsidR="00CF02CC" w:rsidRPr="00551558">
        <w:rPr>
          <w:rFonts w:cs="Simplified Arabic" w:hint="cs"/>
          <w:b/>
          <w:bCs/>
          <w:sz w:val="22"/>
          <w:szCs w:val="22"/>
          <w:rtl/>
        </w:rPr>
        <w:t xml:space="preserve"> </w:t>
      </w:r>
      <w:proofErr w:type="spellStart"/>
      <w:r w:rsidR="00CF02CC" w:rsidRPr="00551558">
        <w:rPr>
          <w:rFonts w:cs="Simplified Arabic" w:hint="cs"/>
          <w:b/>
          <w:bCs/>
          <w:sz w:val="22"/>
          <w:szCs w:val="22"/>
          <w:rtl/>
        </w:rPr>
        <w:t>1</w:t>
      </w:r>
      <w:r w:rsidRPr="00551558">
        <w:rPr>
          <w:rFonts w:cs="Simplified Arabic" w:hint="cs"/>
          <w:b/>
          <w:bCs/>
          <w:sz w:val="22"/>
          <w:szCs w:val="22"/>
          <w:rtl/>
        </w:rPr>
        <w:t>:</w:t>
      </w:r>
      <w:proofErr w:type="spellEnd"/>
      <w:r w:rsidRPr="00551558">
        <w:rPr>
          <w:rFonts w:cs="Simplified Arabic" w:hint="cs"/>
          <w:b/>
          <w:bCs/>
          <w:sz w:val="22"/>
          <w:szCs w:val="22"/>
          <w:rtl/>
        </w:rPr>
        <w:t xml:space="preserve"> الناتج المحلي الإجمالي بالأسعار الثابتة</w:t>
      </w:r>
      <w:r w:rsidR="00F21D27" w:rsidRPr="00551558">
        <w:rPr>
          <w:rFonts w:cs="Simplified Arabic" w:hint="cs"/>
          <w:b/>
          <w:bCs/>
          <w:sz w:val="22"/>
          <w:szCs w:val="22"/>
          <w:rtl/>
        </w:rPr>
        <w:t xml:space="preserve"> في </w:t>
      </w:r>
      <w:proofErr w:type="spellStart"/>
      <w:r w:rsidR="00193E5F" w:rsidRPr="00551558">
        <w:rPr>
          <w:rFonts w:cs="Simplified Arabic" w:hint="cs"/>
          <w:b/>
          <w:bCs/>
          <w:sz w:val="22"/>
          <w:szCs w:val="22"/>
          <w:rtl/>
        </w:rPr>
        <w:t>فلسطين</w:t>
      </w:r>
      <w:r w:rsidR="00BA5378" w:rsidRPr="00551558">
        <w:rPr>
          <w:rFonts w:cs="Simplified Arabic" w:hint="cs"/>
          <w:b/>
          <w:bCs/>
          <w:sz w:val="22"/>
          <w:szCs w:val="22"/>
          <w:rtl/>
        </w:rPr>
        <w:t>،</w:t>
      </w:r>
      <w:proofErr w:type="spellEnd"/>
      <w:r w:rsidRPr="00551558">
        <w:rPr>
          <w:rFonts w:cs="Simplified Arabic" w:hint="cs"/>
          <w:b/>
          <w:bCs/>
          <w:sz w:val="22"/>
          <w:szCs w:val="22"/>
          <w:rtl/>
        </w:rPr>
        <w:t xml:space="preserve"> (2004-201</w:t>
      </w:r>
      <w:r w:rsidR="00C17D94" w:rsidRPr="00551558">
        <w:rPr>
          <w:rFonts w:cs="Simplified Arabic" w:hint="cs"/>
          <w:b/>
          <w:bCs/>
          <w:sz w:val="22"/>
          <w:szCs w:val="22"/>
          <w:rtl/>
        </w:rPr>
        <w:t>2</w:t>
      </w:r>
      <w:proofErr w:type="spellStart"/>
      <w:r w:rsidRPr="00551558">
        <w:rPr>
          <w:rFonts w:cs="Simplified Arabic" w:hint="cs"/>
          <w:b/>
          <w:bCs/>
          <w:sz w:val="22"/>
          <w:szCs w:val="22"/>
          <w:rtl/>
        </w:rPr>
        <w:t>)</w:t>
      </w:r>
      <w:proofErr w:type="spellEnd"/>
    </w:p>
    <w:p w:rsidR="004D446B" w:rsidRPr="00D6636D" w:rsidRDefault="00265E1A" w:rsidP="00D6636D">
      <w:pPr>
        <w:spacing w:after="120"/>
        <w:jc w:val="center"/>
        <w:rPr>
          <w:rFonts w:cs="Simplified Arabic"/>
          <w:rtl/>
        </w:rPr>
      </w:pPr>
      <w:r w:rsidRPr="00551558">
        <w:rPr>
          <w:noProof/>
          <w:lang w:eastAsia="en-US"/>
        </w:rPr>
        <w:drawing>
          <wp:inline distT="0" distB="0" distL="0" distR="0">
            <wp:extent cx="5067300" cy="3429000"/>
            <wp:effectExtent l="19050" t="0" r="1905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D6636D" w:rsidRDefault="00D6636D" w:rsidP="00D6636D">
      <w:pPr>
        <w:spacing w:before="240" w:after="200"/>
        <w:jc w:val="lowKashida"/>
        <w:rPr>
          <w:rFonts w:cs="Simplified Arabic"/>
          <w:b/>
          <w:bCs/>
          <w:rtl/>
        </w:rPr>
      </w:pPr>
    </w:p>
    <w:p w:rsidR="00BD3519" w:rsidRDefault="00BD3519" w:rsidP="00703B0F">
      <w:pPr>
        <w:spacing w:before="240" w:after="200"/>
        <w:jc w:val="lowKashida"/>
        <w:rPr>
          <w:rFonts w:cs="Simplified Arabic"/>
          <w:b/>
          <w:bCs/>
          <w:rtl/>
        </w:rPr>
      </w:pPr>
      <w:r w:rsidRPr="00551558">
        <w:rPr>
          <w:rFonts w:cs="Simplified Arabic" w:hint="cs"/>
          <w:b/>
          <w:bCs/>
          <w:rtl/>
        </w:rPr>
        <w:t>ارتفع</w:t>
      </w:r>
      <w:r w:rsidR="00530D11" w:rsidRPr="00551558">
        <w:rPr>
          <w:rFonts w:cs="Simplified Arabic" w:hint="cs"/>
          <w:b/>
          <w:bCs/>
          <w:rtl/>
        </w:rPr>
        <w:t xml:space="preserve"> نصيب الفرد من الناتج المحلي الإجمالي خلال العام 201</w:t>
      </w:r>
      <w:r w:rsidR="00FA44D6" w:rsidRPr="00551558">
        <w:rPr>
          <w:rFonts w:cs="Simplified Arabic" w:hint="cs"/>
          <w:b/>
          <w:bCs/>
          <w:rtl/>
        </w:rPr>
        <w:t>2</w:t>
      </w:r>
      <w:r w:rsidR="00530D11" w:rsidRPr="00551558">
        <w:rPr>
          <w:rFonts w:cs="Simplified Arabic" w:hint="cs"/>
          <w:b/>
          <w:bCs/>
          <w:rtl/>
        </w:rPr>
        <w:t xml:space="preserve"> </w:t>
      </w:r>
      <w:r w:rsidR="00C70654">
        <w:rPr>
          <w:rFonts w:cs="Simplified Arabic" w:hint="cs"/>
          <w:b/>
          <w:bCs/>
          <w:rtl/>
        </w:rPr>
        <w:t xml:space="preserve">ليصل إلى </w:t>
      </w:r>
      <w:r w:rsidR="00C70654" w:rsidRPr="00551558">
        <w:rPr>
          <w:rFonts w:cs="Simplified Arabic"/>
          <w:b/>
          <w:bCs/>
        </w:rPr>
        <w:t>1</w:t>
      </w:r>
      <w:proofErr w:type="gramStart"/>
      <w:r w:rsidR="00C70654" w:rsidRPr="00551558">
        <w:rPr>
          <w:rFonts w:cs="Simplified Arabic"/>
          <w:b/>
          <w:bCs/>
        </w:rPr>
        <w:t>,679</w:t>
      </w:r>
      <w:proofErr w:type="gramEnd"/>
      <w:r w:rsidR="00C70654" w:rsidRPr="00551558">
        <w:rPr>
          <w:rFonts w:cs="Simplified Arabic"/>
          <w:b/>
          <w:bCs/>
        </w:rPr>
        <w:t>.</w:t>
      </w:r>
      <w:proofErr w:type="gramStart"/>
      <w:r w:rsidR="00C70654" w:rsidRPr="00551558">
        <w:rPr>
          <w:rFonts w:cs="Simplified Arabic"/>
          <w:b/>
          <w:bCs/>
        </w:rPr>
        <w:t>3</w:t>
      </w:r>
      <w:r w:rsidR="00C70654" w:rsidRPr="00551558">
        <w:rPr>
          <w:rFonts w:cs="Simplified Arabic" w:hint="cs"/>
          <w:b/>
          <w:bCs/>
          <w:rtl/>
        </w:rPr>
        <w:t xml:space="preserve"> </w:t>
      </w:r>
      <w:proofErr w:type="spellStart"/>
      <w:r w:rsidR="00C70654" w:rsidRPr="00551558">
        <w:rPr>
          <w:rFonts w:cs="Simplified Arabic" w:hint="cs"/>
          <w:b/>
          <w:bCs/>
          <w:rtl/>
        </w:rPr>
        <w:t>دولار</w:t>
      </w:r>
      <w:r w:rsidR="00C70654">
        <w:rPr>
          <w:rFonts w:cs="Simplified Arabic" w:hint="cs"/>
          <w:b/>
          <w:bCs/>
          <w:rtl/>
        </w:rPr>
        <w:t>،</w:t>
      </w:r>
      <w:proofErr w:type="spellEnd"/>
      <w:r w:rsidR="00C70654">
        <w:rPr>
          <w:rFonts w:cs="Simplified Arabic" w:hint="cs"/>
          <w:b/>
          <w:bCs/>
          <w:rtl/>
        </w:rPr>
        <w:t xml:space="preserve"> أي بزيادة </w:t>
      </w:r>
      <w:proofErr w:type="spellStart"/>
      <w:r w:rsidR="00FA44D6" w:rsidRPr="00551558">
        <w:rPr>
          <w:rFonts w:cs="Simplified Arabic" w:hint="cs"/>
          <w:b/>
          <w:bCs/>
          <w:rtl/>
        </w:rPr>
        <w:t>2.7</w:t>
      </w:r>
      <w:r w:rsidR="00530D11" w:rsidRPr="00551558">
        <w:rPr>
          <w:rFonts w:cs="Simplified Arabic" w:hint="cs"/>
          <w:b/>
          <w:bCs/>
          <w:rtl/>
        </w:rPr>
        <w:t>%</w:t>
      </w:r>
      <w:proofErr w:type="spellEnd"/>
      <w:r w:rsidR="00530D11" w:rsidRPr="00551558">
        <w:rPr>
          <w:rFonts w:cs="Simplified Arabic" w:hint="cs"/>
          <w:b/>
          <w:bCs/>
          <w:rtl/>
        </w:rPr>
        <w:t xml:space="preserve"> مقارنة مع العام </w:t>
      </w:r>
      <w:r w:rsidR="00FA44D6" w:rsidRPr="00551558">
        <w:rPr>
          <w:rFonts w:cs="Simplified Arabic" w:hint="cs"/>
          <w:b/>
          <w:bCs/>
          <w:rtl/>
        </w:rPr>
        <w:t>2011</w:t>
      </w:r>
      <w:r w:rsidR="00530D11" w:rsidRPr="00551558">
        <w:rPr>
          <w:rFonts w:cs="Simplified Arabic" w:hint="cs"/>
          <w:b/>
          <w:bCs/>
          <w:rtl/>
        </w:rPr>
        <w:t>.</w:t>
      </w:r>
      <w:proofErr w:type="gramEnd"/>
      <w:r w:rsidRPr="00551558">
        <w:rPr>
          <w:rFonts w:cs="Simplified Arabic" w:hint="cs"/>
          <w:b/>
          <w:bCs/>
          <w:rtl/>
        </w:rPr>
        <w:t xml:space="preserve"> </w:t>
      </w:r>
      <w:proofErr w:type="gramStart"/>
      <w:r w:rsidR="006476D8" w:rsidRPr="00551558">
        <w:rPr>
          <w:rFonts w:cs="Simplified Arabic" w:hint="cs"/>
          <w:rtl/>
        </w:rPr>
        <w:t>و</w:t>
      </w:r>
      <w:r w:rsidRPr="00551558">
        <w:rPr>
          <w:rFonts w:cs="Simplified Arabic" w:hint="cs"/>
          <w:rtl/>
        </w:rPr>
        <w:t>يعتبر</w:t>
      </w:r>
      <w:proofErr w:type="gramEnd"/>
      <w:r w:rsidRPr="00551558">
        <w:rPr>
          <w:rFonts w:cs="Simplified Arabic" w:hint="cs"/>
          <w:rtl/>
        </w:rPr>
        <w:t xml:space="preserve"> نصيب الفرد من الناتج المحلي الإجمالي من المؤشرات الهامة التي تقيس مستوى معيشة الأفراد </w:t>
      </w:r>
      <w:r w:rsidR="006476D8" w:rsidRPr="00551558">
        <w:rPr>
          <w:rFonts w:cs="Simplified Arabic" w:hint="cs"/>
          <w:rtl/>
        </w:rPr>
        <w:t xml:space="preserve">لأنه يأخذ بالاعتبار التغير في عدد السكان خلال فترة المقارنة. وكما يتضح من جدول </w:t>
      </w:r>
      <w:proofErr w:type="spellStart"/>
      <w:r w:rsidR="006476D8" w:rsidRPr="00551558">
        <w:rPr>
          <w:rFonts w:cs="Simplified Arabic" w:hint="cs"/>
          <w:rtl/>
        </w:rPr>
        <w:t>1،</w:t>
      </w:r>
      <w:proofErr w:type="spellEnd"/>
      <w:r w:rsidR="006476D8" w:rsidRPr="00551558">
        <w:rPr>
          <w:rFonts w:cs="Simplified Arabic" w:hint="cs"/>
          <w:rtl/>
        </w:rPr>
        <w:t xml:space="preserve"> فقد استمر نصيب الفرد بالارتفاع منذ عام 2007 بشكل مضطرد</w:t>
      </w:r>
      <w:r w:rsidR="00924F8A" w:rsidRPr="00551558">
        <w:rPr>
          <w:rFonts w:cs="Simplified Arabic" w:hint="cs"/>
          <w:rtl/>
        </w:rPr>
        <w:t xml:space="preserve"> نظرا لارتفاع معدلات النمو في الناتج المحلي الإجمالي بنسبة تفوق معدلات النمو السكاني خلال </w:t>
      </w:r>
      <w:r w:rsidR="00C70654">
        <w:rPr>
          <w:rFonts w:cs="Simplified Arabic" w:hint="cs"/>
          <w:rtl/>
        </w:rPr>
        <w:t>تلك</w:t>
      </w:r>
      <w:r w:rsidR="00C70654" w:rsidRPr="00551558">
        <w:rPr>
          <w:rFonts w:cs="Simplified Arabic" w:hint="cs"/>
          <w:rtl/>
        </w:rPr>
        <w:t xml:space="preserve"> </w:t>
      </w:r>
      <w:r w:rsidR="00924F8A" w:rsidRPr="00551558">
        <w:rPr>
          <w:rFonts w:cs="Simplified Arabic" w:hint="cs"/>
          <w:rtl/>
        </w:rPr>
        <w:t>ال</w:t>
      </w:r>
      <w:r w:rsidR="000649EA">
        <w:rPr>
          <w:rFonts w:cs="Simplified Arabic" w:hint="cs"/>
          <w:rtl/>
        </w:rPr>
        <w:t>ف</w:t>
      </w:r>
      <w:r w:rsidR="00924F8A" w:rsidRPr="00551558">
        <w:rPr>
          <w:rFonts w:cs="Simplified Arabic" w:hint="cs"/>
          <w:rtl/>
        </w:rPr>
        <w:t>ترة</w:t>
      </w:r>
      <w:r w:rsidR="00C70654">
        <w:rPr>
          <w:rFonts w:cs="Simplified Arabic" w:hint="cs"/>
          <w:rtl/>
        </w:rPr>
        <w:t>.</w:t>
      </w:r>
      <w:r w:rsidR="000649EA">
        <w:rPr>
          <w:rFonts w:cs="Simplified Arabic" w:hint="cs"/>
          <w:rtl/>
        </w:rPr>
        <w:t xml:space="preserve"> ولكن</w:t>
      </w:r>
      <w:r w:rsidR="00C70654">
        <w:rPr>
          <w:rFonts w:cs="Simplified Arabic" w:hint="cs"/>
          <w:rtl/>
        </w:rPr>
        <w:t xml:space="preserve"> معدل الزيادة في نصيب الفرد من الناتج المحلي الإجمالي عام 2012 </w:t>
      </w:r>
      <w:r w:rsidR="000649EA">
        <w:rPr>
          <w:rFonts w:cs="Simplified Arabic" w:hint="cs"/>
          <w:rtl/>
        </w:rPr>
        <w:t xml:space="preserve">كان أقل بشكل ملحوظ من </w:t>
      </w:r>
      <w:r w:rsidR="00C70654">
        <w:rPr>
          <w:rFonts w:cs="Simplified Arabic" w:hint="cs"/>
          <w:rtl/>
        </w:rPr>
        <w:t xml:space="preserve">معدل </w:t>
      </w:r>
      <w:r w:rsidR="000649EA">
        <w:rPr>
          <w:rFonts w:cs="Simplified Arabic" w:hint="cs"/>
          <w:rtl/>
        </w:rPr>
        <w:t xml:space="preserve">الزيادة في نصيب الفرد خلال السنوات الأربع الماضية نظرا لانخفاض معدل النمو </w:t>
      </w:r>
      <w:r w:rsidR="00C70654">
        <w:rPr>
          <w:rFonts w:cs="Simplified Arabic" w:hint="cs"/>
          <w:rtl/>
        </w:rPr>
        <w:t>عام 2012 عن مثيلاته في الأعوام السابقة</w:t>
      </w:r>
      <w:r w:rsidR="000649EA">
        <w:rPr>
          <w:rFonts w:cs="Simplified Arabic" w:hint="cs"/>
          <w:rtl/>
        </w:rPr>
        <w:t>.</w:t>
      </w:r>
      <w:r w:rsidR="006476D8" w:rsidRPr="00551558">
        <w:rPr>
          <w:rFonts w:cs="Simplified Arabic" w:hint="cs"/>
          <w:b/>
          <w:bCs/>
          <w:rtl/>
        </w:rPr>
        <w:t xml:space="preserve"> </w:t>
      </w:r>
    </w:p>
    <w:p w:rsidR="00D6636D" w:rsidRDefault="00D6636D" w:rsidP="00D6636D">
      <w:pPr>
        <w:spacing w:before="240" w:after="200"/>
        <w:jc w:val="lowKashida"/>
        <w:rPr>
          <w:rFonts w:cs="Simplified Arabic"/>
          <w:b/>
          <w:bCs/>
          <w:rtl/>
        </w:rPr>
      </w:pPr>
    </w:p>
    <w:p w:rsidR="00D6636D" w:rsidRDefault="00D6636D" w:rsidP="00D6636D">
      <w:pPr>
        <w:spacing w:before="240" w:after="200"/>
        <w:jc w:val="lowKashida"/>
        <w:rPr>
          <w:rFonts w:cs="Simplified Arabic"/>
          <w:b/>
          <w:bCs/>
          <w:rtl/>
        </w:rPr>
      </w:pPr>
    </w:p>
    <w:p w:rsidR="00D6636D" w:rsidRDefault="00D6636D" w:rsidP="00D6636D">
      <w:pPr>
        <w:spacing w:before="240" w:after="200"/>
        <w:jc w:val="lowKashida"/>
        <w:rPr>
          <w:rFonts w:cs="Simplified Arabic"/>
          <w:b/>
          <w:bCs/>
          <w:rtl/>
        </w:rPr>
      </w:pPr>
    </w:p>
    <w:p w:rsidR="00D6636D" w:rsidRDefault="00D6636D" w:rsidP="00D6636D">
      <w:pPr>
        <w:spacing w:before="240" w:after="200"/>
        <w:jc w:val="lowKashida"/>
        <w:rPr>
          <w:rFonts w:cs="Simplified Arabic"/>
          <w:b/>
          <w:bCs/>
          <w:rtl/>
        </w:rPr>
      </w:pPr>
    </w:p>
    <w:p w:rsidR="00D6636D" w:rsidRDefault="00D6636D" w:rsidP="00D6636D">
      <w:pPr>
        <w:spacing w:before="240" w:after="200"/>
        <w:jc w:val="lowKashida"/>
        <w:rPr>
          <w:rFonts w:cs="Simplified Arabic"/>
          <w:b/>
          <w:bCs/>
          <w:rtl/>
        </w:rPr>
      </w:pPr>
    </w:p>
    <w:p w:rsidR="002A3D77" w:rsidRPr="00D6636D" w:rsidRDefault="002A3D77" w:rsidP="00D6636D">
      <w:pPr>
        <w:spacing w:before="240" w:after="200"/>
        <w:jc w:val="lowKashida"/>
        <w:rPr>
          <w:rFonts w:cs="Simplified Arabic"/>
          <w:b/>
          <w:bCs/>
          <w:rtl/>
        </w:rPr>
      </w:pPr>
    </w:p>
    <w:p w:rsidR="00BD3519" w:rsidRPr="00551558" w:rsidRDefault="00BD3519" w:rsidP="00165F3F">
      <w:pPr>
        <w:jc w:val="center"/>
        <w:rPr>
          <w:rFonts w:cs="Simplified Arabic"/>
          <w:b/>
          <w:bCs/>
          <w:sz w:val="22"/>
          <w:szCs w:val="22"/>
          <w:rtl/>
        </w:rPr>
      </w:pPr>
      <w:r w:rsidRPr="00551558">
        <w:rPr>
          <w:rFonts w:cs="Simplified Arabic" w:hint="cs"/>
          <w:b/>
          <w:bCs/>
          <w:sz w:val="22"/>
          <w:szCs w:val="22"/>
          <w:rtl/>
        </w:rPr>
        <w:lastRenderedPageBreak/>
        <w:t xml:space="preserve">جدول </w:t>
      </w:r>
      <w:proofErr w:type="spellStart"/>
      <w:r w:rsidR="00FD3AB5" w:rsidRPr="00551558">
        <w:rPr>
          <w:rFonts w:cs="Simplified Arabic" w:hint="cs"/>
          <w:b/>
          <w:bCs/>
          <w:sz w:val="22"/>
          <w:szCs w:val="22"/>
          <w:rtl/>
        </w:rPr>
        <w:t>1</w:t>
      </w:r>
      <w:r w:rsidRPr="00551558">
        <w:rPr>
          <w:rFonts w:cs="Simplified Arabic" w:hint="cs"/>
          <w:b/>
          <w:bCs/>
          <w:sz w:val="22"/>
          <w:szCs w:val="22"/>
          <w:rtl/>
        </w:rPr>
        <w:t>:</w:t>
      </w:r>
      <w:proofErr w:type="spellEnd"/>
      <w:r w:rsidRPr="00551558">
        <w:rPr>
          <w:rFonts w:cs="Simplified Arabic" w:hint="cs"/>
          <w:b/>
          <w:bCs/>
          <w:sz w:val="22"/>
          <w:szCs w:val="22"/>
          <w:rtl/>
        </w:rPr>
        <w:t xml:space="preserve"> الناتج المحلي الإجمالي في </w:t>
      </w:r>
      <w:r w:rsidR="00193E5F" w:rsidRPr="00551558">
        <w:rPr>
          <w:rFonts w:cs="Simplified Arabic" w:hint="cs"/>
          <w:b/>
          <w:bCs/>
          <w:sz w:val="22"/>
          <w:szCs w:val="22"/>
          <w:rtl/>
        </w:rPr>
        <w:t>فلسطين</w:t>
      </w:r>
      <w:r w:rsidRPr="00551558">
        <w:rPr>
          <w:rFonts w:cs="Simplified Arabic" w:hint="cs"/>
          <w:b/>
          <w:bCs/>
          <w:sz w:val="22"/>
          <w:szCs w:val="22"/>
          <w:rtl/>
        </w:rPr>
        <w:t xml:space="preserve"> بالأسعار </w:t>
      </w:r>
      <w:proofErr w:type="spellStart"/>
      <w:r w:rsidRPr="00551558">
        <w:rPr>
          <w:rFonts w:cs="Simplified Arabic" w:hint="cs"/>
          <w:b/>
          <w:bCs/>
          <w:sz w:val="22"/>
          <w:szCs w:val="22"/>
          <w:rtl/>
        </w:rPr>
        <w:t>الثابتة</w:t>
      </w:r>
      <w:r w:rsidR="00715084" w:rsidRPr="00551558">
        <w:rPr>
          <w:rFonts w:cs="Simplified Arabic" w:hint="cs"/>
          <w:b/>
          <w:bCs/>
          <w:sz w:val="22"/>
          <w:szCs w:val="22"/>
          <w:rtl/>
        </w:rPr>
        <w:t>،</w:t>
      </w:r>
      <w:proofErr w:type="spellEnd"/>
      <w:r w:rsidRPr="00551558">
        <w:rPr>
          <w:rFonts w:cs="Simplified Arabic" w:hint="cs"/>
          <w:b/>
          <w:bCs/>
          <w:sz w:val="22"/>
          <w:szCs w:val="22"/>
          <w:rtl/>
        </w:rPr>
        <w:t xml:space="preserve"> (2004-</w:t>
      </w:r>
      <w:r w:rsidR="00165F3F" w:rsidRPr="00551558">
        <w:rPr>
          <w:rFonts w:cs="Simplified Arabic" w:hint="cs"/>
          <w:b/>
          <w:bCs/>
          <w:sz w:val="22"/>
          <w:szCs w:val="22"/>
          <w:rtl/>
        </w:rPr>
        <w:t>2012</w:t>
      </w:r>
      <w:proofErr w:type="spellStart"/>
      <w:r w:rsidRPr="00551558">
        <w:rPr>
          <w:rFonts w:cs="Simplified Arabic" w:hint="cs"/>
          <w:b/>
          <w:bCs/>
          <w:sz w:val="22"/>
          <w:szCs w:val="22"/>
          <w:rtl/>
        </w:rPr>
        <w:t>)</w:t>
      </w:r>
      <w:proofErr w:type="spellEnd"/>
    </w:p>
    <w:tbl>
      <w:tblPr>
        <w:tblpPr w:leftFromText="180" w:rightFromText="180" w:vertAnchor="text" w:tblpXSpec="right" w:tblpY="1"/>
        <w:tblOverlap w:val="never"/>
        <w:bidiVisual/>
        <w:tblW w:w="9673" w:type="dxa"/>
        <w:tblInd w:w="-245" w:type="dxa"/>
        <w:tblLook w:val="0000"/>
      </w:tblPr>
      <w:tblGrid>
        <w:gridCol w:w="2113"/>
        <w:gridCol w:w="845"/>
        <w:gridCol w:w="846"/>
        <w:gridCol w:w="847"/>
        <w:gridCol w:w="847"/>
        <w:gridCol w:w="847"/>
        <w:gridCol w:w="847"/>
        <w:gridCol w:w="847"/>
        <w:gridCol w:w="817"/>
        <w:gridCol w:w="817"/>
      </w:tblGrid>
      <w:tr w:rsidR="007E5D2C" w:rsidRPr="00551558" w:rsidTr="007E5D2C">
        <w:trPr>
          <w:trHeight w:val="421"/>
        </w:trPr>
        <w:tc>
          <w:tcPr>
            <w:tcW w:w="2232" w:type="dxa"/>
            <w:tcBorders>
              <w:top w:val="single" w:sz="12" w:space="0" w:color="auto"/>
              <w:bottom w:val="single" w:sz="12" w:space="0" w:color="auto"/>
            </w:tcBorders>
          </w:tcPr>
          <w:p w:rsidR="007E5D2C" w:rsidRPr="00551558" w:rsidRDefault="007E5D2C" w:rsidP="00881319">
            <w:pPr>
              <w:jc w:val="lowKashida"/>
              <w:rPr>
                <w:rFonts w:ascii="Arial" w:hAnsi="Arial" w:cs="Arial"/>
                <w:rtl/>
              </w:rPr>
            </w:pPr>
          </w:p>
        </w:tc>
        <w:tc>
          <w:tcPr>
            <w:tcW w:w="848" w:type="dxa"/>
            <w:tcBorders>
              <w:top w:val="single" w:sz="12" w:space="0" w:color="auto"/>
              <w:bottom w:val="single" w:sz="12" w:space="0" w:color="auto"/>
            </w:tcBorders>
            <w:vAlign w:val="center"/>
          </w:tcPr>
          <w:p w:rsidR="007E5D2C" w:rsidRPr="00551558" w:rsidRDefault="007E5D2C" w:rsidP="007E5D2C">
            <w:pPr>
              <w:bidi w:val="0"/>
              <w:jc w:val="center"/>
              <w:rPr>
                <w:rFonts w:ascii="Arial" w:hAnsi="Arial" w:cs="Arial"/>
                <w:b/>
                <w:bCs/>
                <w:sz w:val="18"/>
                <w:szCs w:val="18"/>
              </w:rPr>
            </w:pPr>
            <w:r w:rsidRPr="00551558">
              <w:rPr>
                <w:rFonts w:ascii="Arial" w:hAnsi="Arial" w:cs="Arial"/>
                <w:b/>
                <w:bCs/>
                <w:sz w:val="18"/>
                <w:szCs w:val="18"/>
                <w:rtl/>
              </w:rPr>
              <w:t>2004</w:t>
            </w:r>
          </w:p>
        </w:tc>
        <w:tc>
          <w:tcPr>
            <w:tcW w:w="849" w:type="dxa"/>
            <w:tcBorders>
              <w:top w:val="single" w:sz="12" w:space="0" w:color="auto"/>
              <w:bottom w:val="single" w:sz="12" w:space="0" w:color="auto"/>
            </w:tcBorders>
            <w:vAlign w:val="center"/>
          </w:tcPr>
          <w:p w:rsidR="007E5D2C" w:rsidRPr="00551558" w:rsidRDefault="007E5D2C" w:rsidP="007E5D2C">
            <w:pPr>
              <w:bidi w:val="0"/>
              <w:jc w:val="center"/>
              <w:rPr>
                <w:rFonts w:ascii="Arial" w:hAnsi="Arial" w:cs="Arial"/>
                <w:b/>
                <w:bCs/>
                <w:sz w:val="18"/>
                <w:szCs w:val="18"/>
              </w:rPr>
            </w:pPr>
            <w:r w:rsidRPr="00551558">
              <w:rPr>
                <w:rFonts w:ascii="Arial" w:hAnsi="Arial" w:cs="Arial"/>
                <w:b/>
                <w:bCs/>
                <w:sz w:val="18"/>
                <w:szCs w:val="18"/>
                <w:rtl/>
              </w:rPr>
              <w:t>2005</w:t>
            </w:r>
          </w:p>
        </w:tc>
        <w:tc>
          <w:tcPr>
            <w:tcW w:w="849" w:type="dxa"/>
            <w:tcBorders>
              <w:top w:val="single" w:sz="12" w:space="0" w:color="auto"/>
              <w:bottom w:val="single" w:sz="12" w:space="0" w:color="auto"/>
            </w:tcBorders>
            <w:vAlign w:val="center"/>
          </w:tcPr>
          <w:p w:rsidR="007E5D2C" w:rsidRPr="00551558" w:rsidRDefault="007E5D2C" w:rsidP="007E5D2C">
            <w:pPr>
              <w:bidi w:val="0"/>
              <w:jc w:val="center"/>
              <w:rPr>
                <w:rFonts w:ascii="Arial" w:hAnsi="Arial" w:cs="Arial"/>
                <w:b/>
                <w:bCs/>
                <w:sz w:val="18"/>
                <w:szCs w:val="18"/>
              </w:rPr>
            </w:pPr>
            <w:r w:rsidRPr="00551558">
              <w:rPr>
                <w:rFonts w:ascii="Arial" w:hAnsi="Arial" w:cs="Arial"/>
                <w:b/>
                <w:bCs/>
                <w:sz w:val="18"/>
                <w:szCs w:val="18"/>
                <w:rtl/>
              </w:rPr>
              <w:t>2006</w:t>
            </w:r>
          </w:p>
        </w:tc>
        <w:tc>
          <w:tcPr>
            <w:tcW w:w="849" w:type="dxa"/>
            <w:tcBorders>
              <w:top w:val="single" w:sz="12" w:space="0" w:color="auto"/>
              <w:bottom w:val="single" w:sz="12" w:space="0" w:color="auto"/>
            </w:tcBorders>
            <w:vAlign w:val="center"/>
          </w:tcPr>
          <w:p w:rsidR="007E5D2C" w:rsidRPr="00551558" w:rsidRDefault="007E5D2C" w:rsidP="007E5D2C">
            <w:pPr>
              <w:bidi w:val="0"/>
              <w:jc w:val="center"/>
              <w:rPr>
                <w:rFonts w:ascii="Arial" w:hAnsi="Arial" w:cs="Arial"/>
                <w:b/>
                <w:bCs/>
                <w:sz w:val="18"/>
                <w:szCs w:val="18"/>
              </w:rPr>
            </w:pPr>
            <w:r w:rsidRPr="00551558">
              <w:rPr>
                <w:rFonts w:ascii="Arial" w:hAnsi="Arial" w:cs="Arial"/>
                <w:b/>
                <w:bCs/>
                <w:sz w:val="18"/>
                <w:szCs w:val="18"/>
                <w:rtl/>
              </w:rPr>
              <w:t>2007</w:t>
            </w:r>
          </w:p>
        </w:tc>
        <w:tc>
          <w:tcPr>
            <w:tcW w:w="849" w:type="dxa"/>
            <w:tcBorders>
              <w:top w:val="single" w:sz="12" w:space="0" w:color="auto"/>
              <w:bottom w:val="single" w:sz="12" w:space="0" w:color="auto"/>
            </w:tcBorders>
            <w:vAlign w:val="center"/>
          </w:tcPr>
          <w:p w:rsidR="007E5D2C" w:rsidRPr="00551558" w:rsidRDefault="007E5D2C" w:rsidP="007E5D2C">
            <w:pPr>
              <w:bidi w:val="0"/>
              <w:jc w:val="center"/>
              <w:rPr>
                <w:rFonts w:ascii="Arial" w:hAnsi="Arial" w:cs="Arial"/>
                <w:b/>
                <w:bCs/>
                <w:sz w:val="18"/>
                <w:szCs w:val="18"/>
              </w:rPr>
            </w:pPr>
            <w:r w:rsidRPr="00551558">
              <w:rPr>
                <w:rFonts w:ascii="Arial" w:hAnsi="Arial" w:cs="Arial"/>
                <w:b/>
                <w:bCs/>
                <w:sz w:val="18"/>
                <w:szCs w:val="18"/>
                <w:rtl/>
              </w:rPr>
              <w:t>2008</w:t>
            </w:r>
          </w:p>
        </w:tc>
        <w:tc>
          <w:tcPr>
            <w:tcW w:w="849" w:type="dxa"/>
            <w:tcBorders>
              <w:top w:val="single" w:sz="12" w:space="0" w:color="auto"/>
              <w:bottom w:val="single" w:sz="12" w:space="0" w:color="auto"/>
            </w:tcBorders>
            <w:vAlign w:val="center"/>
          </w:tcPr>
          <w:p w:rsidR="007E5D2C" w:rsidRPr="00551558" w:rsidRDefault="007E5D2C" w:rsidP="007E5D2C">
            <w:pPr>
              <w:bidi w:val="0"/>
              <w:jc w:val="center"/>
              <w:rPr>
                <w:rFonts w:ascii="Arial" w:hAnsi="Arial" w:cs="Arial"/>
                <w:b/>
                <w:bCs/>
                <w:sz w:val="18"/>
                <w:szCs w:val="18"/>
              </w:rPr>
            </w:pPr>
            <w:r w:rsidRPr="00551558">
              <w:rPr>
                <w:rFonts w:ascii="Arial" w:hAnsi="Arial" w:cs="Arial"/>
                <w:b/>
                <w:bCs/>
                <w:sz w:val="18"/>
                <w:szCs w:val="18"/>
                <w:rtl/>
              </w:rPr>
              <w:t>2009</w:t>
            </w:r>
          </w:p>
        </w:tc>
        <w:tc>
          <w:tcPr>
            <w:tcW w:w="849" w:type="dxa"/>
            <w:tcBorders>
              <w:top w:val="single" w:sz="12" w:space="0" w:color="auto"/>
              <w:bottom w:val="single" w:sz="12" w:space="0" w:color="auto"/>
            </w:tcBorders>
            <w:vAlign w:val="center"/>
          </w:tcPr>
          <w:p w:rsidR="007E5D2C" w:rsidRPr="00551558" w:rsidRDefault="007E5D2C" w:rsidP="007E5D2C">
            <w:pPr>
              <w:bidi w:val="0"/>
              <w:jc w:val="center"/>
              <w:rPr>
                <w:rFonts w:ascii="Arial" w:hAnsi="Arial" w:cs="Arial"/>
                <w:b/>
                <w:bCs/>
                <w:sz w:val="18"/>
                <w:szCs w:val="18"/>
              </w:rPr>
            </w:pPr>
            <w:r w:rsidRPr="00551558">
              <w:rPr>
                <w:rFonts w:ascii="Arial" w:hAnsi="Arial" w:cs="Arial"/>
                <w:b/>
                <w:bCs/>
                <w:sz w:val="18"/>
                <w:szCs w:val="18"/>
                <w:rtl/>
              </w:rPr>
              <w:t>2010</w:t>
            </w:r>
          </w:p>
        </w:tc>
        <w:tc>
          <w:tcPr>
            <w:tcW w:w="817" w:type="dxa"/>
            <w:tcBorders>
              <w:top w:val="single" w:sz="12" w:space="0" w:color="auto"/>
              <w:bottom w:val="single" w:sz="12" w:space="0" w:color="auto"/>
            </w:tcBorders>
            <w:vAlign w:val="center"/>
          </w:tcPr>
          <w:p w:rsidR="007E5D2C" w:rsidRPr="00551558" w:rsidRDefault="007E5D2C" w:rsidP="007E5D2C">
            <w:pPr>
              <w:bidi w:val="0"/>
              <w:jc w:val="center"/>
              <w:rPr>
                <w:rFonts w:ascii="Arial" w:hAnsi="Arial" w:cs="Arial"/>
                <w:b/>
                <w:bCs/>
                <w:sz w:val="18"/>
                <w:szCs w:val="18"/>
                <w:rtl/>
              </w:rPr>
            </w:pPr>
            <w:r w:rsidRPr="00551558">
              <w:rPr>
                <w:rFonts w:ascii="Arial" w:hAnsi="Arial" w:cs="Arial"/>
                <w:b/>
                <w:bCs/>
                <w:sz w:val="18"/>
                <w:szCs w:val="18"/>
                <w:rtl/>
              </w:rPr>
              <w:t>2011</w:t>
            </w:r>
          </w:p>
        </w:tc>
        <w:tc>
          <w:tcPr>
            <w:tcW w:w="682" w:type="dxa"/>
            <w:tcBorders>
              <w:top w:val="single" w:sz="12" w:space="0" w:color="auto"/>
              <w:bottom w:val="single" w:sz="12" w:space="0" w:color="auto"/>
            </w:tcBorders>
            <w:vAlign w:val="center"/>
          </w:tcPr>
          <w:p w:rsidR="007E5D2C" w:rsidRPr="00551558" w:rsidRDefault="00165F3F" w:rsidP="007E5D2C">
            <w:pPr>
              <w:bidi w:val="0"/>
              <w:jc w:val="center"/>
              <w:rPr>
                <w:rFonts w:ascii="Arial" w:hAnsi="Arial" w:cs="Arial"/>
                <w:b/>
                <w:bCs/>
                <w:sz w:val="18"/>
                <w:szCs w:val="18"/>
                <w:rtl/>
              </w:rPr>
            </w:pPr>
            <w:r w:rsidRPr="00551558">
              <w:rPr>
                <w:rFonts w:ascii="Arial" w:hAnsi="Arial" w:cs="Arial"/>
                <w:b/>
                <w:bCs/>
                <w:sz w:val="18"/>
                <w:szCs w:val="18"/>
              </w:rPr>
              <w:t>2012</w:t>
            </w:r>
          </w:p>
        </w:tc>
      </w:tr>
      <w:tr w:rsidR="007E5D2C" w:rsidRPr="00551558" w:rsidTr="007E5D2C">
        <w:trPr>
          <w:trHeight w:val="648"/>
        </w:trPr>
        <w:tc>
          <w:tcPr>
            <w:tcW w:w="2232" w:type="dxa"/>
            <w:tcBorders>
              <w:top w:val="single" w:sz="12" w:space="0" w:color="auto"/>
            </w:tcBorders>
            <w:vAlign w:val="center"/>
          </w:tcPr>
          <w:p w:rsidR="007E5D2C" w:rsidRPr="00551558" w:rsidRDefault="007E5D2C" w:rsidP="0031242E">
            <w:pPr>
              <w:rPr>
                <w:rFonts w:ascii="Arial" w:hAnsi="Arial" w:cs="Arial"/>
                <w:sz w:val="18"/>
                <w:szCs w:val="18"/>
                <w:rtl/>
              </w:rPr>
            </w:pPr>
            <w:bookmarkStart w:id="0" w:name="_Hlk289853712"/>
            <w:r w:rsidRPr="00551558">
              <w:rPr>
                <w:rFonts w:ascii="Arial" w:hAnsi="Arial" w:cs="Arial"/>
                <w:sz w:val="18"/>
                <w:szCs w:val="18"/>
                <w:rtl/>
              </w:rPr>
              <w:t>الناتج المحلي الإجمالي  (بالمليون دولار</w:t>
            </w:r>
            <w:proofErr w:type="spellStart"/>
            <w:r w:rsidRPr="00551558">
              <w:rPr>
                <w:rFonts w:ascii="Arial" w:hAnsi="Arial" w:cs="Arial"/>
                <w:sz w:val="18"/>
                <w:szCs w:val="18"/>
                <w:rtl/>
              </w:rPr>
              <w:t>)</w:t>
            </w:r>
            <w:proofErr w:type="spellEnd"/>
          </w:p>
        </w:tc>
        <w:tc>
          <w:tcPr>
            <w:tcW w:w="848" w:type="dxa"/>
            <w:tcBorders>
              <w:top w:val="single" w:sz="12" w:space="0" w:color="auto"/>
            </w:tcBorders>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4,198.4</w:t>
            </w:r>
          </w:p>
        </w:tc>
        <w:tc>
          <w:tcPr>
            <w:tcW w:w="849" w:type="dxa"/>
            <w:tcBorders>
              <w:top w:val="single" w:sz="12" w:space="0" w:color="auto"/>
            </w:tcBorders>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4,559.5</w:t>
            </w:r>
          </w:p>
        </w:tc>
        <w:tc>
          <w:tcPr>
            <w:tcW w:w="849" w:type="dxa"/>
            <w:tcBorders>
              <w:top w:val="single" w:sz="12" w:space="0" w:color="auto"/>
            </w:tcBorders>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4,322.3</w:t>
            </w:r>
          </w:p>
        </w:tc>
        <w:tc>
          <w:tcPr>
            <w:tcW w:w="849" w:type="dxa"/>
            <w:tcBorders>
              <w:top w:val="single" w:sz="12" w:space="0" w:color="auto"/>
            </w:tcBorders>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4,554.1</w:t>
            </w:r>
          </w:p>
        </w:tc>
        <w:tc>
          <w:tcPr>
            <w:tcW w:w="849" w:type="dxa"/>
            <w:tcBorders>
              <w:top w:val="single" w:sz="12" w:space="0" w:color="auto"/>
            </w:tcBorders>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4,878.3</w:t>
            </w:r>
          </w:p>
        </w:tc>
        <w:tc>
          <w:tcPr>
            <w:tcW w:w="849" w:type="dxa"/>
            <w:tcBorders>
              <w:top w:val="single" w:sz="12" w:space="0" w:color="auto"/>
            </w:tcBorders>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5,239.3</w:t>
            </w:r>
          </w:p>
        </w:tc>
        <w:tc>
          <w:tcPr>
            <w:tcW w:w="849" w:type="dxa"/>
            <w:tcBorders>
              <w:top w:val="single" w:sz="12" w:space="0" w:color="auto"/>
            </w:tcBorders>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5,724.5</w:t>
            </w:r>
          </w:p>
        </w:tc>
        <w:tc>
          <w:tcPr>
            <w:tcW w:w="817" w:type="dxa"/>
            <w:tcBorders>
              <w:top w:val="single" w:sz="12" w:space="0" w:color="auto"/>
            </w:tcBorders>
          </w:tcPr>
          <w:p w:rsidR="007E5D2C" w:rsidRPr="00551558" w:rsidRDefault="007E5D2C" w:rsidP="007E5D2C">
            <w:pPr>
              <w:bidi w:val="0"/>
              <w:jc w:val="center"/>
              <w:rPr>
                <w:rFonts w:ascii="Arial" w:hAnsi="Arial" w:cs="Arial"/>
                <w:sz w:val="18"/>
                <w:szCs w:val="18"/>
              </w:rPr>
            </w:pPr>
          </w:p>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6,421.4</w:t>
            </w:r>
          </w:p>
        </w:tc>
        <w:tc>
          <w:tcPr>
            <w:tcW w:w="682" w:type="dxa"/>
            <w:tcBorders>
              <w:top w:val="single" w:sz="12" w:space="0" w:color="auto"/>
            </w:tcBorders>
            <w:vAlign w:val="center"/>
          </w:tcPr>
          <w:p w:rsidR="007E5D2C" w:rsidRPr="00551558" w:rsidRDefault="00C17D94" w:rsidP="007E5D2C">
            <w:pPr>
              <w:bidi w:val="0"/>
              <w:jc w:val="center"/>
              <w:rPr>
                <w:rFonts w:ascii="Arial" w:hAnsi="Arial" w:cs="Arial"/>
                <w:sz w:val="18"/>
                <w:szCs w:val="18"/>
              </w:rPr>
            </w:pPr>
            <w:r w:rsidRPr="00551558">
              <w:rPr>
                <w:rFonts w:ascii="Arial" w:hAnsi="Arial" w:cs="Arial"/>
                <w:sz w:val="18"/>
                <w:szCs w:val="18"/>
              </w:rPr>
              <w:t>6,797.3</w:t>
            </w:r>
          </w:p>
        </w:tc>
      </w:tr>
      <w:bookmarkEnd w:id="0"/>
      <w:tr w:rsidR="007E5D2C" w:rsidRPr="00551558" w:rsidTr="007E5D2C">
        <w:trPr>
          <w:trHeight w:val="324"/>
        </w:trPr>
        <w:tc>
          <w:tcPr>
            <w:tcW w:w="2232" w:type="dxa"/>
            <w:vAlign w:val="center"/>
          </w:tcPr>
          <w:p w:rsidR="007E5D2C" w:rsidRPr="00551558" w:rsidRDefault="007E5D2C" w:rsidP="0031242E">
            <w:pPr>
              <w:rPr>
                <w:rFonts w:ascii="Arial" w:hAnsi="Arial" w:cs="Arial"/>
                <w:sz w:val="18"/>
                <w:szCs w:val="18"/>
              </w:rPr>
            </w:pPr>
            <w:r w:rsidRPr="00551558">
              <w:rPr>
                <w:rFonts w:ascii="Arial" w:hAnsi="Arial" w:cs="Arial"/>
                <w:sz w:val="18"/>
                <w:szCs w:val="18"/>
                <w:rtl/>
              </w:rPr>
              <w:t xml:space="preserve">عدد </w:t>
            </w:r>
            <w:proofErr w:type="spellStart"/>
            <w:r w:rsidRPr="00551558">
              <w:rPr>
                <w:rFonts w:ascii="Arial" w:hAnsi="Arial" w:cs="Arial"/>
                <w:sz w:val="18"/>
                <w:szCs w:val="18"/>
                <w:rtl/>
              </w:rPr>
              <w:t>السكان*</w:t>
            </w:r>
            <w:proofErr w:type="spellEnd"/>
            <w:r w:rsidRPr="00551558">
              <w:rPr>
                <w:rFonts w:ascii="Arial" w:hAnsi="Arial" w:cs="Arial"/>
                <w:sz w:val="18"/>
                <w:szCs w:val="18"/>
                <w:rtl/>
              </w:rPr>
              <w:t xml:space="preserve"> (بالألف</w:t>
            </w:r>
            <w:proofErr w:type="spellStart"/>
            <w:r w:rsidRPr="00551558">
              <w:rPr>
                <w:rFonts w:ascii="Arial" w:hAnsi="Arial" w:cs="Arial"/>
                <w:sz w:val="18"/>
                <w:szCs w:val="18"/>
                <w:rtl/>
              </w:rPr>
              <w:t>)</w:t>
            </w:r>
            <w:proofErr w:type="spellEnd"/>
            <w:r w:rsidRPr="00551558">
              <w:rPr>
                <w:rFonts w:ascii="Arial" w:hAnsi="Arial" w:cs="Arial"/>
                <w:sz w:val="18"/>
                <w:szCs w:val="18"/>
                <w:rtl/>
              </w:rPr>
              <w:t xml:space="preserve"> </w:t>
            </w:r>
          </w:p>
        </w:tc>
        <w:tc>
          <w:tcPr>
            <w:tcW w:w="848" w:type="dxa"/>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3,188</w:t>
            </w:r>
          </w:p>
        </w:tc>
        <w:tc>
          <w:tcPr>
            <w:tcW w:w="849" w:type="dxa"/>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3,287</w:t>
            </w:r>
          </w:p>
        </w:tc>
        <w:tc>
          <w:tcPr>
            <w:tcW w:w="849" w:type="dxa"/>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3,389</w:t>
            </w:r>
          </w:p>
        </w:tc>
        <w:tc>
          <w:tcPr>
            <w:tcW w:w="849" w:type="dxa"/>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3,495</w:t>
            </w:r>
          </w:p>
        </w:tc>
        <w:tc>
          <w:tcPr>
            <w:tcW w:w="849" w:type="dxa"/>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3,597</w:t>
            </w:r>
          </w:p>
        </w:tc>
        <w:tc>
          <w:tcPr>
            <w:tcW w:w="849" w:type="dxa"/>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3,702</w:t>
            </w:r>
          </w:p>
        </w:tc>
        <w:tc>
          <w:tcPr>
            <w:tcW w:w="849" w:type="dxa"/>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3,813</w:t>
            </w:r>
          </w:p>
        </w:tc>
        <w:tc>
          <w:tcPr>
            <w:tcW w:w="817" w:type="dxa"/>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3,927</w:t>
            </w:r>
          </w:p>
        </w:tc>
        <w:tc>
          <w:tcPr>
            <w:tcW w:w="682" w:type="dxa"/>
            <w:vAlign w:val="center"/>
          </w:tcPr>
          <w:p w:rsidR="007E5D2C" w:rsidRPr="00551558" w:rsidRDefault="00C17D94" w:rsidP="007E5D2C">
            <w:pPr>
              <w:bidi w:val="0"/>
              <w:jc w:val="center"/>
              <w:rPr>
                <w:rFonts w:ascii="Arial" w:hAnsi="Arial" w:cs="Arial"/>
                <w:sz w:val="18"/>
                <w:szCs w:val="18"/>
              </w:rPr>
            </w:pPr>
            <w:r w:rsidRPr="00551558">
              <w:rPr>
                <w:rFonts w:ascii="Arial" w:hAnsi="Arial" w:cs="Arial"/>
                <w:sz w:val="18"/>
                <w:szCs w:val="18"/>
              </w:rPr>
              <w:t>4,048</w:t>
            </w:r>
          </w:p>
        </w:tc>
      </w:tr>
      <w:tr w:rsidR="007E5D2C" w:rsidRPr="00551558" w:rsidTr="007E5D2C">
        <w:trPr>
          <w:trHeight w:val="648"/>
        </w:trPr>
        <w:tc>
          <w:tcPr>
            <w:tcW w:w="2232" w:type="dxa"/>
            <w:vAlign w:val="center"/>
          </w:tcPr>
          <w:p w:rsidR="007E5D2C" w:rsidRPr="00551558" w:rsidRDefault="007E5D2C" w:rsidP="0031242E">
            <w:pPr>
              <w:rPr>
                <w:rFonts w:ascii="Arial" w:hAnsi="Arial" w:cs="Arial"/>
                <w:sz w:val="18"/>
                <w:szCs w:val="18"/>
              </w:rPr>
            </w:pPr>
            <w:r w:rsidRPr="00551558">
              <w:rPr>
                <w:rFonts w:ascii="Arial" w:hAnsi="Arial" w:cs="Arial"/>
                <w:sz w:val="18"/>
                <w:szCs w:val="18"/>
                <w:rtl/>
              </w:rPr>
              <w:t>نصيب الفرد من الناتج المحلي الإجمالي</w:t>
            </w:r>
            <w:r w:rsidRPr="00551558">
              <w:rPr>
                <w:rFonts w:ascii="Arial" w:hAnsi="Arial" w:cs="Arial" w:hint="cs"/>
                <w:sz w:val="18"/>
                <w:szCs w:val="18"/>
                <w:rtl/>
              </w:rPr>
              <w:t xml:space="preserve"> </w:t>
            </w:r>
            <w:r w:rsidRPr="00551558">
              <w:rPr>
                <w:rFonts w:ascii="Arial" w:hAnsi="Arial" w:cs="Arial"/>
                <w:sz w:val="18"/>
                <w:szCs w:val="18"/>
                <w:rtl/>
              </w:rPr>
              <w:t>(دولار</w:t>
            </w:r>
            <w:proofErr w:type="spellStart"/>
            <w:r w:rsidRPr="00551558">
              <w:rPr>
                <w:rFonts w:ascii="Arial" w:hAnsi="Arial" w:cs="Arial"/>
                <w:sz w:val="18"/>
                <w:szCs w:val="18"/>
                <w:rtl/>
              </w:rPr>
              <w:t>)</w:t>
            </w:r>
            <w:proofErr w:type="spellEnd"/>
          </w:p>
        </w:tc>
        <w:tc>
          <w:tcPr>
            <w:tcW w:w="848" w:type="dxa"/>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1,317.0</w:t>
            </w:r>
          </w:p>
        </w:tc>
        <w:tc>
          <w:tcPr>
            <w:tcW w:w="849" w:type="dxa"/>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1,387.2</w:t>
            </w:r>
          </w:p>
        </w:tc>
        <w:tc>
          <w:tcPr>
            <w:tcW w:w="849" w:type="dxa"/>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1,275.4</w:t>
            </w:r>
          </w:p>
        </w:tc>
        <w:tc>
          <w:tcPr>
            <w:tcW w:w="849" w:type="dxa"/>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1,303.2</w:t>
            </w:r>
          </w:p>
        </w:tc>
        <w:tc>
          <w:tcPr>
            <w:tcW w:w="849" w:type="dxa"/>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1,356.3</w:t>
            </w:r>
          </w:p>
        </w:tc>
        <w:tc>
          <w:tcPr>
            <w:tcW w:w="849" w:type="dxa"/>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1,415.</w:t>
            </w:r>
            <w:r w:rsidRPr="00551558">
              <w:rPr>
                <w:rFonts w:ascii="Arial" w:hAnsi="Arial" w:cs="Arial"/>
                <w:sz w:val="18"/>
                <w:szCs w:val="18"/>
                <w:rtl/>
              </w:rPr>
              <w:t>2</w:t>
            </w:r>
          </w:p>
        </w:tc>
        <w:tc>
          <w:tcPr>
            <w:tcW w:w="849" w:type="dxa"/>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1,502.1</w:t>
            </w:r>
          </w:p>
        </w:tc>
        <w:tc>
          <w:tcPr>
            <w:tcW w:w="817" w:type="dxa"/>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1,635.2</w:t>
            </w:r>
          </w:p>
        </w:tc>
        <w:tc>
          <w:tcPr>
            <w:tcW w:w="682" w:type="dxa"/>
            <w:vAlign w:val="center"/>
          </w:tcPr>
          <w:p w:rsidR="007E5D2C" w:rsidRPr="00551558" w:rsidRDefault="00C17D94" w:rsidP="007E5D2C">
            <w:pPr>
              <w:bidi w:val="0"/>
              <w:jc w:val="center"/>
              <w:rPr>
                <w:rFonts w:ascii="Arial" w:hAnsi="Arial" w:cs="Arial"/>
                <w:sz w:val="18"/>
                <w:szCs w:val="18"/>
              </w:rPr>
            </w:pPr>
            <w:r w:rsidRPr="00551558">
              <w:rPr>
                <w:rFonts w:ascii="Arial" w:hAnsi="Arial" w:cs="Arial"/>
                <w:sz w:val="18"/>
                <w:szCs w:val="18"/>
              </w:rPr>
              <w:t>1,679.3</w:t>
            </w:r>
          </w:p>
        </w:tc>
      </w:tr>
      <w:tr w:rsidR="007E5D2C" w:rsidRPr="00551558" w:rsidTr="007E5D2C">
        <w:trPr>
          <w:trHeight w:val="307"/>
        </w:trPr>
        <w:tc>
          <w:tcPr>
            <w:tcW w:w="2232" w:type="dxa"/>
            <w:vAlign w:val="center"/>
          </w:tcPr>
          <w:p w:rsidR="007E5D2C" w:rsidRPr="00551558" w:rsidRDefault="007E5D2C" w:rsidP="0031242E">
            <w:pPr>
              <w:rPr>
                <w:rFonts w:ascii="Arial" w:hAnsi="Arial" w:cs="Arial"/>
                <w:sz w:val="18"/>
                <w:szCs w:val="18"/>
                <w:rtl/>
              </w:rPr>
            </w:pPr>
            <w:r w:rsidRPr="00551558">
              <w:rPr>
                <w:rFonts w:ascii="Arial" w:hAnsi="Arial" w:cs="Arial"/>
                <w:sz w:val="18"/>
                <w:szCs w:val="18"/>
                <w:rtl/>
              </w:rPr>
              <w:t>نسبة التغير في نصيب الفرد</w:t>
            </w:r>
          </w:p>
        </w:tc>
        <w:tc>
          <w:tcPr>
            <w:tcW w:w="848" w:type="dxa"/>
            <w:vAlign w:val="center"/>
          </w:tcPr>
          <w:p w:rsidR="007E5D2C" w:rsidRPr="00551558" w:rsidRDefault="007E5D2C" w:rsidP="007E5D2C">
            <w:pPr>
              <w:bidi w:val="0"/>
              <w:jc w:val="center"/>
              <w:rPr>
                <w:rFonts w:ascii="Arial" w:hAnsi="Arial" w:cs="Arial"/>
                <w:sz w:val="18"/>
                <w:szCs w:val="18"/>
              </w:rPr>
            </w:pPr>
            <w:proofErr w:type="spellStart"/>
            <w:r w:rsidRPr="00551558">
              <w:rPr>
                <w:rFonts w:ascii="Arial" w:hAnsi="Arial" w:cs="Arial"/>
                <w:sz w:val="18"/>
                <w:szCs w:val="18"/>
                <w:rtl/>
              </w:rPr>
              <w:t>-</w:t>
            </w:r>
            <w:proofErr w:type="spellEnd"/>
          </w:p>
        </w:tc>
        <w:tc>
          <w:tcPr>
            <w:tcW w:w="849" w:type="dxa"/>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5.3</w:t>
            </w:r>
          </w:p>
        </w:tc>
        <w:tc>
          <w:tcPr>
            <w:tcW w:w="849" w:type="dxa"/>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-8.1</w:t>
            </w:r>
          </w:p>
        </w:tc>
        <w:tc>
          <w:tcPr>
            <w:tcW w:w="849" w:type="dxa"/>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2.2</w:t>
            </w:r>
          </w:p>
        </w:tc>
        <w:tc>
          <w:tcPr>
            <w:tcW w:w="849" w:type="dxa"/>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4.1</w:t>
            </w:r>
          </w:p>
        </w:tc>
        <w:tc>
          <w:tcPr>
            <w:tcW w:w="849" w:type="dxa"/>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4.3</w:t>
            </w:r>
          </w:p>
        </w:tc>
        <w:tc>
          <w:tcPr>
            <w:tcW w:w="849" w:type="dxa"/>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6.1</w:t>
            </w:r>
          </w:p>
        </w:tc>
        <w:tc>
          <w:tcPr>
            <w:tcW w:w="817" w:type="dxa"/>
            <w:vAlign w:val="center"/>
          </w:tcPr>
          <w:p w:rsidR="007E5D2C" w:rsidRPr="00551558" w:rsidRDefault="00266D36" w:rsidP="007E5D2C">
            <w:pPr>
              <w:bidi w:val="0"/>
              <w:jc w:val="center"/>
              <w:rPr>
                <w:rFonts w:ascii="Arial" w:hAnsi="Arial" w:cs="Arial"/>
                <w:sz w:val="18"/>
                <w:szCs w:val="18"/>
              </w:rPr>
            </w:pPr>
            <w:r>
              <w:rPr>
                <w:rFonts w:ascii="Arial" w:hAnsi="Arial" w:cs="Arial"/>
                <w:sz w:val="18"/>
                <w:szCs w:val="18"/>
              </w:rPr>
              <w:t>8.9</w:t>
            </w:r>
          </w:p>
        </w:tc>
        <w:tc>
          <w:tcPr>
            <w:tcW w:w="682" w:type="dxa"/>
            <w:vAlign w:val="center"/>
          </w:tcPr>
          <w:p w:rsidR="007E5D2C" w:rsidRPr="00551558" w:rsidRDefault="00C17D94" w:rsidP="007E5D2C">
            <w:pPr>
              <w:bidi w:val="0"/>
              <w:jc w:val="center"/>
              <w:rPr>
                <w:rFonts w:ascii="Arial" w:hAnsi="Arial" w:cs="Arial"/>
                <w:sz w:val="18"/>
                <w:szCs w:val="18"/>
              </w:rPr>
            </w:pPr>
            <w:r w:rsidRPr="00551558">
              <w:rPr>
                <w:rFonts w:ascii="Arial" w:hAnsi="Arial" w:cs="Arial"/>
                <w:sz w:val="18"/>
                <w:szCs w:val="18"/>
              </w:rPr>
              <w:t>2.7</w:t>
            </w:r>
          </w:p>
        </w:tc>
      </w:tr>
      <w:tr w:rsidR="007E5D2C" w:rsidRPr="00551558" w:rsidTr="007E5D2C">
        <w:trPr>
          <w:trHeight w:val="648"/>
        </w:trPr>
        <w:tc>
          <w:tcPr>
            <w:tcW w:w="2232" w:type="dxa"/>
            <w:vAlign w:val="center"/>
          </w:tcPr>
          <w:p w:rsidR="007E5D2C" w:rsidRPr="00551558" w:rsidRDefault="007E5D2C" w:rsidP="0031242E">
            <w:pPr>
              <w:rPr>
                <w:rFonts w:ascii="Arial" w:hAnsi="Arial" w:cs="Arial"/>
                <w:sz w:val="18"/>
                <w:szCs w:val="18"/>
                <w:rtl/>
              </w:rPr>
            </w:pPr>
            <w:r w:rsidRPr="00551558">
              <w:rPr>
                <w:rFonts w:ascii="Arial" w:hAnsi="Arial" w:cs="Arial"/>
                <w:sz w:val="18"/>
                <w:szCs w:val="18"/>
                <w:rtl/>
              </w:rPr>
              <w:t>نصيب الفرد من الناتج المحلي الإجمالي</w:t>
            </w:r>
            <w:r w:rsidRPr="00551558">
              <w:rPr>
                <w:rFonts w:ascii="Arial" w:hAnsi="Arial" w:cs="Arial" w:hint="cs"/>
                <w:sz w:val="18"/>
                <w:szCs w:val="18"/>
                <w:rtl/>
              </w:rPr>
              <w:t xml:space="preserve"> في الضفة الغربية </w:t>
            </w:r>
            <w:r w:rsidRPr="00551558">
              <w:rPr>
                <w:rFonts w:ascii="Arial" w:hAnsi="Arial" w:cs="Arial"/>
                <w:sz w:val="18"/>
                <w:szCs w:val="18"/>
                <w:rtl/>
              </w:rPr>
              <w:t>(دولار</w:t>
            </w:r>
            <w:proofErr w:type="spellStart"/>
            <w:r w:rsidRPr="00551558">
              <w:rPr>
                <w:rFonts w:ascii="Arial" w:hAnsi="Arial" w:cs="Arial"/>
                <w:sz w:val="18"/>
                <w:szCs w:val="18"/>
                <w:rtl/>
              </w:rPr>
              <w:t>)</w:t>
            </w:r>
            <w:proofErr w:type="spellEnd"/>
          </w:p>
        </w:tc>
        <w:tc>
          <w:tcPr>
            <w:tcW w:w="848" w:type="dxa"/>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1,457.1</w:t>
            </w:r>
          </w:p>
        </w:tc>
        <w:tc>
          <w:tcPr>
            <w:tcW w:w="849" w:type="dxa"/>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1,451.1</w:t>
            </w:r>
          </w:p>
        </w:tc>
        <w:tc>
          <w:tcPr>
            <w:tcW w:w="849" w:type="dxa"/>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1,459.8</w:t>
            </w:r>
          </w:p>
        </w:tc>
        <w:tc>
          <w:tcPr>
            <w:tcW w:w="849" w:type="dxa"/>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1,580.5</w:t>
            </w:r>
          </w:p>
        </w:tc>
        <w:tc>
          <w:tcPr>
            <w:tcW w:w="849" w:type="dxa"/>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1,723.6</w:t>
            </w:r>
          </w:p>
        </w:tc>
        <w:tc>
          <w:tcPr>
            <w:tcW w:w="849" w:type="dxa"/>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1,796.3</w:t>
            </w:r>
          </w:p>
        </w:tc>
        <w:tc>
          <w:tcPr>
            <w:tcW w:w="849" w:type="dxa"/>
            <w:vAlign w:val="center"/>
          </w:tcPr>
          <w:p w:rsidR="007E5D2C" w:rsidRPr="00551558" w:rsidRDefault="00743ED3" w:rsidP="007E5D2C">
            <w:pPr>
              <w:bidi w:val="0"/>
              <w:jc w:val="center"/>
              <w:rPr>
                <w:rFonts w:ascii="Arial" w:hAnsi="Arial" w:cs="Arial"/>
                <w:sz w:val="18"/>
                <w:szCs w:val="18"/>
              </w:rPr>
            </w:pPr>
            <w:r w:rsidRPr="00551558">
              <w:rPr>
                <w:rFonts w:ascii="Arial" w:hAnsi="Arial" w:cs="Arial"/>
                <w:sz w:val="18"/>
                <w:szCs w:val="18"/>
              </w:rPr>
              <w:t>1,896.1</w:t>
            </w:r>
          </w:p>
        </w:tc>
        <w:tc>
          <w:tcPr>
            <w:tcW w:w="817" w:type="dxa"/>
            <w:vAlign w:val="center"/>
          </w:tcPr>
          <w:p w:rsidR="007E5D2C" w:rsidRPr="00551558" w:rsidRDefault="00743ED3" w:rsidP="007E5D2C">
            <w:pPr>
              <w:bidi w:val="0"/>
              <w:jc w:val="center"/>
              <w:rPr>
                <w:rFonts w:ascii="Arial" w:hAnsi="Arial" w:cs="Arial"/>
                <w:sz w:val="18"/>
                <w:szCs w:val="18"/>
              </w:rPr>
            </w:pPr>
            <w:r w:rsidRPr="00551558">
              <w:rPr>
                <w:rFonts w:ascii="Arial" w:hAnsi="Arial" w:cs="Arial"/>
                <w:sz w:val="18"/>
                <w:szCs w:val="18"/>
              </w:rPr>
              <w:t>2,037.6</w:t>
            </w:r>
          </w:p>
        </w:tc>
        <w:tc>
          <w:tcPr>
            <w:tcW w:w="682" w:type="dxa"/>
            <w:vAlign w:val="center"/>
          </w:tcPr>
          <w:p w:rsidR="007E5D2C" w:rsidRPr="00551558" w:rsidRDefault="00C17D94" w:rsidP="007E5D2C">
            <w:pPr>
              <w:bidi w:val="0"/>
              <w:jc w:val="center"/>
              <w:rPr>
                <w:rFonts w:ascii="Arial" w:hAnsi="Arial" w:cs="Arial"/>
                <w:sz w:val="18"/>
                <w:szCs w:val="18"/>
              </w:rPr>
            </w:pPr>
            <w:r w:rsidRPr="00551558">
              <w:rPr>
                <w:rFonts w:ascii="Arial" w:hAnsi="Arial" w:cs="Arial"/>
                <w:sz w:val="18"/>
                <w:szCs w:val="18"/>
              </w:rPr>
              <w:t>2,093.3</w:t>
            </w:r>
          </w:p>
        </w:tc>
      </w:tr>
      <w:tr w:rsidR="007E5D2C" w:rsidRPr="00551558" w:rsidTr="007E5D2C">
        <w:trPr>
          <w:trHeight w:val="648"/>
        </w:trPr>
        <w:tc>
          <w:tcPr>
            <w:tcW w:w="2232" w:type="dxa"/>
            <w:vAlign w:val="center"/>
          </w:tcPr>
          <w:p w:rsidR="007E5D2C" w:rsidRPr="00551558" w:rsidRDefault="007E5D2C" w:rsidP="0031242E">
            <w:pPr>
              <w:rPr>
                <w:rFonts w:ascii="Arial" w:hAnsi="Arial" w:cs="Arial"/>
                <w:sz w:val="18"/>
                <w:szCs w:val="18"/>
                <w:rtl/>
              </w:rPr>
            </w:pPr>
            <w:r w:rsidRPr="00551558">
              <w:rPr>
                <w:rFonts w:ascii="Arial" w:hAnsi="Arial" w:cs="Arial" w:hint="cs"/>
                <w:sz w:val="18"/>
                <w:szCs w:val="18"/>
                <w:rtl/>
              </w:rPr>
              <w:t xml:space="preserve">نسبة التغير في </w:t>
            </w:r>
            <w:proofErr w:type="gramStart"/>
            <w:r w:rsidRPr="00551558">
              <w:rPr>
                <w:rFonts w:ascii="Arial" w:hAnsi="Arial" w:cs="Arial" w:hint="cs"/>
                <w:sz w:val="18"/>
                <w:szCs w:val="18"/>
                <w:rtl/>
              </w:rPr>
              <w:t>نصيب</w:t>
            </w:r>
            <w:proofErr w:type="gramEnd"/>
            <w:r w:rsidRPr="00551558">
              <w:rPr>
                <w:rFonts w:ascii="Arial" w:hAnsi="Arial" w:cs="Arial" w:hint="cs"/>
                <w:sz w:val="18"/>
                <w:szCs w:val="18"/>
                <w:rtl/>
              </w:rPr>
              <w:t xml:space="preserve"> الفرد (الضفة الغربية</w:t>
            </w:r>
            <w:proofErr w:type="spellStart"/>
            <w:r w:rsidRPr="00551558">
              <w:rPr>
                <w:rFonts w:ascii="Arial" w:hAnsi="Arial" w:cs="Arial" w:hint="cs"/>
                <w:sz w:val="18"/>
                <w:szCs w:val="18"/>
                <w:rtl/>
              </w:rPr>
              <w:t>)</w:t>
            </w:r>
            <w:proofErr w:type="spellEnd"/>
            <w:r w:rsidRPr="00551558">
              <w:rPr>
                <w:rFonts w:ascii="Arial" w:hAnsi="Arial" w:cs="Arial" w:hint="cs"/>
                <w:sz w:val="18"/>
                <w:szCs w:val="18"/>
                <w:rtl/>
              </w:rPr>
              <w:t xml:space="preserve"> </w:t>
            </w:r>
          </w:p>
        </w:tc>
        <w:tc>
          <w:tcPr>
            <w:tcW w:w="848" w:type="dxa"/>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w:t>
            </w:r>
          </w:p>
        </w:tc>
        <w:tc>
          <w:tcPr>
            <w:tcW w:w="849" w:type="dxa"/>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-0.4</w:t>
            </w:r>
          </w:p>
        </w:tc>
        <w:tc>
          <w:tcPr>
            <w:tcW w:w="849" w:type="dxa"/>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0.6</w:t>
            </w:r>
          </w:p>
        </w:tc>
        <w:tc>
          <w:tcPr>
            <w:tcW w:w="849" w:type="dxa"/>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8.3</w:t>
            </w:r>
          </w:p>
        </w:tc>
        <w:tc>
          <w:tcPr>
            <w:tcW w:w="849" w:type="dxa"/>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9.1</w:t>
            </w:r>
          </w:p>
        </w:tc>
        <w:tc>
          <w:tcPr>
            <w:tcW w:w="849" w:type="dxa"/>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4.2</w:t>
            </w:r>
          </w:p>
        </w:tc>
        <w:tc>
          <w:tcPr>
            <w:tcW w:w="849" w:type="dxa"/>
            <w:vAlign w:val="center"/>
          </w:tcPr>
          <w:p w:rsidR="007E5D2C" w:rsidRPr="00551558" w:rsidRDefault="00743ED3" w:rsidP="007E5D2C">
            <w:pPr>
              <w:bidi w:val="0"/>
              <w:jc w:val="center"/>
              <w:rPr>
                <w:rFonts w:ascii="Arial" w:hAnsi="Arial" w:cs="Arial"/>
                <w:sz w:val="18"/>
                <w:szCs w:val="18"/>
              </w:rPr>
            </w:pPr>
            <w:r w:rsidRPr="00551558">
              <w:rPr>
                <w:rFonts w:ascii="Arial" w:hAnsi="Arial" w:cs="Arial"/>
                <w:sz w:val="18"/>
                <w:szCs w:val="18"/>
              </w:rPr>
              <w:t>5.6</w:t>
            </w:r>
          </w:p>
        </w:tc>
        <w:tc>
          <w:tcPr>
            <w:tcW w:w="817" w:type="dxa"/>
            <w:vAlign w:val="center"/>
          </w:tcPr>
          <w:p w:rsidR="007E5D2C" w:rsidRPr="00551558" w:rsidRDefault="00743ED3" w:rsidP="007E5D2C">
            <w:pPr>
              <w:bidi w:val="0"/>
              <w:jc w:val="center"/>
              <w:rPr>
                <w:rFonts w:ascii="Arial" w:hAnsi="Arial" w:cs="Arial"/>
                <w:sz w:val="18"/>
                <w:szCs w:val="18"/>
              </w:rPr>
            </w:pPr>
            <w:r w:rsidRPr="00551558">
              <w:rPr>
                <w:rFonts w:ascii="Arial" w:hAnsi="Arial" w:cs="Arial"/>
                <w:sz w:val="18"/>
                <w:szCs w:val="18"/>
              </w:rPr>
              <w:t>7.5</w:t>
            </w:r>
          </w:p>
        </w:tc>
        <w:tc>
          <w:tcPr>
            <w:tcW w:w="682" w:type="dxa"/>
            <w:vAlign w:val="center"/>
          </w:tcPr>
          <w:p w:rsidR="007E5D2C" w:rsidRPr="00551558" w:rsidRDefault="00C17D94" w:rsidP="007E5D2C">
            <w:pPr>
              <w:bidi w:val="0"/>
              <w:jc w:val="center"/>
              <w:rPr>
                <w:rFonts w:ascii="Arial" w:hAnsi="Arial" w:cs="Arial"/>
                <w:sz w:val="18"/>
                <w:szCs w:val="18"/>
              </w:rPr>
            </w:pPr>
            <w:r w:rsidRPr="00551558">
              <w:rPr>
                <w:rFonts w:ascii="Arial" w:hAnsi="Arial" w:cs="Arial"/>
                <w:sz w:val="18"/>
                <w:szCs w:val="18"/>
              </w:rPr>
              <w:t>2.7</w:t>
            </w:r>
          </w:p>
        </w:tc>
      </w:tr>
      <w:tr w:rsidR="007E5D2C" w:rsidRPr="00551558" w:rsidTr="007E5D2C">
        <w:trPr>
          <w:trHeight w:val="648"/>
        </w:trPr>
        <w:tc>
          <w:tcPr>
            <w:tcW w:w="2232" w:type="dxa"/>
            <w:vAlign w:val="center"/>
          </w:tcPr>
          <w:p w:rsidR="007E5D2C" w:rsidRPr="00551558" w:rsidRDefault="007E5D2C" w:rsidP="0031242E">
            <w:pPr>
              <w:rPr>
                <w:rFonts w:ascii="Arial" w:hAnsi="Arial" w:cs="Arial"/>
                <w:sz w:val="18"/>
                <w:szCs w:val="18"/>
              </w:rPr>
            </w:pPr>
            <w:r w:rsidRPr="00551558">
              <w:rPr>
                <w:rFonts w:ascii="Arial" w:hAnsi="Arial" w:cs="Arial"/>
                <w:sz w:val="18"/>
                <w:szCs w:val="18"/>
                <w:rtl/>
              </w:rPr>
              <w:t>نصيب الفرد من الناتج المحلي الإجمالي</w:t>
            </w:r>
            <w:r w:rsidRPr="00551558">
              <w:rPr>
                <w:rFonts w:ascii="Arial" w:hAnsi="Arial" w:cs="Arial" w:hint="cs"/>
                <w:sz w:val="18"/>
                <w:szCs w:val="18"/>
                <w:rtl/>
              </w:rPr>
              <w:t xml:space="preserve"> في قطاع غزة </w:t>
            </w:r>
            <w:r w:rsidRPr="00551558">
              <w:rPr>
                <w:rFonts w:ascii="Arial" w:hAnsi="Arial" w:cs="Arial"/>
                <w:sz w:val="18"/>
                <w:szCs w:val="18"/>
                <w:rtl/>
              </w:rPr>
              <w:t>(دولار</w:t>
            </w:r>
            <w:proofErr w:type="spellStart"/>
            <w:r w:rsidRPr="00551558">
              <w:rPr>
                <w:rFonts w:ascii="Arial" w:hAnsi="Arial" w:cs="Arial"/>
                <w:sz w:val="18"/>
                <w:szCs w:val="18"/>
                <w:rtl/>
              </w:rPr>
              <w:t>)</w:t>
            </w:r>
            <w:proofErr w:type="spellEnd"/>
          </w:p>
        </w:tc>
        <w:tc>
          <w:tcPr>
            <w:tcW w:w="848" w:type="dxa"/>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1,103.1</w:t>
            </w:r>
          </w:p>
        </w:tc>
        <w:tc>
          <w:tcPr>
            <w:tcW w:w="849" w:type="dxa"/>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1,290.1</w:t>
            </w:r>
          </w:p>
        </w:tc>
        <w:tc>
          <w:tcPr>
            <w:tcW w:w="849" w:type="dxa"/>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996.5</w:t>
            </w:r>
          </w:p>
        </w:tc>
        <w:tc>
          <w:tcPr>
            <w:tcW w:w="849" w:type="dxa"/>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886.2</w:t>
            </w:r>
          </w:p>
        </w:tc>
        <w:tc>
          <w:tcPr>
            <w:tcW w:w="849" w:type="dxa"/>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806.5</w:t>
            </w:r>
          </w:p>
        </w:tc>
        <w:tc>
          <w:tcPr>
            <w:tcW w:w="849" w:type="dxa"/>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847.2</w:t>
            </w:r>
          </w:p>
        </w:tc>
        <w:tc>
          <w:tcPr>
            <w:tcW w:w="849" w:type="dxa"/>
            <w:vAlign w:val="center"/>
          </w:tcPr>
          <w:p w:rsidR="007E5D2C" w:rsidRPr="00551558" w:rsidRDefault="00743ED3" w:rsidP="007E5D2C">
            <w:pPr>
              <w:bidi w:val="0"/>
              <w:jc w:val="center"/>
              <w:rPr>
                <w:rFonts w:ascii="Arial" w:hAnsi="Arial" w:cs="Arial"/>
                <w:sz w:val="18"/>
                <w:szCs w:val="18"/>
              </w:rPr>
            </w:pPr>
            <w:r w:rsidRPr="00551558">
              <w:rPr>
                <w:rFonts w:ascii="Arial" w:hAnsi="Arial" w:cs="Arial"/>
                <w:sz w:val="18"/>
                <w:szCs w:val="18"/>
              </w:rPr>
              <w:t>917.9</w:t>
            </w:r>
          </w:p>
        </w:tc>
        <w:tc>
          <w:tcPr>
            <w:tcW w:w="817" w:type="dxa"/>
            <w:vAlign w:val="center"/>
          </w:tcPr>
          <w:p w:rsidR="007E5D2C" w:rsidRPr="00551558" w:rsidRDefault="00743ED3" w:rsidP="007E5D2C">
            <w:pPr>
              <w:bidi w:val="0"/>
              <w:jc w:val="center"/>
              <w:rPr>
                <w:rFonts w:ascii="Arial" w:hAnsi="Arial" w:cs="Arial"/>
                <w:sz w:val="18"/>
                <w:szCs w:val="18"/>
              </w:rPr>
            </w:pPr>
            <w:r w:rsidRPr="00551558">
              <w:rPr>
                <w:rFonts w:ascii="Arial" w:hAnsi="Arial" w:cs="Arial"/>
                <w:sz w:val="18"/>
                <w:szCs w:val="18"/>
              </w:rPr>
              <w:t>1,042.8</w:t>
            </w:r>
          </w:p>
        </w:tc>
        <w:tc>
          <w:tcPr>
            <w:tcW w:w="682" w:type="dxa"/>
            <w:vAlign w:val="center"/>
          </w:tcPr>
          <w:p w:rsidR="007E5D2C" w:rsidRPr="00551558" w:rsidRDefault="00C17D94" w:rsidP="007E5D2C">
            <w:pPr>
              <w:bidi w:val="0"/>
              <w:jc w:val="center"/>
              <w:rPr>
                <w:rFonts w:ascii="Arial" w:hAnsi="Arial" w:cs="Arial"/>
                <w:sz w:val="18"/>
                <w:szCs w:val="18"/>
              </w:rPr>
            </w:pPr>
            <w:r w:rsidRPr="00551558">
              <w:rPr>
                <w:rFonts w:ascii="Arial" w:hAnsi="Arial" w:cs="Arial"/>
                <w:sz w:val="18"/>
                <w:szCs w:val="18"/>
              </w:rPr>
              <w:t>1,074.5</w:t>
            </w:r>
          </w:p>
        </w:tc>
      </w:tr>
      <w:tr w:rsidR="007E5D2C" w:rsidRPr="00551558" w:rsidTr="007E5D2C">
        <w:trPr>
          <w:trHeight w:val="307"/>
        </w:trPr>
        <w:tc>
          <w:tcPr>
            <w:tcW w:w="2232" w:type="dxa"/>
            <w:tcBorders>
              <w:bottom w:val="single" w:sz="12" w:space="0" w:color="auto"/>
            </w:tcBorders>
            <w:vAlign w:val="center"/>
          </w:tcPr>
          <w:p w:rsidR="007E5D2C" w:rsidRPr="00551558" w:rsidRDefault="007E5D2C" w:rsidP="0031242E">
            <w:pPr>
              <w:rPr>
                <w:rFonts w:ascii="Arial" w:hAnsi="Arial" w:cs="Arial"/>
                <w:sz w:val="18"/>
                <w:szCs w:val="18"/>
              </w:rPr>
            </w:pPr>
            <w:r w:rsidRPr="00551558">
              <w:rPr>
                <w:rFonts w:ascii="Arial" w:hAnsi="Arial" w:cs="Arial"/>
                <w:sz w:val="18"/>
                <w:szCs w:val="18"/>
                <w:rtl/>
              </w:rPr>
              <w:t>نسبة التغير في نصيب الفرد</w:t>
            </w:r>
            <w:r w:rsidRPr="00551558">
              <w:rPr>
                <w:rFonts w:ascii="Arial" w:hAnsi="Arial" w:cs="Arial" w:hint="cs"/>
                <w:sz w:val="18"/>
                <w:szCs w:val="18"/>
                <w:rtl/>
              </w:rPr>
              <w:t xml:space="preserve"> (قطاع غزة</w:t>
            </w:r>
            <w:proofErr w:type="spellStart"/>
            <w:r w:rsidRPr="00551558">
              <w:rPr>
                <w:rFonts w:ascii="Arial" w:hAnsi="Arial" w:cs="Arial" w:hint="cs"/>
                <w:sz w:val="18"/>
                <w:szCs w:val="18"/>
                <w:rtl/>
              </w:rPr>
              <w:t>)</w:t>
            </w:r>
            <w:proofErr w:type="spellEnd"/>
          </w:p>
        </w:tc>
        <w:tc>
          <w:tcPr>
            <w:tcW w:w="848" w:type="dxa"/>
            <w:tcBorders>
              <w:bottom w:val="single" w:sz="12" w:space="0" w:color="auto"/>
            </w:tcBorders>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w:t>
            </w:r>
          </w:p>
        </w:tc>
        <w:tc>
          <w:tcPr>
            <w:tcW w:w="849" w:type="dxa"/>
            <w:tcBorders>
              <w:bottom w:val="single" w:sz="12" w:space="0" w:color="auto"/>
            </w:tcBorders>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17.0</w:t>
            </w:r>
          </w:p>
        </w:tc>
        <w:tc>
          <w:tcPr>
            <w:tcW w:w="849" w:type="dxa"/>
            <w:tcBorders>
              <w:bottom w:val="single" w:sz="12" w:space="0" w:color="auto"/>
            </w:tcBorders>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-22.8</w:t>
            </w:r>
          </w:p>
        </w:tc>
        <w:tc>
          <w:tcPr>
            <w:tcW w:w="849" w:type="dxa"/>
            <w:tcBorders>
              <w:bottom w:val="single" w:sz="12" w:space="0" w:color="auto"/>
            </w:tcBorders>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-11.1</w:t>
            </w:r>
          </w:p>
        </w:tc>
        <w:tc>
          <w:tcPr>
            <w:tcW w:w="849" w:type="dxa"/>
            <w:tcBorders>
              <w:bottom w:val="single" w:sz="12" w:space="0" w:color="auto"/>
            </w:tcBorders>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-9.0</w:t>
            </w:r>
          </w:p>
        </w:tc>
        <w:tc>
          <w:tcPr>
            <w:tcW w:w="849" w:type="dxa"/>
            <w:tcBorders>
              <w:bottom w:val="single" w:sz="12" w:space="0" w:color="auto"/>
            </w:tcBorders>
            <w:vAlign w:val="center"/>
          </w:tcPr>
          <w:p w:rsidR="007E5D2C" w:rsidRPr="00551558" w:rsidRDefault="007E5D2C" w:rsidP="007E5D2C">
            <w:pPr>
              <w:bidi w:val="0"/>
              <w:jc w:val="center"/>
              <w:rPr>
                <w:rFonts w:ascii="Arial" w:hAnsi="Arial" w:cs="Arial"/>
                <w:sz w:val="18"/>
                <w:szCs w:val="18"/>
              </w:rPr>
            </w:pPr>
            <w:r w:rsidRPr="00551558">
              <w:rPr>
                <w:rFonts w:ascii="Arial" w:hAnsi="Arial" w:cs="Arial"/>
                <w:sz w:val="18"/>
                <w:szCs w:val="18"/>
              </w:rPr>
              <w:t>5.0</w:t>
            </w:r>
          </w:p>
        </w:tc>
        <w:tc>
          <w:tcPr>
            <w:tcW w:w="849" w:type="dxa"/>
            <w:tcBorders>
              <w:bottom w:val="single" w:sz="12" w:space="0" w:color="auto"/>
            </w:tcBorders>
            <w:vAlign w:val="center"/>
          </w:tcPr>
          <w:p w:rsidR="007E5D2C" w:rsidRPr="00551558" w:rsidRDefault="00743ED3" w:rsidP="007E5D2C">
            <w:pPr>
              <w:bidi w:val="0"/>
              <w:jc w:val="center"/>
              <w:rPr>
                <w:rFonts w:ascii="Arial" w:hAnsi="Arial" w:cs="Arial"/>
                <w:sz w:val="18"/>
                <w:szCs w:val="18"/>
              </w:rPr>
            </w:pPr>
            <w:r w:rsidRPr="00551558">
              <w:rPr>
                <w:rFonts w:ascii="Arial" w:hAnsi="Arial" w:cs="Arial"/>
                <w:sz w:val="18"/>
                <w:szCs w:val="18"/>
              </w:rPr>
              <w:t>8.3</w:t>
            </w:r>
          </w:p>
        </w:tc>
        <w:tc>
          <w:tcPr>
            <w:tcW w:w="817" w:type="dxa"/>
            <w:tcBorders>
              <w:bottom w:val="single" w:sz="12" w:space="0" w:color="auto"/>
            </w:tcBorders>
            <w:vAlign w:val="center"/>
          </w:tcPr>
          <w:p w:rsidR="007E5D2C" w:rsidRPr="00551558" w:rsidRDefault="00743ED3" w:rsidP="007E5D2C">
            <w:pPr>
              <w:bidi w:val="0"/>
              <w:jc w:val="center"/>
              <w:rPr>
                <w:rFonts w:ascii="Arial" w:hAnsi="Arial" w:cs="Arial"/>
                <w:sz w:val="18"/>
                <w:szCs w:val="18"/>
              </w:rPr>
            </w:pPr>
            <w:r w:rsidRPr="00551558">
              <w:rPr>
                <w:rFonts w:ascii="Arial" w:hAnsi="Arial" w:cs="Arial"/>
                <w:sz w:val="18"/>
                <w:szCs w:val="18"/>
              </w:rPr>
              <w:t>13.6</w:t>
            </w:r>
          </w:p>
        </w:tc>
        <w:tc>
          <w:tcPr>
            <w:tcW w:w="682" w:type="dxa"/>
            <w:tcBorders>
              <w:bottom w:val="single" w:sz="12" w:space="0" w:color="auto"/>
            </w:tcBorders>
            <w:vAlign w:val="center"/>
          </w:tcPr>
          <w:p w:rsidR="007E5D2C" w:rsidRPr="00551558" w:rsidRDefault="00C17D94" w:rsidP="007E5D2C">
            <w:pPr>
              <w:bidi w:val="0"/>
              <w:jc w:val="center"/>
              <w:rPr>
                <w:rFonts w:ascii="Arial" w:hAnsi="Arial" w:cs="Arial"/>
                <w:sz w:val="18"/>
                <w:szCs w:val="18"/>
              </w:rPr>
            </w:pPr>
            <w:r w:rsidRPr="00551558">
              <w:rPr>
                <w:rFonts w:ascii="Arial" w:hAnsi="Arial" w:cs="Arial"/>
                <w:sz w:val="18"/>
                <w:szCs w:val="18"/>
              </w:rPr>
              <w:t>3.0</w:t>
            </w:r>
          </w:p>
        </w:tc>
      </w:tr>
    </w:tbl>
    <w:p w:rsidR="00BD3519" w:rsidRPr="00551558" w:rsidRDefault="00947753" w:rsidP="00D6636D">
      <w:pPr>
        <w:rPr>
          <w:rFonts w:cs="Simplified Arabic"/>
          <w:sz w:val="18"/>
          <w:szCs w:val="18"/>
          <w:rtl/>
        </w:rPr>
      </w:pPr>
      <w:r w:rsidRPr="00551558">
        <w:rPr>
          <w:rFonts w:cs="Simplified Arabic" w:hint="cs"/>
          <w:strike/>
          <w:sz w:val="18"/>
          <w:szCs w:val="18"/>
          <w:rtl/>
        </w:rPr>
        <w:t xml:space="preserve"> </w:t>
      </w:r>
      <w:r w:rsidRPr="00551558">
        <w:rPr>
          <w:rFonts w:cs="Simplified Arabic" w:hint="cs"/>
          <w:sz w:val="18"/>
          <w:szCs w:val="18"/>
          <w:rtl/>
        </w:rPr>
        <w:t xml:space="preserve"> *</w:t>
      </w:r>
      <w:proofErr w:type="gramStart"/>
      <w:r w:rsidRPr="00551558">
        <w:rPr>
          <w:rFonts w:cs="Simplified Arabic" w:hint="cs"/>
          <w:sz w:val="18"/>
          <w:szCs w:val="18"/>
          <w:rtl/>
        </w:rPr>
        <w:t>عدد</w:t>
      </w:r>
      <w:proofErr w:type="gramEnd"/>
      <w:r w:rsidRPr="00551558">
        <w:rPr>
          <w:rFonts w:cs="Simplified Arabic" w:hint="cs"/>
          <w:sz w:val="18"/>
          <w:szCs w:val="18"/>
          <w:rtl/>
        </w:rPr>
        <w:t xml:space="preserve"> السكان في </w:t>
      </w:r>
      <w:r w:rsidR="00193E5F" w:rsidRPr="00551558">
        <w:rPr>
          <w:rFonts w:cs="Simplified Arabic" w:hint="cs"/>
          <w:sz w:val="18"/>
          <w:szCs w:val="18"/>
          <w:rtl/>
        </w:rPr>
        <w:t>فلسطين</w:t>
      </w:r>
      <w:r w:rsidRPr="00551558">
        <w:rPr>
          <w:rFonts w:cs="Simplified Arabic" w:hint="cs"/>
          <w:sz w:val="18"/>
          <w:szCs w:val="18"/>
          <w:rtl/>
        </w:rPr>
        <w:t xml:space="preserve"> باستثناء ذلك الجزء من القدس الذي ضمته إسرائيل عنوة بعيد احتلالها للضفة الغربية عام 1967.</w:t>
      </w:r>
    </w:p>
    <w:p w:rsidR="00BD3519" w:rsidRPr="00551558" w:rsidRDefault="00924F8A" w:rsidP="00F82296">
      <w:pPr>
        <w:spacing w:before="240" w:after="200"/>
        <w:jc w:val="lowKashida"/>
        <w:rPr>
          <w:rFonts w:ascii="Arial" w:hAnsi="Arial" w:cs="Simplified Arabic"/>
          <w:rtl/>
          <w:lang w:eastAsia="en-US"/>
        </w:rPr>
      </w:pPr>
      <w:r w:rsidRPr="00551558">
        <w:rPr>
          <w:rFonts w:cs="Simplified Arabic" w:hint="cs"/>
          <w:b/>
          <w:bCs/>
          <w:rtl/>
        </w:rPr>
        <w:t xml:space="preserve">بالرغم من ارتفاع معدل النمو في قطاع غزة خلال </w:t>
      </w:r>
      <w:r w:rsidR="000649EA">
        <w:rPr>
          <w:rFonts w:cs="Simplified Arabic" w:hint="cs"/>
          <w:b/>
          <w:bCs/>
          <w:rtl/>
        </w:rPr>
        <w:t xml:space="preserve">السنوات </w:t>
      </w:r>
      <w:r w:rsidR="00915112">
        <w:rPr>
          <w:rFonts w:cs="Simplified Arabic" w:hint="cs"/>
          <w:b/>
          <w:bCs/>
          <w:rtl/>
        </w:rPr>
        <w:t xml:space="preserve">الأربع </w:t>
      </w:r>
      <w:proofErr w:type="spellStart"/>
      <w:r w:rsidR="000649EA">
        <w:rPr>
          <w:rFonts w:cs="Simplified Arabic" w:hint="cs"/>
          <w:b/>
          <w:bCs/>
          <w:rtl/>
        </w:rPr>
        <w:t>الأخيرة</w:t>
      </w:r>
      <w:r w:rsidRPr="00551558">
        <w:rPr>
          <w:rFonts w:cs="Simplified Arabic" w:hint="cs"/>
          <w:b/>
          <w:bCs/>
          <w:rtl/>
        </w:rPr>
        <w:t>،</w:t>
      </w:r>
      <w:proofErr w:type="spellEnd"/>
      <w:r w:rsidRPr="00551558">
        <w:rPr>
          <w:rFonts w:cs="Simplified Arabic" w:hint="cs"/>
          <w:b/>
          <w:bCs/>
          <w:rtl/>
        </w:rPr>
        <w:t xml:space="preserve"> فقد ظل </w:t>
      </w:r>
      <w:r w:rsidR="00BD3519" w:rsidRPr="00551558">
        <w:rPr>
          <w:rFonts w:cs="Simplified Arabic" w:hint="cs"/>
          <w:b/>
          <w:bCs/>
          <w:rtl/>
        </w:rPr>
        <w:t>نصي</w:t>
      </w:r>
      <w:proofErr w:type="gramStart"/>
      <w:r w:rsidR="00BD3519" w:rsidRPr="00551558">
        <w:rPr>
          <w:rFonts w:cs="Simplified Arabic" w:hint="cs"/>
          <w:b/>
          <w:bCs/>
          <w:rtl/>
        </w:rPr>
        <w:t>ب ال</w:t>
      </w:r>
      <w:proofErr w:type="gramEnd"/>
      <w:r w:rsidR="00BD3519" w:rsidRPr="00551558">
        <w:rPr>
          <w:rFonts w:cs="Simplified Arabic" w:hint="cs"/>
          <w:b/>
          <w:bCs/>
          <w:rtl/>
        </w:rPr>
        <w:t>فرد من الناتج المحلي الإجمالي</w:t>
      </w:r>
      <w:r w:rsidRPr="00551558">
        <w:rPr>
          <w:rFonts w:cs="Simplified Arabic" w:hint="cs"/>
          <w:b/>
          <w:bCs/>
          <w:rtl/>
        </w:rPr>
        <w:t xml:space="preserve"> </w:t>
      </w:r>
      <w:r w:rsidRPr="00551558">
        <w:rPr>
          <w:rFonts w:hint="cs"/>
          <w:b/>
          <w:bCs/>
          <w:rtl/>
          <w:lang w:eastAsia="en-US"/>
        </w:rPr>
        <w:t xml:space="preserve">في </w:t>
      </w:r>
      <w:r w:rsidRPr="00551558">
        <w:rPr>
          <w:rFonts w:cs="Simplified Arabic" w:hint="cs"/>
          <w:b/>
          <w:bCs/>
          <w:rtl/>
        </w:rPr>
        <w:t xml:space="preserve">قطاع غزة أقل من مثيله في الضفة الغربية. </w:t>
      </w:r>
      <w:r w:rsidRPr="00551558">
        <w:rPr>
          <w:rFonts w:cs="Simplified Arabic" w:hint="cs"/>
          <w:rtl/>
        </w:rPr>
        <w:t xml:space="preserve">وكما يتضح من جدول </w:t>
      </w:r>
      <w:proofErr w:type="spellStart"/>
      <w:r w:rsidRPr="00551558">
        <w:rPr>
          <w:rFonts w:cs="Simplified Arabic" w:hint="cs"/>
          <w:rtl/>
        </w:rPr>
        <w:t>1،</w:t>
      </w:r>
      <w:proofErr w:type="spellEnd"/>
      <w:r w:rsidRPr="00551558">
        <w:rPr>
          <w:rFonts w:cs="Simplified Arabic" w:hint="cs"/>
          <w:rtl/>
        </w:rPr>
        <w:t xml:space="preserve"> فقد بلغ</w:t>
      </w:r>
      <w:r w:rsidRPr="00551558">
        <w:rPr>
          <w:rFonts w:cs="Simplified Arabic" w:hint="cs"/>
          <w:b/>
          <w:bCs/>
          <w:rtl/>
        </w:rPr>
        <w:t xml:space="preserve"> </w:t>
      </w:r>
      <w:r w:rsidRPr="00551558">
        <w:rPr>
          <w:rFonts w:cs="Simplified Arabic" w:hint="cs"/>
          <w:rtl/>
        </w:rPr>
        <w:t xml:space="preserve">نصيب الفرد من الناتج المحلي الإجمالي </w:t>
      </w:r>
      <w:r w:rsidRPr="00551558">
        <w:rPr>
          <w:rFonts w:hint="cs"/>
          <w:rtl/>
          <w:lang w:eastAsia="en-US"/>
        </w:rPr>
        <w:t xml:space="preserve">في </w:t>
      </w:r>
      <w:r w:rsidRPr="00551558">
        <w:rPr>
          <w:rFonts w:cs="Simplified Arabic" w:hint="cs"/>
          <w:rtl/>
        </w:rPr>
        <w:t xml:space="preserve">قطاع غزة </w:t>
      </w:r>
      <w:r w:rsidR="00C17D94" w:rsidRPr="00551558">
        <w:rPr>
          <w:rFonts w:cs="Simplified Arabic"/>
        </w:rPr>
        <w:t>1,074.5</w:t>
      </w:r>
      <w:r w:rsidR="00BD3519" w:rsidRPr="00551558">
        <w:rPr>
          <w:rFonts w:cs="Simplified Arabic" w:hint="cs"/>
          <w:rtl/>
        </w:rPr>
        <w:t xml:space="preserve"> دولار </w:t>
      </w:r>
      <w:r w:rsidRPr="00551558">
        <w:rPr>
          <w:rFonts w:cs="Simplified Arabic" w:hint="cs"/>
          <w:rtl/>
        </w:rPr>
        <w:t xml:space="preserve">عام </w:t>
      </w:r>
      <w:r w:rsidR="00C17D94" w:rsidRPr="00551558">
        <w:rPr>
          <w:rFonts w:cs="Simplified Arabic"/>
        </w:rPr>
        <w:t>2012</w:t>
      </w:r>
      <w:r w:rsidRPr="00551558">
        <w:rPr>
          <w:rFonts w:cs="Simplified Arabic" w:hint="cs"/>
          <w:rtl/>
        </w:rPr>
        <w:t xml:space="preserve"> مقارنة مع </w:t>
      </w:r>
      <w:r w:rsidR="00C17D94" w:rsidRPr="00551558">
        <w:rPr>
          <w:rFonts w:cs="Simplified Arabic"/>
        </w:rPr>
        <w:t>2,093.3</w:t>
      </w:r>
      <w:r w:rsidRPr="00551558">
        <w:rPr>
          <w:rFonts w:cs="Simplified Arabic" w:hint="cs"/>
          <w:rtl/>
        </w:rPr>
        <w:t xml:space="preserve"> دولار </w:t>
      </w:r>
      <w:r w:rsidR="00BD3519" w:rsidRPr="00551558">
        <w:rPr>
          <w:rFonts w:cs="Simplified Arabic" w:hint="cs"/>
          <w:rtl/>
        </w:rPr>
        <w:t xml:space="preserve">في الضفة الغربية خلال عام </w:t>
      </w:r>
      <w:r w:rsidR="00C17D94" w:rsidRPr="00551558">
        <w:rPr>
          <w:rFonts w:cs="Simplified Arabic"/>
        </w:rPr>
        <w:t>2012</w:t>
      </w:r>
      <w:proofErr w:type="spellStart"/>
      <w:r w:rsidR="00BD3519" w:rsidRPr="00551558">
        <w:rPr>
          <w:rFonts w:cs="Simplified Arabic" w:hint="cs"/>
          <w:rtl/>
        </w:rPr>
        <w:t>،</w:t>
      </w:r>
      <w:proofErr w:type="spellEnd"/>
      <w:r w:rsidR="00BD3519" w:rsidRPr="00551558">
        <w:rPr>
          <w:rFonts w:cs="Simplified Arabic" w:hint="cs"/>
          <w:rtl/>
        </w:rPr>
        <w:t xml:space="preserve"> </w:t>
      </w:r>
      <w:r w:rsidRPr="00551558">
        <w:rPr>
          <w:rFonts w:cs="Simplified Arabic" w:hint="cs"/>
          <w:rtl/>
        </w:rPr>
        <w:t>أي أن نصيب الفرد من الناتج المحلي الإجمالي</w:t>
      </w:r>
      <w:r w:rsidR="00211679" w:rsidRPr="00551558">
        <w:rPr>
          <w:rFonts w:cs="Simplified Arabic" w:hint="cs"/>
          <w:rtl/>
        </w:rPr>
        <w:t xml:space="preserve"> في الضفة الغربية</w:t>
      </w:r>
      <w:r w:rsidRPr="00551558">
        <w:rPr>
          <w:rFonts w:cs="Simplified Arabic" w:hint="cs"/>
          <w:rtl/>
        </w:rPr>
        <w:t xml:space="preserve"> </w:t>
      </w:r>
      <w:r w:rsidR="00BD3519" w:rsidRPr="00551558">
        <w:rPr>
          <w:rFonts w:cs="Simplified Arabic" w:hint="cs"/>
          <w:rtl/>
        </w:rPr>
        <w:t xml:space="preserve">يعادل </w:t>
      </w:r>
      <w:r w:rsidR="00C17D94" w:rsidRPr="00551558">
        <w:rPr>
          <w:rFonts w:cs="Simplified Arabic"/>
        </w:rPr>
        <w:t>1.9</w:t>
      </w:r>
      <w:r w:rsidR="00BD3519" w:rsidRPr="00551558">
        <w:rPr>
          <w:rFonts w:cs="Simplified Arabic" w:hint="cs"/>
          <w:rtl/>
        </w:rPr>
        <w:t xml:space="preserve"> ضعف نصيب الفرد في قطاع غزة</w:t>
      </w:r>
      <w:r w:rsidR="00915112">
        <w:rPr>
          <w:rFonts w:cs="Simplified Arabic" w:hint="cs"/>
          <w:rtl/>
        </w:rPr>
        <w:t xml:space="preserve"> في ذلك </w:t>
      </w:r>
      <w:proofErr w:type="spellStart"/>
      <w:r w:rsidR="00915112">
        <w:rPr>
          <w:rFonts w:cs="Simplified Arabic" w:hint="cs"/>
          <w:rtl/>
        </w:rPr>
        <w:t>العام</w:t>
      </w:r>
      <w:r w:rsidR="000649EA">
        <w:rPr>
          <w:rFonts w:cs="Simplified Arabic" w:hint="cs"/>
          <w:rtl/>
        </w:rPr>
        <w:t>،</w:t>
      </w:r>
      <w:proofErr w:type="spellEnd"/>
      <w:r w:rsidR="000649EA">
        <w:rPr>
          <w:rFonts w:cs="Simplified Arabic" w:hint="cs"/>
          <w:rtl/>
        </w:rPr>
        <w:t xml:space="preserve"> وهي تقريبا نفس النسبة التي كانت في العام الذي </w:t>
      </w:r>
      <w:proofErr w:type="spellStart"/>
      <w:r w:rsidR="000649EA">
        <w:rPr>
          <w:rFonts w:cs="Simplified Arabic" w:hint="cs"/>
          <w:rtl/>
        </w:rPr>
        <w:t>سبقه،</w:t>
      </w:r>
      <w:proofErr w:type="spellEnd"/>
      <w:r w:rsidR="000649EA">
        <w:rPr>
          <w:rFonts w:cs="Simplified Arabic" w:hint="cs"/>
          <w:rtl/>
        </w:rPr>
        <w:t xml:space="preserve"> 2011</w:t>
      </w:r>
      <w:r w:rsidRPr="00551558">
        <w:rPr>
          <w:rFonts w:cs="Simplified Arabic" w:hint="cs"/>
          <w:rtl/>
        </w:rPr>
        <w:t xml:space="preserve">. ويعود ذلك إلى ارتفاع </w:t>
      </w:r>
      <w:proofErr w:type="gramStart"/>
      <w:r w:rsidRPr="00551558">
        <w:rPr>
          <w:rFonts w:cs="Simplified Arabic" w:hint="cs"/>
          <w:rtl/>
        </w:rPr>
        <w:t>معدلات</w:t>
      </w:r>
      <w:proofErr w:type="gramEnd"/>
      <w:r w:rsidRPr="00551558">
        <w:rPr>
          <w:rFonts w:cs="Simplified Arabic" w:hint="cs"/>
          <w:rtl/>
        </w:rPr>
        <w:t xml:space="preserve"> النمو في الضفة الغربية خلال السنوات </w:t>
      </w:r>
      <w:proofErr w:type="spellStart"/>
      <w:r w:rsidRPr="00551558">
        <w:rPr>
          <w:rFonts w:cs="Simplified Arabic" w:hint="cs"/>
          <w:rtl/>
        </w:rPr>
        <w:t>الماضية</w:t>
      </w:r>
      <w:r w:rsidR="000649EA">
        <w:rPr>
          <w:rFonts w:cs="Simplified Arabic" w:hint="cs"/>
          <w:rtl/>
        </w:rPr>
        <w:t>،</w:t>
      </w:r>
      <w:proofErr w:type="spellEnd"/>
      <w:r w:rsidR="000649EA">
        <w:rPr>
          <w:rFonts w:cs="Simplified Arabic" w:hint="cs"/>
          <w:rtl/>
        </w:rPr>
        <w:t xml:space="preserve"> </w:t>
      </w:r>
      <w:r w:rsidRPr="00551558">
        <w:rPr>
          <w:rFonts w:cs="Simplified Arabic" w:hint="cs"/>
          <w:rtl/>
        </w:rPr>
        <w:t xml:space="preserve">مقارنة مع قطاع غزة. </w:t>
      </w:r>
    </w:p>
    <w:p w:rsidR="00BD3519" w:rsidRPr="00551558" w:rsidRDefault="00BD3519" w:rsidP="00BD3519">
      <w:pPr>
        <w:rPr>
          <w:rFonts w:cs="Simplified Arabic"/>
          <w:sz w:val="22"/>
          <w:szCs w:val="22"/>
          <w:rtl/>
        </w:rPr>
      </w:pPr>
    </w:p>
    <w:p w:rsidR="00BD3519" w:rsidRPr="00551558" w:rsidRDefault="00BD3519" w:rsidP="00A70D4A">
      <w:pPr>
        <w:keepNext/>
        <w:jc w:val="center"/>
        <w:rPr>
          <w:rFonts w:cs="Simplified Arabic"/>
          <w:b/>
          <w:bCs/>
          <w:sz w:val="22"/>
          <w:szCs w:val="22"/>
          <w:rtl/>
        </w:rPr>
      </w:pPr>
      <w:r w:rsidRPr="00551558">
        <w:rPr>
          <w:rFonts w:cs="Simplified Arabic" w:hint="cs"/>
          <w:b/>
          <w:bCs/>
          <w:sz w:val="22"/>
          <w:szCs w:val="22"/>
          <w:rtl/>
        </w:rPr>
        <w:t>شكل</w:t>
      </w:r>
      <w:r w:rsidR="00EB676C" w:rsidRPr="00551558">
        <w:rPr>
          <w:rFonts w:cs="Simplified Arabic" w:hint="cs"/>
          <w:b/>
          <w:bCs/>
          <w:sz w:val="22"/>
          <w:szCs w:val="22"/>
          <w:rtl/>
        </w:rPr>
        <w:t xml:space="preserve"> </w:t>
      </w:r>
      <w:proofErr w:type="spellStart"/>
      <w:r w:rsidR="00EB676C" w:rsidRPr="00551558">
        <w:rPr>
          <w:rFonts w:cs="Simplified Arabic" w:hint="cs"/>
          <w:b/>
          <w:bCs/>
          <w:sz w:val="22"/>
          <w:szCs w:val="22"/>
          <w:rtl/>
        </w:rPr>
        <w:t>2</w:t>
      </w:r>
      <w:r w:rsidRPr="00551558">
        <w:rPr>
          <w:rFonts w:cs="Simplified Arabic" w:hint="cs"/>
          <w:b/>
          <w:bCs/>
          <w:sz w:val="22"/>
          <w:szCs w:val="22"/>
          <w:rtl/>
        </w:rPr>
        <w:t>:</w:t>
      </w:r>
      <w:proofErr w:type="spellEnd"/>
      <w:r w:rsidRPr="00551558">
        <w:rPr>
          <w:rFonts w:cs="Simplified Arabic" w:hint="cs"/>
          <w:b/>
          <w:bCs/>
          <w:sz w:val="22"/>
          <w:szCs w:val="22"/>
          <w:rtl/>
        </w:rPr>
        <w:t xml:space="preserve"> نصيب الفرد من الناتج المحلي الإجمالي بالدولار</w:t>
      </w:r>
      <w:r w:rsidR="00F36C46" w:rsidRPr="00551558">
        <w:rPr>
          <w:rFonts w:cs="Simplified Arabic" w:hint="cs"/>
          <w:b/>
          <w:bCs/>
          <w:sz w:val="22"/>
          <w:szCs w:val="22"/>
          <w:rtl/>
        </w:rPr>
        <w:t xml:space="preserve"> الامريكي </w:t>
      </w:r>
      <w:r w:rsidR="00A70D4A">
        <w:rPr>
          <w:rFonts w:cs="Simplified Arabic" w:hint="cs"/>
          <w:b/>
          <w:bCs/>
          <w:sz w:val="22"/>
          <w:szCs w:val="22"/>
          <w:rtl/>
        </w:rPr>
        <w:t xml:space="preserve">حسب </w:t>
      </w:r>
      <w:proofErr w:type="spellStart"/>
      <w:r w:rsidR="00A70D4A">
        <w:rPr>
          <w:rFonts w:cs="Simplified Arabic" w:hint="cs"/>
          <w:b/>
          <w:bCs/>
          <w:sz w:val="22"/>
          <w:szCs w:val="22"/>
          <w:rtl/>
        </w:rPr>
        <w:t>المنطقة</w:t>
      </w:r>
      <w:r w:rsidR="00F36C46" w:rsidRPr="00551558">
        <w:rPr>
          <w:rFonts w:cs="Simplified Arabic" w:hint="cs"/>
          <w:b/>
          <w:bCs/>
          <w:sz w:val="22"/>
          <w:szCs w:val="22"/>
          <w:rtl/>
        </w:rPr>
        <w:t>،</w:t>
      </w:r>
      <w:proofErr w:type="spellEnd"/>
      <w:r w:rsidRPr="00551558">
        <w:rPr>
          <w:rFonts w:cs="Simplified Arabic" w:hint="cs"/>
          <w:b/>
          <w:bCs/>
          <w:sz w:val="22"/>
          <w:szCs w:val="22"/>
          <w:rtl/>
        </w:rPr>
        <w:t xml:space="preserve"> (2004-</w:t>
      </w:r>
      <w:r w:rsidR="00C7747D">
        <w:rPr>
          <w:rFonts w:cs="Simplified Arabic" w:hint="cs"/>
          <w:b/>
          <w:bCs/>
          <w:sz w:val="22"/>
          <w:szCs w:val="22"/>
          <w:rtl/>
        </w:rPr>
        <w:t>2012</w:t>
      </w:r>
      <w:proofErr w:type="spellStart"/>
      <w:r w:rsidRPr="00551558">
        <w:rPr>
          <w:rFonts w:cs="Simplified Arabic" w:hint="cs"/>
          <w:b/>
          <w:bCs/>
          <w:sz w:val="22"/>
          <w:szCs w:val="22"/>
          <w:rtl/>
        </w:rPr>
        <w:t>)</w:t>
      </w:r>
      <w:proofErr w:type="spellEnd"/>
    </w:p>
    <w:p w:rsidR="00BD3519" w:rsidRPr="00551558" w:rsidRDefault="00BD3519" w:rsidP="00BD3519">
      <w:pPr>
        <w:spacing w:after="120"/>
        <w:jc w:val="center"/>
        <w:rPr>
          <w:rtl/>
        </w:rPr>
      </w:pPr>
      <w:r w:rsidRPr="00551558">
        <w:rPr>
          <w:noProof/>
          <w:lang w:eastAsia="en-US"/>
        </w:rPr>
        <w:drawing>
          <wp:inline distT="0" distB="0" distL="0" distR="0">
            <wp:extent cx="5133975" cy="2990850"/>
            <wp:effectExtent l="19050" t="0" r="9525" b="0"/>
            <wp:docPr id="28"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6636D" w:rsidRPr="00551558" w:rsidRDefault="00276162" w:rsidP="00D6636D">
      <w:pPr>
        <w:spacing w:before="240" w:after="200"/>
        <w:jc w:val="lowKashida"/>
        <w:rPr>
          <w:rFonts w:cs="Simplified Arabic"/>
          <w:rtl/>
        </w:rPr>
      </w:pPr>
      <w:r w:rsidRPr="00551558">
        <w:rPr>
          <w:rFonts w:cs="Simplified Arabic" w:hint="cs"/>
          <w:b/>
          <w:bCs/>
          <w:rtl/>
        </w:rPr>
        <w:lastRenderedPageBreak/>
        <w:t xml:space="preserve">شهدت </w:t>
      </w:r>
      <w:r w:rsidR="00193E5F" w:rsidRPr="00551558">
        <w:rPr>
          <w:rFonts w:cs="Simplified Arabic" w:hint="cs"/>
          <w:b/>
          <w:bCs/>
          <w:rtl/>
        </w:rPr>
        <w:t>فلسطين</w:t>
      </w:r>
      <w:r w:rsidRPr="00551558">
        <w:rPr>
          <w:rFonts w:cs="Simplified Arabic" w:hint="cs"/>
          <w:b/>
          <w:bCs/>
          <w:rtl/>
        </w:rPr>
        <w:t xml:space="preserve"> </w:t>
      </w:r>
      <w:r w:rsidR="00B45AC2" w:rsidRPr="00551558">
        <w:rPr>
          <w:rFonts w:cs="Simplified Arabic" w:hint="cs"/>
          <w:b/>
          <w:bCs/>
          <w:rtl/>
        </w:rPr>
        <w:t>نمو</w:t>
      </w:r>
      <w:r w:rsidRPr="00551558">
        <w:rPr>
          <w:rFonts w:cs="Simplified Arabic" w:hint="cs"/>
          <w:b/>
          <w:bCs/>
          <w:rtl/>
        </w:rPr>
        <w:t>ا</w:t>
      </w:r>
      <w:r w:rsidR="00B45AC2" w:rsidRPr="00551558">
        <w:rPr>
          <w:rFonts w:cs="Simplified Arabic" w:hint="cs"/>
          <w:b/>
          <w:bCs/>
          <w:rtl/>
        </w:rPr>
        <w:t xml:space="preserve"> في </w:t>
      </w:r>
      <w:r w:rsidR="005322A0" w:rsidRPr="00551558">
        <w:rPr>
          <w:rFonts w:cs="Simplified Arabic" w:hint="cs"/>
          <w:b/>
          <w:bCs/>
          <w:rtl/>
        </w:rPr>
        <w:t>معظم</w:t>
      </w:r>
      <w:r w:rsidR="00B45AC2" w:rsidRPr="00551558">
        <w:rPr>
          <w:rFonts w:cs="Simplified Arabic" w:hint="cs"/>
          <w:b/>
          <w:bCs/>
          <w:rtl/>
        </w:rPr>
        <w:t xml:space="preserve"> الأنشطة الاقتصادية خلال العام </w:t>
      </w:r>
      <w:proofErr w:type="spellStart"/>
      <w:r w:rsidR="006B0B0B" w:rsidRPr="00551558">
        <w:rPr>
          <w:rFonts w:cs="Simplified Arabic" w:hint="cs"/>
          <w:b/>
          <w:bCs/>
          <w:rtl/>
        </w:rPr>
        <w:t>2012</w:t>
      </w:r>
      <w:r w:rsidRPr="00551558">
        <w:rPr>
          <w:rFonts w:cs="Simplified Arabic" w:hint="cs"/>
          <w:b/>
          <w:bCs/>
          <w:rtl/>
        </w:rPr>
        <w:t>،</w:t>
      </w:r>
      <w:proofErr w:type="spellEnd"/>
      <w:r w:rsidRPr="00551558">
        <w:rPr>
          <w:rFonts w:cs="Simplified Arabic" w:hint="cs"/>
          <w:b/>
          <w:bCs/>
          <w:rtl/>
        </w:rPr>
        <w:t xml:space="preserve"> </w:t>
      </w:r>
      <w:r w:rsidR="00431695">
        <w:rPr>
          <w:rFonts w:cs="Simplified Arabic" w:hint="cs"/>
          <w:b/>
          <w:bCs/>
          <w:rtl/>
        </w:rPr>
        <w:t xml:space="preserve">باستثناء قطاع الزراعة والحراجة وصيد الأسماك الذي شهد انخفاضا </w:t>
      </w:r>
      <w:proofErr w:type="spellStart"/>
      <w:r w:rsidR="00431695">
        <w:rPr>
          <w:rFonts w:cs="Simplified Arabic" w:hint="cs"/>
          <w:b/>
          <w:bCs/>
          <w:rtl/>
        </w:rPr>
        <w:t>كبيرا،</w:t>
      </w:r>
      <w:proofErr w:type="spellEnd"/>
      <w:r w:rsidR="00431695">
        <w:rPr>
          <w:rFonts w:cs="Simplified Arabic" w:hint="cs"/>
          <w:b/>
          <w:bCs/>
          <w:rtl/>
        </w:rPr>
        <w:t xml:space="preserve"> </w:t>
      </w:r>
      <w:r w:rsidRPr="00551558">
        <w:rPr>
          <w:rFonts w:cs="Simplified Arabic" w:hint="cs"/>
          <w:b/>
          <w:bCs/>
          <w:rtl/>
        </w:rPr>
        <w:t>وتركز النمو في الأنشطة الاقتصادية الرئيسية ذات المساهمة الأعلى نسبياً في الناتج المحلي الإجمالي</w:t>
      </w:r>
      <w:r w:rsidRPr="00551558">
        <w:rPr>
          <w:rFonts w:cs="Simplified Arabic" w:hint="cs"/>
          <w:rtl/>
        </w:rPr>
        <w:t>.</w:t>
      </w:r>
      <w:r w:rsidR="00B45AC2" w:rsidRPr="00551558">
        <w:rPr>
          <w:rFonts w:cs="Simplified Arabic" w:hint="cs"/>
          <w:rtl/>
        </w:rPr>
        <w:t xml:space="preserve"> فقد سجل نشاط </w:t>
      </w:r>
      <w:r w:rsidR="006B0B0B" w:rsidRPr="00551558">
        <w:rPr>
          <w:rFonts w:cs="Simplified Arabic" w:hint="cs"/>
          <w:rtl/>
        </w:rPr>
        <w:t>الخدمات</w:t>
      </w:r>
      <w:r w:rsidR="00B45AC2" w:rsidRPr="00551558">
        <w:rPr>
          <w:rFonts w:cs="Simplified Arabic" w:hint="cs"/>
          <w:rtl/>
        </w:rPr>
        <w:t xml:space="preserve"> </w:t>
      </w:r>
      <w:proofErr w:type="gramStart"/>
      <w:r w:rsidR="00B45AC2" w:rsidRPr="00551558">
        <w:rPr>
          <w:rFonts w:cs="Simplified Arabic" w:hint="cs"/>
          <w:rtl/>
        </w:rPr>
        <w:t>أعلى</w:t>
      </w:r>
      <w:proofErr w:type="gramEnd"/>
      <w:r w:rsidR="00B45AC2" w:rsidRPr="00551558">
        <w:rPr>
          <w:rFonts w:cs="Simplified Arabic" w:hint="cs"/>
          <w:rtl/>
        </w:rPr>
        <w:t xml:space="preserve"> نسبة نمو خلال العام </w:t>
      </w:r>
      <w:r w:rsidR="00A56F01" w:rsidRPr="00551558">
        <w:rPr>
          <w:rFonts w:cs="Simplified Arabic" w:hint="cs"/>
          <w:rtl/>
        </w:rPr>
        <w:t>201</w:t>
      </w:r>
      <w:r w:rsidR="006B0B0B" w:rsidRPr="00551558">
        <w:rPr>
          <w:rFonts w:cs="Simplified Arabic" w:hint="cs"/>
          <w:rtl/>
        </w:rPr>
        <w:t>2</w:t>
      </w:r>
      <w:r w:rsidR="00B45AC2" w:rsidRPr="00551558">
        <w:rPr>
          <w:rFonts w:cs="Simplified Arabic" w:hint="cs"/>
          <w:rtl/>
        </w:rPr>
        <w:t xml:space="preserve"> </w:t>
      </w:r>
      <w:r w:rsidRPr="00551558">
        <w:rPr>
          <w:rFonts w:cs="Simplified Arabic" w:hint="cs"/>
          <w:rtl/>
        </w:rPr>
        <w:t xml:space="preserve">بلغت </w:t>
      </w:r>
      <w:proofErr w:type="spellStart"/>
      <w:r w:rsidR="006B0B0B" w:rsidRPr="00551558">
        <w:rPr>
          <w:rFonts w:cs="Simplified Arabic" w:hint="cs"/>
          <w:rtl/>
        </w:rPr>
        <w:t>13.2</w:t>
      </w:r>
      <w:r w:rsidRPr="00551558">
        <w:rPr>
          <w:rFonts w:cs="Simplified Arabic" w:hint="cs"/>
          <w:rtl/>
        </w:rPr>
        <w:t>%،</w:t>
      </w:r>
      <w:proofErr w:type="spellEnd"/>
      <w:r w:rsidRPr="00551558">
        <w:rPr>
          <w:rFonts w:cs="Simplified Arabic" w:hint="cs"/>
          <w:rtl/>
        </w:rPr>
        <w:t xml:space="preserve"> يلي ذلك </w:t>
      </w:r>
      <w:r w:rsidR="006B0B0B" w:rsidRPr="00551558">
        <w:rPr>
          <w:rFonts w:cs="Simplified Arabic" w:hint="cs"/>
          <w:rtl/>
        </w:rPr>
        <w:t>الانشاءات</w:t>
      </w:r>
      <w:r w:rsidRPr="00551558">
        <w:rPr>
          <w:rFonts w:cs="Simplified Arabic" w:hint="cs"/>
          <w:rtl/>
        </w:rPr>
        <w:t xml:space="preserve"> </w:t>
      </w:r>
      <w:proofErr w:type="spellStart"/>
      <w:r w:rsidR="006B0B0B" w:rsidRPr="00551558">
        <w:rPr>
          <w:rFonts w:cs="Simplified Arabic" w:hint="cs"/>
          <w:rtl/>
        </w:rPr>
        <w:t>6.5</w:t>
      </w:r>
      <w:r w:rsidRPr="00551558">
        <w:rPr>
          <w:rFonts w:cs="Simplified Arabic" w:hint="cs"/>
          <w:rtl/>
        </w:rPr>
        <w:t>%</w:t>
      </w:r>
      <w:proofErr w:type="spellEnd"/>
      <w:r w:rsidRPr="00551558">
        <w:rPr>
          <w:rFonts w:cs="Simplified Arabic" w:hint="cs"/>
          <w:rtl/>
        </w:rPr>
        <w:t xml:space="preserve"> </w:t>
      </w:r>
      <w:proofErr w:type="gramStart"/>
      <w:r w:rsidRPr="00551558">
        <w:rPr>
          <w:rFonts w:cs="Simplified Arabic" w:hint="cs"/>
          <w:rtl/>
        </w:rPr>
        <w:t>ثم</w:t>
      </w:r>
      <w:proofErr w:type="gramEnd"/>
      <w:r w:rsidRPr="00551558">
        <w:rPr>
          <w:rFonts w:cs="Simplified Arabic" w:hint="cs"/>
          <w:rtl/>
        </w:rPr>
        <w:t xml:space="preserve"> </w:t>
      </w:r>
      <w:r w:rsidR="006B0B0B" w:rsidRPr="00551558">
        <w:rPr>
          <w:rFonts w:cs="Simplified Arabic" w:hint="cs"/>
          <w:rtl/>
        </w:rPr>
        <w:t>المعلومات والاتصالات</w:t>
      </w:r>
      <w:r w:rsidRPr="00551558">
        <w:rPr>
          <w:rFonts w:cs="Simplified Arabic" w:hint="cs"/>
          <w:rtl/>
        </w:rPr>
        <w:t xml:space="preserve"> </w:t>
      </w:r>
      <w:proofErr w:type="spellStart"/>
      <w:r w:rsidR="006B0B0B" w:rsidRPr="00551558">
        <w:rPr>
          <w:rFonts w:cs="Simplified Arabic" w:hint="cs"/>
          <w:rtl/>
        </w:rPr>
        <w:t>5.9</w:t>
      </w:r>
      <w:r w:rsidRPr="00551558">
        <w:rPr>
          <w:rFonts w:cs="Simplified Arabic" w:hint="cs"/>
          <w:rtl/>
        </w:rPr>
        <w:t>%.</w:t>
      </w:r>
      <w:proofErr w:type="spellEnd"/>
      <w:r w:rsidR="00C10D0D" w:rsidRPr="00551558">
        <w:rPr>
          <w:rFonts w:cs="Simplified Arabic" w:hint="cs"/>
          <w:rtl/>
        </w:rPr>
        <w:t xml:space="preserve"> </w:t>
      </w:r>
    </w:p>
    <w:p w:rsidR="00F63205" w:rsidRPr="00551558" w:rsidRDefault="00B45AC2" w:rsidP="00A70D4A">
      <w:pPr>
        <w:jc w:val="center"/>
        <w:rPr>
          <w:rFonts w:cs="Simplified Arabic"/>
          <w:b/>
          <w:bCs/>
          <w:sz w:val="22"/>
          <w:szCs w:val="22"/>
          <w:rtl/>
        </w:rPr>
      </w:pPr>
      <w:r w:rsidRPr="00551558">
        <w:rPr>
          <w:rFonts w:cs="Simplified Arabic" w:hint="cs"/>
          <w:b/>
          <w:bCs/>
          <w:sz w:val="22"/>
          <w:szCs w:val="22"/>
          <w:rtl/>
        </w:rPr>
        <w:t>جدول</w:t>
      </w:r>
      <w:r w:rsidR="0097130C" w:rsidRPr="00551558">
        <w:rPr>
          <w:rFonts w:cs="Simplified Arabic" w:hint="cs"/>
          <w:b/>
          <w:bCs/>
          <w:sz w:val="22"/>
          <w:szCs w:val="22"/>
          <w:rtl/>
        </w:rPr>
        <w:t xml:space="preserve"> </w:t>
      </w:r>
      <w:proofErr w:type="spellStart"/>
      <w:r w:rsidR="00FD3AB5" w:rsidRPr="00551558">
        <w:rPr>
          <w:rFonts w:cs="Simplified Arabic" w:hint="cs"/>
          <w:b/>
          <w:bCs/>
          <w:sz w:val="22"/>
          <w:szCs w:val="22"/>
          <w:rtl/>
        </w:rPr>
        <w:t>2</w:t>
      </w:r>
      <w:r w:rsidRPr="00551558">
        <w:rPr>
          <w:rFonts w:cs="Simplified Arabic" w:hint="cs"/>
          <w:b/>
          <w:bCs/>
          <w:sz w:val="22"/>
          <w:szCs w:val="22"/>
          <w:rtl/>
        </w:rPr>
        <w:t>:</w:t>
      </w:r>
      <w:proofErr w:type="spellEnd"/>
      <w:r w:rsidRPr="00551558">
        <w:rPr>
          <w:rFonts w:cs="Simplified Arabic" w:hint="cs"/>
          <w:b/>
          <w:bCs/>
          <w:sz w:val="22"/>
          <w:szCs w:val="22"/>
          <w:rtl/>
        </w:rPr>
        <w:t xml:space="preserve"> نسبة التغير في القيمة المضافة للأنشطة الاقتصادية</w:t>
      </w:r>
      <w:r w:rsidR="005D630D" w:rsidRPr="00551558">
        <w:rPr>
          <w:rFonts w:cs="Simplified Arabic" w:hint="cs"/>
          <w:b/>
          <w:bCs/>
          <w:sz w:val="22"/>
          <w:szCs w:val="22"/>
          <w:rtl/>
        </w:rPr>
        <w:t xml:space="preserve"> </w:t>
      </w:r>
      <w:proofErr w:type="gramStart"/>
      <w:r w:rsidR="00A70D4A">
        <w:rPr>
          <w:rFonts w:cs="Simplified Arabic" w:hint="cs"/>
          <w:b/>
          <w:bCs/>
          <w:sz w:val="22"/>
          <w:szCs w:val="22"/>
          <w:rtl/>
        </w:rPr>
        <w:t>حسب</w:t>
      </w:r>
      <w:proofErr w:type="gramEnd"/>
      <w:r w:rsidR="00A70D4A">
        <w:rPr>
          <w:rFonts w:cs="Simplified Arabic" w:hint="cs"/>
          <w:b/>
          <w:bCs/>
          <w:sz w:val="22"/>
          <w:szCs w:val="22"/>
          <w:rtl/>
        </w:rPr>
        <w:t xml:space="preserve"> </w:t>
      </w:r>
      <w:proofErr w:type="spellStart"/>
      <w:r w:rsidR="00A70D4A">
        <w:rPr>
          <w:rFonts w:cs="Simplified Arabic" w:hint="cs"/>
          <w:b/>
          <w:bCs/>
          <w:sz w:val="22"/>
          <w:szCs w:val="22"/>
          <w:rtl/>
        </w:rPr>
        <w:t>المنطقة</w:t>
      </w:r>
      <w:r w:rsidR="005D630D" w:rsidRPr="00551558">
        <w:rPr>
          <w:rFonts w:cs="Simplified Arabic" w:hint="cs"/>
          <w:b/>
          <w:bCs/>
          <w:sz w:val="22"/>
          <w:szCs w:val="22"/>
          <w:rtl/>
        </w:rPr>
        <w:t>،</w:t>
      </w:r>
      <w:proofErr w:type="spellEnd"/>
      <w:r w:rsidRPr="00551558">
        <w:rPr>
          <w:rFonts w:cs="Simplified Arabic" w:hint="cs"/>
          <w:b/>
          <w:bCs/>
          <w:sz w:val="22"/>
          <w:szCs w:val="22"/>
          <w:rtl/>
        </w:rPr>
        <w:t xml:space="preserve"> </w:t>
      </w:r>
      <w:proofErr w:type="spellStart"/>
      <w:r w:rsidR="005D630D" w:rsidRPr="00551558">
        <w:rPr>
          <w:rFonts w:cs="Simplified Arabic" w:hint="cs"/>
          <w:b/>
          <w:bCs/>
          <w:sz w:val="22"/>
          <w:szCs w:val="22"/>
          <w:rtl/>
        </w:rPr>
        <w:t>(</w:t>
      </w:r>
      <w:r w:rsidR="00617CD4" w:rsidRPr="00551558">
        <w:rPr>
          <w:rFonts w:cs="Simplified Arabic" w:hint="cs"/>
          <w:b/>
          <w:bCs/>
          <w:sz w:val="22"/>
          <w:szCs w:val="22"/>
          <w:rtl/>
        </w:rPr>
        <w:t>2011</w:t>
      </w:r>
      <w:r w:rsidR="005D630D" w:rsidRPr="00551558">
        <w:rPr>
          <w:rFonts w:cs="Simplified Arabic" w:hint="cs"/>
          <w:b/>
          <w:bCs/>
          <w:sz w:val="22"/>
          <w:szCs w:val="22"/>
          <w:rtl/>
        </w:rPr>
        <w:t>،</w:t>
      </w:r>
      <w:proofErr w:type="spellEnd"/>
      <w:r w:rsidR="005D630D" w:rsidRPr="00551558">
        <w:rPr>
          <w:rFonts w:cs="Simplified Arabic" w:hint="cs"/>
          <w:b/>
          <w:bCs/>
          <w:sz w:val="22"/>
          <w:szCs w:val="22"/>
          <w:rtl/>
        </w:rPr>
        <w:t xml:space="preserve"> </w:t>
      </w:r>
      <w:r w:rsidR="00617CD4" w:rsidRPr="00551558">
        <w:rPr>
          <w:rFonts w:cs="Simplified Arabic" w:hint="cs"/>
          <w:b/>
          <w:bCs/>
          <w:sz w:val="22"/>
          <w:szCs w:val="22"/>
          <w:rtl/>
        </w:rPr>
        <w:t>2012</w:t>
      </w:r>
      <w:proofErr w:type="spellStart"/>
      <w:r w:rsidR="005D630D" w:rsidRPr="00551558">
        <w:rPr>
          <w:rFonts w:cs="Simplified Arabic" w:hint="cs"/>
          <w:b/>
          <w:bCs/>
          <w:sz w:val="22"/>
          <w:szCs w:val="22"/>
          <w:rtl/>
        </w:rPr>
        <w:t>)</w:t>
      </w:r>
      <w:proofErr w:type="spellEnd"/>
      <w:r w:rsidRPr="00551558">
        <w:rPr>
          <w:rFonts w:cs="Simplified Arabic" w:hint="cs"/>
          <w:b/>
          <w:bCs/>
          <w:sz w:val="22"/>
          <w:szCs w:val="22"/>
          <w:rtl/>
        </w:rPr>
        <w:t xml:space="preserve"> </w:t>
      </w:r>
    </w:p>
    <w:p w:rsidR="00F63205" w:rsidRPr="00551558" w:rsidRDefault="00B45AC2">
      <w:pPr>
        <w:ind w:left="-334"/>
        <w:jc w:val="lowKashida"/>
        <w:rPr>
          <w:rFonts w:cs="Simplified Arabic"/>
          <w:sz w:val="18"/>
          <w:szCs w:val="18"/>
          <w:rtl/>
        </w:rPr>
      </w:pPr>
      <w:r w:rsidRPr="00551558">
        <w:rPr>
          <w:rFonts w:cs="Simplified Arabic" w:hint="cs"/>
          <w:sz w:val="18"/>
          <w:szCs w:val="18"/>
          <w:rtl/>
        </w:rPr>
        <w:t xml:space="preserve">    </w:t>
      </w:r>
      <w:r w:rsidR="00A857D1" w:rsidRPr="00551558">
        <w:rPr>
          <w:rFonts w:cs="Simplified Arabic" w:hint="cs"/>
          <w:sz w:val="18"/>
          <w:szCs w:val="18"/>
          <w:rtl/>
        </w:rPr>
        <w:t xml:space="preserve">  </w:t>
      </w:r>
      <w:r w:rsidRPr="00551558">
        <w:rPr>
          <w:rFonts w:cs="Simplified Arabic" w:hint="cs"/>
          <w:sz w:val="18"/>
          <w:szCs w:val="18"/>
          <w:rtl/>
        </w:rPr>
        <w:t>(القيمة بالمليون دولار أمريكي</w:t>
      </w:r>
      <w:proofErr w:type="spellStart"/>
      <w:r w:rsidRPr="00551558">
        <w:rPr>
          <w:rFonts w:cs="Simplified Arabic" w:hint="cs"/>
          <w:sz w:val="18"/>
          <w:szCs w:val="18"/>
          <w:rtl/>
        </w:rPr>
        <w:t>)</w:t>
      </w:r>
      <w:proofErr w:type="spellEnd"/>
    </w:p>
    <w:tbl>
      <w:tblPr>
        <w:bidiVisual/>
        <w:tblW w:w="92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3972"/>
        <w:gridCol w:w="1237"/>
        <w:gridCol w:w="1145"/>
        <w:gridCol w:w="945"/>
        <w:gridCol w:w="1045"/>
        <w:gridCol w:w="891"/>
      </w:tblGrid>
      <w:tr w:rsidR="00265E1A" w:rsidRPr="00551558" w:rsidTr="00134389">
        <w:trPr>
          <w:cantSplit/>
          <w:trHeight w:val="456"/>
          <w:jc w:val="center"/>
        </w:trPr>
        <w:tc>
          <w:tcPr>
            <w:tcW w:w="3972" w:type="dxa"/>
            <w:vMerge w:val="restart"/>
            <w:tcBorders>
              <w:top w:val="single" w:sz="12" w:space="0" w:color="auto"/>
              <w:left w:val="nil"/>
              <w:bottom w:val="single" w:sz="12" w:space="0" w:color="auto"/>
              <w:right w:val="nil"/>
            </w:tcBorders>
          </w:tcPr>
          <w:p w:rsidR="00265E1A" w:rsidRPr="00551558" w:rsidRDefault="00265E1A">
            <w:pPr>
              <w:rPr>
                <w:rFonts w:ascii="Arial" w:hAnsi="Arial" w:cs="Arial"/>
                <w:sz w:val="18"/>
                <w:szCs w:val="18"/>
                <w:rtl/>
              </w:rPr>
            </w:pPr>
            <w:bookmarkStart w:id="1" w:name="_Hlk286609729"/>
          </w:p>
          <w:p w:rsidR="00265E1A" w:rsidRPr="00551558" w:rsidRDefault="00265E1A">
            <w:pPr>
              <w:rPr>
                <w:rFonts w:ascii="Arial" w:hAnsi="Arial" w:cs="Arial"/>
                <w:sz w:val="18"/>
                <w:szCs w:val="18"/>
              </w:rPr>
            </w:pPr>
            <w:proofErr w:type="gramStart"/>
            <w:r w:rsidRPr="00551558">
              <w:rPr>
                <w:rFonts w:ascii="Arial" w:hAnsi="Arial" w:cs="Arial"/>
                <w:b/>
                <w:bCs/>
                <w:sz w:val="18"/>
                <w:szCs w:val="18"/>
                <w:rtl/>
              </w:rPr>
              <w:t>النشاط</w:t>
            </w:r>
            <w:proofErr w:type="gramEnd"/>
            <w:r w:rsidRPr="00551558">
              <w:rPr>
                <w:rFonts w:ascii="Arial" w:hAnsi="Arial" w:cs="Arial"/>
                <w:b/>
                <w:bCs/>
                <w:sz w:val="18"/>
                <w:szCs w:val="18"/>
                <w:rtl/>
              </w:rPr>
              <w:t xml:space="preserve"> الاقتصادي</w:t>
            </w:r>
          </w:p>
        </w:tc>
        <w:tc>
          <w:tcPr>
            <w:tcW w:w="3326" w:type="dxa"/>
            <w:gridSpan w:val="3"/>
            <w:tcBorders>
              <w:top w:val="single" w:sz="12" w:space="0" w:color="auto"/>
              <w:left w:val="nil"/>
              <w:bottom w:val="single" w:sz="12" w:space="0" w:color="auto"/>
              <w:right w:val="nil"/>
            </w:tcBorders>
            <w:vAlign w:val="center"/>
          </w:tcPr>
          <w:p w:rsidR="00265E1A" w:rsidRPr="00551558" w:rsidRDefault="00193E5F" w:rsidP="00E00BA3">
            <w:pPr>
              <w:jc w:val="center"/>
              <w:rPr>
                <w:rFonts w:ascii="Arial" w:hAnsi="Arial" w:cs="Arial"/>
                <w:b/>
                <w:bCs/>
                <w:sz w:val="18"/>
                <w:szCs w:val="18"/>
              </w:rPr>
            </w:pPr>
            <w:proofErr w:type="gramStart"/>
            <w:r w:rsidRPr="00551558">
              <w:rPr>
                <w:rFonts w:ascii="Arial" w:hAnsi="Arial" w:cs="Arial"/>
                <w:b/>
                <w:bCs/>
                <w:sz w:val="18"/>
                <w:szCs w:val="18"/>
                <w:rtl/>
              </w:rPr>
              <w:t>فلسطين</w:t>
            </w:r>
            <w:proofErr w:type="gramEnd"/>
          </w:p>
        </w:tc>
        <w:tc>
          <w:tcPr>
            <w:tcW w:w="1045" w:type="dxa"/>
            <w:vMerge w:val="restart"/>
            <w:tcBorders>
              <w:top w:val="single" w:sz="12" w:space="0" w:color="auto"/>
              <w:left w:val="nil"/>
              <w:bottom w:val="single" w:sz="12" w:space="0" w:color="auto"/>
              <w:right w:val="nil"/>
            </w:tcBorders>
            <w:vAlign w:val="center"/>
          </w:tcPr>
          <w:p w:rsidR="00265E1A" w:rsidRPr="00551558" w:rsidRDefault="00265E1A" w:rsidP="00E00BA3">
            <w:pPr>
              <w:rPr>
                <w:rFonts w:ascii="Arial" w:hAnsi="Arial" w:cs="Arial"/>
                <w:b/>
                <w:bCs/>
                <w:sz w:val="18"/>
                <w:szCs w:val="18"/>
              </w:rPr>
            </w:pPr>
            <w:r w:rsidRPr="00551558">
              <w:rPr>
                <w:rFonts w:ascii="Arial" w:hAnsi="Arial" w:cs="Arial"/>
                <w:b/>
                <w:bCs/>
                <w:sz w:val="18"/>
                <w:szCs w:val="18"/>
                <w:rtl/>
              </w:rPr>
              <w:t>نسبة التغير في الضفة الغربية</w:t>
            </w:r>
          </w:p>
        </w:tc>
        <w:tc>
          <w:tcPr>
            <w:tcW w:w="891" w:type="dxa"/>
            <w:vMerge w:val="restart"/>
            <w:tcBorders>
              <w:top w:val="single" w:sz="12" w:space="0" w:color="auto"/>
              <w:left w:val="nil"/>
              <w:bottom w:val="single" w:sz="12" w:space="0" w:color="auto"/>
              <w:right w:val="nil"/>
            </w:tcBorders>
            <w:vAlign w:val="center"/>
          </w:tcPr>
          <w:p w:rsidR="00265E1A" w:rsidRPr="00551558" w:rsidRDefault="00265E1A" w:rsidP="00E00BA3">
            <w:pPr>
              <w:rPr>
                <w:rFonts w:ascii="Arial" w:hAnsi="Arial" w:cs="Arial"/>
                <w:b/>
                <w:bCs/>
                <w:sz w:val="18"/>
                <w:szCs w:val="18"/>
              </w:rPr>
            </w:pPr>
            <w:r w:rsidRPr="00551558">
              <w:rPr>
                <w:rFonts w:ascii="Arial" w:hAnsi="Arial" w:cs="Arial"/>
                <w:b/>
                <w:bCs/>
                <w:sz w:val="18"/>
                <w:szCs w:val="18"/>
                <w:rtl/>
              </w:rPr>
              <w:t>نسبة التغير في قطاع غزة</w:t>
            </w:r>
          </w:p>
        </w:tc>
      </w:tr>
      <w:bookmarkEnd w:id="1"/>
      <w:tr w:rsidR="00265E1A" w:rsidRPr="00551558" w:rsidTr="00134389">
        <w:trPr>
          <w:cantSplit/>
          <w:trHeight w:val="229"/>
          <w:jc w:val="center"/>
        </w:trPr>
        <w:tc>
          <w:tcPr>
            <w:tcW w:w="3972" w:type="dxa"/>
            <w:vMerge/>
            <w:tcBorders>
              <w:top w:val="single" w:sz="12" w:space="0" w:color="auto"/>
              <w:left w:val="nil"/>
              <w:bottom w:val="single" w:sz="12" w:space="0" w:color="auto"/>
              <w:right w:val="nil"/>
            </w:tcBorders>
          </w:tcPr>
          <w:p w:rsidR="00265E1A" w:rsidRPr="00551558" w:rsidRDefault="00265E1A">
            <w:pPr>
              <w:jc w:val="center"/>
              <w:rPr>
                <w:rFonts w:ascii="Arial" w:hAnsi="Arial" w:cs="Arial"/>
                <w:b/>
                <w:bCs/>
                <w:sz w:val="18"/>
                <w:szCs w:val="18"/>
                <w:rtl/>
              </w:rPr>
            </w:pPr>
          </w:p>
        </w:tc>
        <w:tc>
          <w:tcPr>
            <w:tcW w:w="1237" w:type="dxa"/>
            <w:tcBorders>
              <w:top w:val="single" w:sz="12" w:space="0" w:color="auto"/>
              <w:left w:val="nil"/>
              <w:bottom w:val="single" w:sz="12" w:space="0" w:color="auto"/>
              <w:right w:val="nil"/>
            </w:tcBorders>
            <w:vAlign w:val="center"/>
          </w:tcPr>
          <w:p w:rsidR="00265E1A" w:rsidRPr="00551558" w:rsidRDefault="00265E1A" w:rsidP="00743ED3">
            <w:pPr>
              <w:rPr>
                <w:rFonts w:ascii="Arial" w:hAnsi="Arial" w:cs="Arial"/>
                <w:b/>
                <w:bCs/>
                <w:sz w:val="18"/>
                <w:szCs w:val="18"/>
              </w:rPr>
            </w:pPr>
            <w:proofErr w:type="gramStart"/>
            <w:r w:rsidRPr="00551558">
              <w:rPr>
                <w:rFonts w:ascii="Arial" w:hAnsi="Arial" w:cs="Arial"/>
                <w:b/>
                <w:bCs/>
                <w:sz w:val="18"/>
                <w:szCs w:val="18"/>
                <w:rtl/>
              </w:rPr>
              <w:t>القيمة</w:t>
            </w:r>
            <w:proofErr w:type="gramEnd"/>
            <w:r w:rsidRPr="00551558">
              <w:rPr>
                <w:rFonts w:ascii="Arial" w:hAnsi="Arial" w:cs="Arial"/>
                <w:b/>
                <w:bCs/>
                <w:sz w:val="18"/>
                <w:szCs w:val="18"/>
                <w:rtl/>
              </w:rPr>
              <w:t xml:space="preserve"> المضافة </w:t>
            </w:r>
            <w:r w:rsidR="00607CB3" w:rsidRPr="00551558">
              <w:rPr>
                <w:rFonts w:ascii="Arial" w:hAnsi="Arial" w:cs="Arial"/>
                <w:b/>
                <w:bCs/>
                <w:sz w:val="18"/>
                <w:szCs w:val="18"/>
              </w:rPr>
              <w:t>20</w:t>
            </w:r>
            <w:r w:rsidR="00743ED3" w:rsidRPr="00551558">
              <w:rPr>
                <w:rFonts w:ascii="Arial" w:hAnsi="Arial" w:cs="Arial"/>
                <w:b/>
                <w:bCs/>
                <w:sz w:val="18"/>
                <w:szCs w:val="18"/>
              </w:rPr>
              <w:t>11</w:t>
            </w:r>
          </w:p>
        </w:tc>
        <w:tc>
          <w:tcPr>
            <w:tcW w:w="1145" w:type="dxa"/>
            <w:tcBorders>
              <w:top w:val="single" w:sz="12" w:space="0" w:color="auto"/>
              <w:left w:val="nil"/>
              <w:bottom w:val="single" w:sz="12" w:space="0" w:color="auto"/>
              <w:right w:val="nil"/>
            </w:tcBorders>
            <w:vAlign w:val="center"/>
          </w:tcPr>
          <w:p w:rsidR="00265E1A" w:rsidRPr="00551558" w:rsidRDefault="00265E1A" w:rsidP="00743ED3">
            <w:pPr>
              <w:rPr>
                <w:rFonts w:ascii="Arial" w:hAnsi="Arial" w:cs="Arial"/>
                <w:b/>
                <w:bCs/>
                <w:sz w:val="18"/>
                <w:szCs w:val="18"/>
              </w:rPr>
            </w:pPr>
            <w:proofErr w:type="gramStart"/>
            <w:r w:rsidRPr="00551558">
              <w:rPr>
                <w:rFonts w:ascii="Arial" w:hAnsi="Arial" w:cs="Arial"/>
                <w:b/>
                <w:bCs/>
                <w:sz w:val="18"/>
                <w:szCs w:val="18"/>
                <w:rtl/>
              </w:rPr>
              <w:t>القيمة</w:t>
            </w:r>
            <w:proofErr w:type="gramEnd"/>
            <w:r w:rsidRPr="00551558">
              <w:rPr>
                <w:rFonts w:ascii="Arial" w:hAnsi="Arial" w:cs="Arial"/>
                <w:b/>
                <w:bCs/>
                <w:sz w:val="18"/>
                <w:szCs w:val="18"/>
                <w:rtl/>
              </w:rPr>
              <w:t xml:space="preserve"> المضافة </w:t>
            </w:r>
            <w:r w:rsidR="00607CB3" w:rsidRPr="00551558">
              <w:rPr>
                <w:rFonts w:ascii="Arial" w:hAnsi="Arial" w:cs="Arial"/>
                <w:b/>
                <w:bCs/>
                <w:sz w:val="18"/>
                <w:szCs w:val="18"/>
              </w:rPr>
              <w:t>201</w:t>
            </w:r>
            <w:r w:rsidR="00743ED3" w:rsidRPr="00551558">
              <w:rPr>
                <w:rFonts w:ascii="Arial" w:hAnsi="Arial" w:cs="Arial"/>
                <w:b/>
                <w:bCs/>
                <w:sz w:val="18"/>
                <w:szCs w:val="18"/>
              </w:rPr>
              <w:t>2</w:t>
            </w:r>
          </w:p>
        </w:tc>
        <w:tc>
          <w:tcPr>
            <w:tcW w:w="945" w:type="dxa"/>
            <w:tcBorders>
              <w:top w:val="single" w:sz="12" w:space="0" w:color="auto"/>
              <w:left w:val="nil"/>
              <w:bottom w:val="single" w:sz="12" w:space="0" w:color="auto"/>
              <w:right w:val="nil"/>
            </w:tcBorders>
            <w:vAlign w:val="center"/>
          </w:tcPr>
          <w:p w:rsidR="00265E1A" w:rsidRPr="00551558" w:rsidRDefault="00265E1A" w:rsidP="00E00BA3">
            <w:pPr>
              <w:rPr>
                <w:rFonts w:ascii="Arial" w:hAnsi="Arial" w:cs="Arial"/>
                <w:b/>
                <w:bCs/>
                <w:sz w:val="18"/>
                <w:szCs w:val="18"/>
              </w:rPr>
            </w:pPr>
            <w:proofErr w:type="gramStart"/>
            <w:r w:rsidRPr="00551558">
              <w:rPr>
                <w:rFonts w:ascii="Arial" w:hAnsi="Arial" w:cs="Arial"/>
                <w:b/>
                <w:bCs/>
                <w:sz w:val="18"/>
                <w:szCs w:val="18"/>
                <w:rtl/>
              </w:rPr>
              <w:t>نسبة</w:t>
            </w:r>
            <w:proofErr w:type="gramEnd"/>
            <w:r w:rsidRPr="00551558">
              <w:rPr>
                <w:rFonts w:ascii="Arial" w:hAnsi="Arial" w:cs="Arial"/>
                <w:b/>
                <w:bCs/>
                <w:sz w:val="18"/>
                <w:szCs w:val="18"/>
                <w:rtl/>
              </w:rPr>
              <w:t xml:space="preserve"> التغير</w:t>
            </w:r>
          </w:p>
        </w:tc>
        <w:tc>
          <w:tcPr>
            <w:tcW w:w="1045" w:type="dxa"/>
            <w:vMerge/>
            <w:tcBorders>
              <w:top w:val="single" w:sz="12" w:space="0" w:color="auto"/>
              <w:left w:val="nil"/>
              <w:bottom w:val="single" w:sz="12" w:space="0" w:color="auto"/>
              <w:right w:val="nil"/>
            </w:tcBorders>
          </w:tcPr>
          <w:p w:rsidR="00265E1A" w:rsidRPr="00551558" w:rsidRDefault="00265E1A">
            <w:pPr>
              <w:jc w:val="center"/>
              <w:rPr>
                <w:rFonts w:ascii="Arial" w:hAnsi="Arial" w:cs="Arial"/>
                <w:b/>
                <w:bCs/>
                <w:sz w:val="18"/>
                <w:szCs w:val="18"/>
              </w:rPr>
            </w:pPr>
          </w:p>
        </w:tc>
        <w:tc>
          <w:tcPr>
            <w:tcW w:w="891" w:type="dxa"/>
            <w:vMerge/>
            <w:tcBorders>
              <w:top w:val="single" w:sz="12" w:space="0" w:color="auto"/>
              <w:left w:val="nil"/>
              <w:bottom w:val="single" w:sz="12" w:space="0" w:color="auto"/>
              <w:right w:val="nil"/>
            </w:tcBorders>
          </w:tcPr>
          <w:p w:rsidR="00265E1A" w:rsidRPr="00551558" w:rsidRDefault="00265E1A">
            <w:pPr>
              <w:jc w:val="center"/>
              <w:rPr>
                <w:rFonts w:ascii="Arial" w:hAnsi="Arial" w:cs="Arial"/>
                <w:b/>
                <w:bCs/>
                <w:sz w:val="18"/>
                <w:szCs w:val="18"/>
              </w:rPr>
            </w:pPr>
          </w:p>
        </w:tc>
      </w:tr>
      <w:tr w:rsidR="00CA1026" w:rsidRPr="00551558" w:rsidTr="00286FCD">
        <w:trPr>
          <w:trHeight w:val="381"/>
          <w:jc w:val="center"/>
        </w:trPr>
        <w:tc>
          <w:tcPr>
            <w:tcW w:w="3972" w:type="dxa"/>
            <w:tcBorders>
              <w:top w:val="single" w:sz="12" w:space="0" w:color="auto"/>
              <w:left w:val="nil"/>
              <w:bottom w:val="nil"/>
              <w:right w:val="nil"/>
            </w:tcBorders>
            <w:vAlign w:val="center"/>
          </w:tcPr>
          <w:p w:rsidR="00CA1026" w:rsidRPr="00286FCD" w:rsidRDefault="00CA1026" w:rsidP="00286FCD">
            <w:pPr>
              <w:rPr>
                <w:rFonts w:ascii="Arial" w:hAnsi="Arial" w:cs="Simplified Arabic"/>
                <w:sz w:val="18"/>
                <w:szCs w:val="18"/>
                <w:rtl/>
              </w:rPr>
            </w:pPr>
            <w:bookmarkStart w:id="2" w:name="_Hlk319403092"/>
            <w:r w:rsidRPr="00286FCD">
              <w:rPr>
                <w:rFonts w:ascii="Arial" w:hAnsi="Arial" w:cs="Simplified Arabic"/>
                <w:sz w:val="18"/>
                <w:szCs w:val="18"/>
                <w:rtl/>
              </w:rPr>
              <w:t>الزراعة والحراجة وصيد الأسماك</w:t>
            </w:r>
          </w:p>
        </w:tc>
        <w:tc>
          <w:tcPr>
            <w:tcW w:w="1237" w:type="dxa"/>
            <w:tcBorders>
              <w:top w:val="single" w:sz="12" w:space="0" w:color="auto"/>
              <w:left w:val="nil"/>
              <w:bottom w:val="nil"/>
              <w:right w:val="nil"/>
            </w:tcBorders>
            <w:vAlign w:val="center"/>
          </w:tcPr>
          <w:p w:rsidR="00CA1026" w:rsidRPr="00551558" w:rsidRDefault="00CA1026" w:rsidP="00332BE0">
            <w:pPr>
              <w:bidi w:val="0"/>
              <w:jc w:val="right"/>
              <w:rPr>
                <w:rFonts w:ascii="Arial" w:hAnsi="Arial" w:cs="Arial"/>
                <w:sz w:val="18"/>
                <w:szCs w:val="18"/>
              </w:rPr>
            </w:pPr>
            <w:r w:rsidRPr="00551558">
              <w:rPr>
                <w:rFonts w:ascii="Arial" w:hAnsi="Arial" w:cs="Arial"/>
                <w:sz w:val="18"/>
                <w:szCs w:val="18"/>
              </w:rPr>
              <w:t>380.6</w:t>
            </w:r>
          </w:p>
        </w:tc>
        <w:tc>
          <w:tcPr>
            <w:tcW w:w="1145" w:type="dxa"/>
            <w:tcBorders>
              <w:top w:val="single" w:sz="12" w:space="0" w:color="auto"/>
              <w:left w:val="nil"/>
              <w:bottom w:val="nil"/>
              <w:right w:val="nil"/>
            </w:tcBorders>
            <w:vAlign w:val="center"/>
          </w:tcPr>
          <w:p w:rsidR="00CA1026" w:rsidRPr="00551558" w:rsidRDefault="00CA1026" w:rsidP="00332BE0">
            <w:pPr>
              <w:bidi w:val="0"/>
              <w:jc w:val="right"/>
              <w:rPr>
                <w:rFonts w:ascii="Arial" w:hAnsi="Arial" w:cs="Arial"/>
                <w:sz w:val="18"/>
                <w:szCs w:val="18"/>
              </w:rPr>
            </w:pPr>
            <w:r w:rsidRPr="00551558">
              <w:rPr>
                <w:rFonts w:ascii="Arial" w:hAnsi="Arial" w:cs="Arial"/>
                <w:sz w:val="18"/>
                <w:szCs w:val="18"/>
              </w:rPr>
              <w:t>332.6</w:t>
            </w:r>
          </w:p>
        </w:tc>
        <w:tc>
          <w:tcPr>
            <w:tcW w:w="945" w:type="dxa"/>
            <w:tcBorders>
              <w:top w:val="single" w:sz="12" w:space="0" w:color="auto"/>
              <w:left w:val="nil"/>
              <w:bottom w:val="nil"/>
              <w:right w:val="nil"/>
            </w:tcBorders>
            <w:vAlign w:val="center"/>
          </w:tcPr>
          <w:p w:rsidR="00CA1026" w:rsidRPr="00551558" w:rsidRDefault="00CA1026" w:rsidP="00332BE0">
            <w:pPr>
              <w:bidi w:val="0"/>
              <w:jc w:val="right"/>
              <w:rPr>
                <w:rFonts w:ascii="Arial" w:hAnsi="Arial" w:cs="Arial"/>
                <w:sz w:val="18"/>
                <w:szCs w:val="18"/>
              </w:rPr>
            </w:pPr>
            <w:r w:rsidRPr="00551558">
              <w:rPr>
                <w:rFonts w:ascii="Arial" w:hAnsi="Arial" w:cs="Arial"/>
                <w:sz w:val="18"/>
                <w:szCs w:val="18"/>
              </w:rPr>
              <w:t>-12.6</w:t>
            </w:r>
          </w:p>
        </w:tc>
        <w:tc>
          <w:tcPr>
            <w:tcW w:w="1045" w:type="dxa"/>
            <w:tcBorders>
              <w:top w:val="single" w:sz="12" w:space="0" w:color="auto"/>
              <w:left w:val="nil"/>
              <w:bottom w:val="nil"/>
              <w:right w:val="nil"/>
            </w:tcBorders>
            <w:vAlign w:val="center"/>
          </w:tcPr>
          <w:p w:rsidR="00CA1026" w:rsidRPr="00551558" w:rsidRDefault="00CA1026" w:rsidP="00332BE0">
            <w:pPr>
              <w:bidi w:val="0"/>
              <w:jc w:val="right"/>
              <w:rPr>
                <w:rFonts w:ascii="Arial" w:hAnsi="Arial" w:cs="Arial"/>
                <w:sz w:val="18"/>
                <w:szCs w:val="18"/>
              </w:rPr>
            </w:pPr>
            <w:r w:rsidRPr="00551558">
              <w:rPr>
                <w:rFonts w:ascii="Arial" w:hAnsi="Arial" w:cs="Arial"/>
                <w:sz w:val="18"/>
                <w:szCs w:val="18"/>
              </w:rPr>
              <w:t>-1.2</w:t>
            </w:r>
          </w:p>
        </w:tc>
        <w:tc>
          <w:tcPr>
            <w:tcW w:w="891" w:type="dxa"/>
            <w:tcBorders>
              <w:top w:val="single" w:sz="12" w:space="0" w:color="auto"/>
              <w:left w:val="nil"/>
              <w:bottom w:val="nil"/>
              <w:right w:val="nil"/>
            </w:tcBorders>
            <w:vAlign w:val="center"/>
          </w:tcPr>
          <w:p w:rsidR="00CA1026" w:rsidRPr="00551558" w:rsidRDefault="00CA1026" w:rsidP="00332BE0">
            <w:pPr>
              <w:bidi w:val="0"/>
              <w:jc w:val="right"/>
              <w:rPr>
                <w:rFonts w:ascii="Arial" w:hAnsi="Arial" w:cs="Arial"/>
                <w:sz w:val="18"/>
                <w:szCs w:val="18"/>
              </w:rPr>
            </w:pPr>
            <w:r w:rsidRPr="00551558">
              <w:rPr>
                <w:rFonts w:ascii="Arial" w:hAnsi="Arial" w:cs="Arial"/>
                <w:sz w:val="18"/>
                <w:szCs w:val="18"/>
              </w:rPr>
              <w:t>-32.8</w:t>
            </w:r>
          </w:p>
        </w:tc>
      </w:tr>
      <w:tr w:rsidR="00CA1026" w:rsidRPr="00551558" w:rsidTr="00286FCD">
        <w:trPr>
          <w:trHeight w:val="381"/>
          <w:jc w:val="center"/>
        </w:trPr>
        <w:tc>
          <w:tcPr>
            <w:tcW w:w="3972" w:type="dxa"/>
            <w:tcBorders>
              <w:top w:val="nil"/>
              <w:left w:val="nil"/>
              <w:bottom w:val="nil"/>
              <w:right w:val="nil"/>
            </w:tcBorders>
            <w:vAlign w:val="center"/>
          </w:tcPr>
          <w:p w:rsidR="00CA1026" w:rsidRPr="00286FCD" w:rsidRDefault="00CA1026" w:rsidP="00286FCD">
            <w:pPr>
              <w:rPr>
                <w:rFonts w:ascii="Arial" w:eastAsia="Arial Unicode MS" w:hAnsi="Arial" w:cs="Simplified Arabic"/>
                <w:sz w:val="18"/>
                <w:szCs w:val="18"/>
              </w:rPr>
            </w:pPr>
            <w:proofErr w:type="spellStart"/>
            <w:proofErr w:type="gramStart"/>
            <w:r w:rsidRPr="00286FCD">
              <w:rPr>
                <w:rFonts w:ascii="Arial" w:hAnsi="Arial" w:cs="Simplified Arabic"/>
                <w:sz w:val="18"/>
                <w:szCs w:val="18"/>
                <w:rtl/>
              </w:rPr>
              <w:t>التعدين</w:t>
            </w:r>
            <w:proofErr w:type="gramEnd"/>
            <w:r w:rsidRPr="00286FCD">
              <w:rPr>
                <w:rFonts w:ascii="Arial" w:hAnsi="Arial" w:cs="Simplified Arabic"/>
                <w:sz w:val="18"/>
                <w:szCs w:val="18"/>
                <w:rtl/>
              </w:rPr>
              <w:t>،</w:t>
            </w:r>
            <w:proofErr w:type="spellEnd"/>
            <w:r w:rsidRPr="00286FCD">
              <w:rPr>
                <w:rFonts w:ascii="Arial" w:hAnsi="Arial" w:cs="Simplified Arabic"/>
                <w:sz w:val="18"/>
                <w:szCs w:val="18"/>
                <w:rtl/>
              </w:rPr>
              <w:t xml:space="preserve"> الصناعة التحويلية والمياه والكهرباء</w:t>
            </w:r>
          </w:p>
        </w:tc>
        <w:tc>
          <w:tcPr>
            <w:tcW w:w="1237" w:type="dxa"/>
            <w:tcBorders>
              <w:top w:val="nil"/>
              <w:left w:val="nil"/>
              <w:bottom w:val="nil"/>
              <w:right w:val="nil"/>
            </w:tcBorders>
            <w:vAlign w:val="center"/>
          </w:tcPr>
          <w:p w:rsidR="00CA1026" w:rsidRPr="00551558" w:rsidRDefault="00CA1026" w:rsidP="00332BE0">
            <w:pPr>
              <w:bidi w:val="0"/>
              <w:jc w:val="right"/>
              <w:rPr>
                <w:rFonts w:ascii="Arial" w:hAnsi="Arial" w:cs="Arial"/>
                <w:sz w:val="18"/>
                <w:szCs w:val="18"/>
              </w:rPr>
            </w:pPr>
            <w:r w:rsidRPr="00551558">
              <w:rPr>
                <w:rFonts w:ascii="Arial" w:hAnsi="Arial" w:cs="Arial"/>
                <w:sz w:val="18"/>
                <w:szCs w:val="18"/>
              </w:rPr>
              <w:t>773.5</w:t>
            </w:r>
          </w:p>
        </w:tc>
        <w:tc>
          <w:tcPr>
            <w:tcW w:w="1145" w:type="dxa"/>
            <w:tcBorders>
              <w:top w:val="nil"/>
              <w:left w:val="nil"/>
              <w:bottom w:val="nil"/>
              <w:right w:val="nil"/>
            </w:tcBorders>
            <w:vAlign w:val="center"/>
          </w:tcPr>
          <w:p w:rsidR="00CA1026" w:rsidRPr="00551558" w:rsidRDefault="00CA1026" w:rsidP="00332BE0">
            <w:pPr>
              <w:bidi w:val="0"/>
              <w:jc w:val="right"/>
              <w:rPr>
                <w:rFonts w:ascii="Arial" w:hAnsi="Arial" w:cs="Arial"/>
                <w:sz w:val="18"/>
                <w:szCs w:val="18"/>
              </w:rPr>
            </w:pPr>
            <w:r w:rsidRPr="00551558">
              <w:rPr>
                <w:rFonts w:ascii="Arial" w:hAnsi="Arial" w:cs="Arial"/>
                <w:sz w:val="18"/>
                <w:szCs w:val="18"/>
              </w:rPr>
              <w:t>810.5</w:t>
            </w:r>
          </w:p>
        </w:tc>
        <w:tc>
          <w:tcPr>
            <w:tcW w:w="945" w:type="dxa"/>
            <w:tcBorders>
              <w:top w:val="nil"/>
              <w:left w:val="nil"/>
              <w:bottom w:val="nil"/>
              <w:right w:val="nil"/>
            </w:tcBorders>
            <w:vAlign w:val="center"/>
          </w:tcPr>
          <w:p w:rsidR="00CA1026" w:rsidRPr="00551558" w:rsidRDefault="00CA1026" w:rsidP="00332BE0">
            <w:pPr>
              <w:bidi w:val="0"/>
              <w:jc w:val="right"/>
              <w:rPr>
                <w:rFonts w:ascii="Arial" w:hAnsi="Arial" w:cs="Arial"/>
                <w:sz w:val="18"/>
                <w:szCs w:val="18"/>
              </w:rPr>
            </w:pPr>
            <w:r w:rsidRPr="00551558">
              <w:rPr>
                <w:rFonts w:ascii="Arial" w:hAnsi="Arial" w:cs="Arial"/>
                <w:sz w:val="18"/>
                <w:szCs w:val="18"/>
              </w:rPr>
              <w:t>4.8</w:t>
            </w:r>
          </w:p>
        </w:tc>
        <w:tc>
          <w:tcPr>
            <w:tcW w:w="1045" w:type="dxa"/>
            <w:tcBorders>
              <w:top w:val="nil"/>
              <w:left w:val="nil"/>
              <w:bottom w:val="nil"/>
              <w:right w:val="nil"/>
            </w:tcBorders>
            <w:vAlign w:val="center"/>
          </w:tcPr>
          <w:p w:rsidR="00CA1026" w:rsidRPr="00551558" w:rsidRDefault="00CA1026" w:rsidP="00332BE0">
            <w:pPr>
              <w:bidi w:val="0"/>
              <w:jc w:val="right"/>
              <w:rPr>
                <w:rFonts w:ascii="Arial" w:hAnsi="Arial" w:cs="Arial"/>
                <w:sz w:val="18"/>
                <w:szCs w:val="18"/>
              </w:rPr>
            </w:pPr>
            <w:r w:rsidRPr="00551558">
              <w:rPr>
                <w:rFonts w:ascii="Arial" w:hAnsi="Arial" w:cs="Arial"/>
                <w:sz w:val="18"/>
                <w:szCs w:val="18"/>
              </w:rPr>
              <w:t>5.4</w:t>
            </w:r>
          </w:p>
        </w:tc>
        <w:tc>
          <w:tcPr>
            <w:tcW w:w="891" w:type="dxa"/>
            <w:tcBorders>
              <w:top w:val="nil"/>
              <w:left w:val="nil"/>
              <w:bottom w:val="nil"/>
              <w:right w:val="nil"/>
            </w:tcBorders>
            <w:vAlign w:val="center"/>
          </w:tcPr>
          <w:p w:rsidR="00CA1026" w:rsidRPr="00551558" w:rsidRDefault="00CA1026" w:rsidP="00332BE0">
            <w:pPr>
              <w:bidi w:val="0"/>
              <w:jc w:val="right"/>
              <w:rPr>
                <w:rFonts w:ascii="Arial" w:hAnsi="Arial" w:cs="Arial"/>
                <w:sz w:val="18"/>
                <w:szCs w:val="18"/>
              </w:rPr>
            </w:pPr>
            <w:r w:rsidRPr="00551558">
              <w:rPr>
                <w:rFonts w:ascii="Arial" w:hAnsi="Arial" w:cs="Arial"/>
                <w:sz w:val="18"/>
                <w:szCs w:val="18"/>
              </w:rPr>
              <w:t>1.9</w:t>
            </w:r>
          </w:p>
        </w:tc>
      </w:tr>
      <w:tr w:rsidR="00CA1026" w:rsidRPr="00551558" w:rsidTr="00286FCD">
        <w:trPr>
          <w:trHeight w:val="381"/>
          <w:jc w:val="center"/>
        </w:trPr>
        <w:tc>
          <w:tcPr>
            <w:tcW w:w="3972" w:type="dxa"/>
            <w:tcBorders>
              <w:top w:val="nil"/>
              <w:left w:val="nil"/>
              <w:bottom w:val="nil"/>
              <w:right w:val="nil"/>
            </w:tcBorders>
            <w:vAlign w:val="center"/>
          </w:tcPr>
          <w:p w:rsidR="00CA1026" w:rsidRPr="00286FCD" w:rsidRDefault="00CA1026" w:rsidP="00286FCD">
            <w:pPr>
              <w:rPr>
                <w:rFonts w:ascii="Arial" w:eastAsia="Arial Unicode MS" w:hAnsi="Arial" w:cs="Simplified Arabic"/>
                <w:sz w:val="18"/>
                <w:szCs w:val="18"/>
                <w:rtl/>
              </w:rPr>
            </w:pPr>
            <w:proofErr w:type="gramStart"/>
            <w:r w:rsidRPr="00286FCD">
              <w:rPr>
                <w:rFonts w:ascii="Arial" w:hAnsi="Arial" w:cs="Simplified Arabic"/>
                <w:sz w:val="18"/>
                <w:szCs w:val="18"/>
                <w:rtl/>
              </w:rPr>
              <w:t>الإنشاءات</w:t>
            </w:r>
            <w:proofErr w:type="gramEnd"/>
          </w:p>
        </w:tc>
        <w:tc>
          <w:tcPr>
            <w:tcW w:w="1237" w:type="dxa"/>
            <w:tcBorders>
              <w:top w:val="nil"/>
              <w:left w:val="nil"/>
              <w:bottom w:val="nil"/>
              <w:right w:val="nil"/>
            </w:tcBorders>
            <w:vAlign w:val="center"/>
          </w:tcPr>
          <w:p w:rsidR="00CA1026" w:rsidRPr="00551558" w:rsidRDefault="00CA1026" w:rsidP="00332BE0">
            <w:pPr>
              <w:bidi w:val="0"/>
              <w:jc w:val="right"/>
              <w:rPr>
                <w:rFonts w:ascii="Arial" w:hAnsi="Arial" w:cs="Arial"/>
                <w:sz w:val="18"/>
                <w:szCs w:val="18"/>
              </w:rPr>
            </w:pPr>
            <w:r w:rsidRPr="00551558">
              <w:rPr>
                <w:rFonts w:ascii="Arial" w:hAnsi="Arial" w:cs="Arial"/>
                <w:sz w:val="18"/>
                <w:szCs w:val="18"/>
              </w:rPr>
              <w:t>896.8</w:t>
            </w:r>
          </w:p>
        </w:tc>
        <w:tc>
          <w:tcPr>
            <w:tcW w:w="1145" w:type="dxa"/>
            <w:tcBorders>
              <w:top w:val="nil"/>
              <w:left w:val="nil"/>
              <w:bottom w:val="nil"/>
              <w:right w:val="nil"/>
            </w:tcBorders>
            <w:vAlign w:val="center"/>
          </w:tcPr>
          <w:p w:rsidR="00CA1026" w:rsidRPr="00551558" w:rsidRDefault="00CA1026" w:rsidP="00332BE0">
            <w:pPr>
              <w:bidi w:val="0"/>
              <w:jc w:val="right"/>
              <w:rPr>
                <w:rFonts w:ascii="Arial" w:hAnsi="Arial" w:cs="Arial"/>
                <w:sz w:val="18"/>
                <w:szCs w:val="18"/>
              </w:rPr>
            </w:pPr>
            <w:r w:rsidRPr="00551558">
              <w:rPr>
                <w:rFonts w:ascii="Arial" w:hAnsi="Arial" w:cs="Arial"/>
                <w:sz w:val="18"/>
                <w:szCs w:val="18"/>
              </w:rPr>
              <w:t>955.1</w:t>
            </w:r>
          </w:p>
        </w:tc>
        <w:tc>
          <w:tcPr>
            <w:tcW w:w="945" w:type="dxa"/>
            <w:tcBorders>
              <w:top w:val="nil"/>
              <w:left w:val="nil"/>
              <w:bottom w:val="nil"/>
              <w:right w:val="nil"/>
            </w:tcBorders>
            <w:vAlign w:val="center"/>
          </w:tcPr>
          <w:p w:rsidR="00CA1026" w:rsidRPr="00551558" w:rsidRDefault="00CA1026" w:rsidP="00332BE0">
            <w:pPr>
              <w:bidi w:val="0"/>
              <w:jc w:val="right"/>
              <w:rPr>
                <w:rFonts w:ascii="Arial" w:hAnsi="Arial" w:cs="Arial"/>
                <w:sz w:val="18"/>
                <w:szCs w:val="18"/>
              </w:rPr>
            </w:pPr>
            <w:r w:rsidRPr="00551558">
              <w:rPr>
                <w:rFonts w:ascii="Arial" w:hAnsi="Arial" w:cs="Arial"/>
                <w:sz w:val="18"/>
                <w:szCs w:val="18"/>
              </w:rPr>
              <w:t>6.5</w:t>
            </w:r>
          </w:p>
        </w:tc>
        <w:tc>
          <w:tcPr>
            <w:tcW w:w="1045" w:type="dxa"/>
            <w:tcBorders>
              <w:top w:val="nil"/>
              <w:left w:val="nil"/>
              <w:bottom w:val="nil"/>
              <w:right w:val="nil"/>
            </w:tcBorders>
            <w:vAlign w:val="center"/>
          </w:tcPr>
          <w:p w:rsidR="00CA1026" w:rsidRPr="00551558" w:rsidRDefault="00CA1026" w:rsidP="00332BE0">
            <w:pPr>
              <w:bidi w:val="0"/>
              <w:jc w:val="right"/>
              <w:rPr>
                <w:rFonts w:ascii="Arial" w:hAnsi="Arial" w:cs="Arial"/>
                <w:sz w:val="18"/>
                <w:szCs w:val="18"/>
              </w:rPr>
            </w:pPr>
            <w:r w:rsidRPr="00551558">
              <w:rPr>
                <w:rFonts w:ascii="Arial" w:hAnsi="Arial" w:cs="Arial"/>
                <w:sz w:val="18"/>
                <w:szCs w:val="18"/>
              </w:rPr>
              <w:t>-4.2</w:t>
            </w:r>
          </w:p>
        </w:tc>
        <w:tc>
          <w:tcPr>
            <w:tcW w:w="891" w:type="dxa"/>
            <w:tcBorders>
              <w:top w:val="nil"/>
              <w:left w:val="nil"/>
              <w:bottom w:val="nil"/>
              <w:right w:val="nil"/>
            </w:tcBorders>
            <w:vAlign w:val="center"/>
          </w:tcPr>
          <w:p w:rsidR="00CA1026" w:rsidRPr="00551558" w:rsidRDefault="00CA1026" w:rsidP="00332BE0">
            <w:pPr>
              <w:bidi w:val="0"/>
              <w:jc w:val="right"/>
              <w:rPr>
                <w:rFonts w:ascii="Arial" w:hAnsi="Arial" w:cs="Arial"/>
                <w:sz w:val="18"/>
                <w:szCs w:val="18"/>
              </w:rPr>
            </w:pPr>
            <w:r w:rsidRPr="00551558">
              <w:rPr>
                <w:rFonts w:ascii="Arial" w:hAnsi="Arial" w:cs="Arial"/>
                <w:sz w:val="18"/>
                <w:szCs w:val="18"/>
              </w:rPr>
              <w:t>24.7</w:t>
            </w:r>
          </w:p>
        </w:tc>
      </w:tr>
      <w:tr w:rsidR="00CA1026" w:rsidRPr="00551558" w:rsidTr="00286FCD">
        <w:trPr>
          <w:trHeight w:val="381"/>
          <w:jc w:val="center"/>
        </w:trPr>
        <w:tc>
          <w:tcPr>
            <w:tcW w:w="3972" w:type="dxa"/>
            <w:tcBorders>
              <w:top w:val="nil"/>
              <w:left w:val="nil"/>
              <w:bottom w:val="nil"/>
              <w:right w:val="nil"/>
            </w:tcBorders>
            <w:vAlign w:val="center"/>
          </w:tcPr>
          <w:p w:rsidR="00CA1026" w:rsidRPr="00286FCD" w:rsidRDefault="00CA1026" w:rsidP="00286FCD">
            <w:pPr>
              <w:rPr>
                <w:rFonts w:ascii="Arial" w:eastAsia="Arial Unicode MS" w:hAnsi="Arial" w:cs="Simplified Arabic"/>
                <w:sz w:val="18"/>
                <w:szCs w:val="18"/>
              </w:rPr>
            </w:pPr>
            <w:r w:rsidRPr="00286FCD">
              <w:rPr>
                <w:rFonts w:ascii="Arial" w:hAnsi="Arial" w:cs="Simplified Arabic"/>
                <w:sz w:val="18"/>
                <w:szCs w:val="18"/>
                <w:rtl/>
              </w:rPr>
              <w:t xml:space="preserve">تجارة الجملة </w:t>
            </w:r>
            <w:proofErr w:type="gramStart"/>
            <w:r w:rsidRPr="00286FCD">
              <w:rPr>
                <w:rFonts w:ascii="Arial" w:hAnsi="Arial" w:cs="Simplified Arabic"/>
                <w:sz w:val="18"/>
                <w:szCs w:val="18"/>
                <w:rtl/>
              </w:rPr>
              <w:t>والتجزئة</w:t>
            </w:r>
            <w:proofErr w:type="gramEnd"/>
            <w:r w:rsidRPr="00286FCD">
              <w:rPr>
                <w:rFonts w:ascii="Arial" w:hAnsi="Arial" w:cs="Simplified Arabic"/>
                <w:sz w:val="18"/>
                <w:szCs w:val="18"/>
                <w:rtl/>
              </w:rPr>
              <w:t xml:space="preserve"> وإصلاح المركبات والدراجات النارية </w:t>
            </w:r>
          </w:p>
        </w:tc>
        <w:tc>
          <w:tcPr>
            <w:tcW w:w="1237" w:type="dxa"/>
            <w:tcBorders>
              <w:top w:val="nil"/>
              <w:left w:val="nil"/>
              <w:bottom w:val="nil"/>
              <w:right w:val="nil"/>
            </w:tcBorders>
            <w:vAlign w:val="center"/>
          </w:tcPr>
          <w:p w:rsidR="00CA1026" w:rsidRPr="00551558" w:rsidRDefault="00CA1026" w:rsidP="00332BE0">
            <w:pPr>
              <w:bidi w:val="0"/>
              <w:jc w:val="right"/>
              <w:rPr>
                <w:rFonts w:ascii="Arial" w:hAnsi="Arial" w:cs="Arial"/>
                <w:sz w:val="18"/>
                <w:szCs w:val="18"/>
              </w:rPr>
            </w:pPr>
            <w:r w:rsidRPr="00551558">
              <w:rPr>
                <w:rFonts w:ascii="Arial" w:hAnsi="Arial" w:cs="Arial"/>
                <w:sz w:val="18"/>
                <w:szCs w:val="18"/>
              </w:rPr>
              <w:t>905.1</w:t>
            </w:r>
          </w:p>
        </w:tc>
        <w:tc>
          <w:tcPr>
            <w:tcW w:w="1145" w:type="dxa"/>
            <w:tcBorders>
              <w:top w:val="nil"/>
              <w:left w:val="nil"/>
              <w:bottom w:val="nil"/>
              <w:right w:val="nil"/>
            </w:tcBorders>
            <w:vAlign w:val="center"/>
          </w:tcPr>
          <w:p w:rsidR="00CA1026" w:rsidRPr="00551558" w:rsidRDefault="00CA1026" w:rsidP="00332BE0">
            <w:pPr>
              <w:bidi w:val="0"/>
              <w:jc w:val="right"/>
              <w:rPr>
                <w:rFonts w:ascii="Arial" w:hAnsi="Arial" w:cs="Arial"/>
                <w:sz w:val="18"/>
                <w:szCs w:val="18"/>
              </w:rPr>
            </w:pPr>
            <w:r w:rsidRPr="00551558">
              <w:rPr>
                <w:rFonts w:ascii="Arial" w:hAnsi="Arial" w:cs="Arial"/>
                <w:sz w:val="18"/>
                <w:szCs w:val="18"/>
              </w:rPr>
              <w:t>950.8</w:t>
            </w:r>
          </w:p>
        </w:tc>
        <w:tc>
          <w:tcPr>
            <w:tcW w:w="945" w:type="dxa"/>
            <w:tcBorders>
              <w:top w:val="nil"/>
              <w:left w:val="nil"/>
              <w:bottom w:val="nil"/>
              <w:right w:val="nil"/>
            </w:tcBorders>
            <w:vAlign w:val="center"/>
          </w:tcPr>
          <w:p w:rsidR="00CA1026" w:rsidRPr="00551558" w:rsidRDefault="00CA1026" w:rsidP="00332BE0">
            <w:pPr>
              <w:bidi w:val="0"/>
              <w:jc w:val="right"/>
              <w:rPr>
                <w:rFonts w:ascii="Arial" w:hAnsi="Arial" w:cs="Arial"/>
                <w:sz w:val="18"/>
                <w:szCs w:val="18"/>
              </w:rPr>
            </w:pPr>
            <w:r w:rsidRPr="00551558">
              <w:rPr>
                <w:rFonts w:ascii="Arial" w:hAnsi="Arial" w:cs="Arial"/>
                <w:sz w:val="18"/>
                <w:szCs w:val="18"/>
              </w:rPr>
              <w:t>5.0</w:t>
            </w:r>
          </w:p>
        </w:tc>
        <w:tc>
          <w:tcPr>
            <w:tcW w:w="1045" w:type="dxa"/>
            <w:tcBorders>
              <w:top w:val="nil"/>
              <w:left w:val="nil"/>
              <w:bottom w:val="nil"/>
              <w:right w:val="nil"/>
            </w:tcBorders>
            <w:vAlign w:val="center"/>
          </w:tcPr>
          <w:p w:rsidR="00CA1026" w:rsidRPr="00551558" w:rsidRDefault="00CA1026" w:rsidP="00332BE0">
            <w:pPr>
              <w:bidi w:val="0"/>
              <w:jc w:val="right"/>
              <w:rPr>
                <w:rFonts w:ascii="Arial" w:hAnsi="Arial" w:cs="Arial"/>
                <w:sz w:val="18"/>
                <w:szCs w:val="18"/>
              </w:rPr>
            </w:pPr>
            <w:r w:rsidRPr="00551558">
              <w:rPr>
                <w:rFonts w:ascii="Arial" w:hAnsi="Arial" w:cs="Arial"/>
                <w:sz w:val="18"/>
                <w:szCs w:val="18"/>
              </w:rPr>
              <w:t>8.5</w:t>
            </w:r>
          </w:p>
        </w:tc>
        <w:tc>
          <w:tcPr>
            <w:tcW w:w="891" w:type="dxa"/>
            <w:tcBorders>
              <w:top w:val="nil"/>
              <w:left w:val="nil"/>
              <w:bottom w:val="nil"/>
              <w:right w:val="nil"/>
            </w:tcBorders>
            <w:vAlign w:val="center"/>
          </w:tcPr>
          <w:p w:rsidR="00CA1026" w:rsidRPr="00551558" w:rsidRDefault="00CA1026" w:rsidP="00332BE0">
            <w:pPr>
              <w:bidi w:val="0"/>
              <w:jc w:val="right"/>
              <w:rPr>
                <w:rFonts w:ascii="Arial" w:hAnsi="Arial" w:cs="Arial"/>
                <w:sz w:val="18"/>
                <w:szCs w:val="18"/>
              </w:rPr>
            </w:pPr>
            <w:r w:rsidRPr="00551558">
              <w:rPr>
                <w:rFonts w:ascii="Arial" w:hAnsi="Arial" w:cs="Arial"/>
                <w:sz w:val="18"/>
                <w:szCs w:val="18"/>
              </w:rPr>
              <w:t>-6.4</w:t>
            </w:r>
          </w:p>
        </w:tc>
      </w:tr>
      <w:tr w:rsidR="00CA1026" w:rsidRPr="00551558" w:rsidTr="00286FCD">
        <w:trPr>
          <w:trHeight w:val="381"/>
          <w:jc w:val="center"/>
        </w:trPr>
        <w:tc>
          <w:tcPr>
            <w:tcW w:w="3972" w:type="dxa"/>
            <w:tcBorders>
              <w:top w:val="nil"/>
              <w:left w:val="nil"/>
              <w:bottom w:val="nil"/>
              <w:right w:val="nil"/>
            </w:tcBorders>
            <w:vAlign w:val="center"/>
          </w:tcPr>
          <w:p w:rsidR="00CA1026" w:rsidRPr="00286FCD" w:rsidRDefault="00CA1026" w:rsidP="00286FCD">
            <w:pPr>
              <w:rPr>
                <w:rFonts w:ascii="Arial" w:eastAsia="Arial Unicode MS" w:hAnsi="Arial" w:cs="Simplified Arabic"/>
                <w:sz w:val="18"/>
                <w:szCs w:val="18"/>
                <w:rtl/>
              </w:rPr>
            </w:pPr>
            <w:proofErr w:type="gramStart"/>
            <w:r w:rsidRPr="00286FCD">
              <w:rPr>
                <w:rFonts w:ascii="Arial" w:hAnsi="Arial" w:cs="Simplified Arabic"/>
                <w:sz w:val="18"/>
                <w:szCs w:val="18"/>
                <w:rtl/>
              </w:rPr>
              <w:t>النقل</w:t>
            </w:r>
            <w:proofErr w:type="gramEnd"/>
            <w:r w:rsidRPr="00286FCD">
              <w:rPr>
                <w:rFonts w:ascii="Arial" w:hAnsi="Arial" w:cs="Simplified Arabic"/>
                <w:sz w:val="18"/>
                <w:szCs w:val="18"/>
                <w:rtl/>
              </w:rPr>
              <w:t xml:space="preserve"> والتخزين </w:t>
            </w:r>
          </w:p>
        </w:tc>
        <w:tc>
          <w:tcPr>
            <w:tcW w:w="1237" w:type="dxa"/>
            <w:tcBorders>
              <w:top w:val="nil"/>
              <w:left w:val="nil"/>
              <w:bottom w:val="nil"/>
              <w:right w:val="nil"/>
            </w:tcBorders>
            <w:vAlign w:val="center"/>
          </w:tcPr>
          <w:p w:rsidR="00CA1026" w:rsidRPr="00551558" w:rsidRDefault="00CA1026" w:rsidP="00332BE0">
            <w:pPr>
              <w:bidi w:val="0"/>
              <w:jc w:val="right"/>
              <w:rPr>
                <w:rFonts w:ascii="Arial" w:hAnsi="Arial" w:cs="Arial"/>
                <w:sz w:val="18"/>
                <w:szCs w:val="18"/>
              </w:rPr>
            </w:pPr>
            <w:r w:rsidRPr="00551558">
              <w:rPr>
                <w:rFonts w:ascii="Arial" w:hAnsi="Arial" w:cs="Arial" w:hint="cs"/>
                <w:sz w:val="18"/>
                <w:szCs w:val="18"/>
                <w:rtl/>
              </w:rPr>
              <w:t>121.2</w:t>
            </w:r>
          </w:p>
        </w:tc>
        <w:tc>
          <w:tcPr>
            <w:tcW w:w="1145" w:type="dxa"/>
            <w:tcBorders>
              <w:top w:val="nil"/>
              <w:left w:val="nil"/>
              <w:bottom w:val="nil"/>
              <w:right w:val="nil"/>
            </w:tcBorders>
            <w:vAlign w:val="center"/>
          </w:tcPr>
          <w:p w:rsidR="00CA1026" w:rsidRPr="00551558" w:rsidRDefault="00CA1026" w:rsidP="00332BE0">
            <w:pPr>
              <w:bidi w:val="0"/>
              <w:jc w:val="right"/>
              <w:rPr>
                <w:rFonts w:ascii="Arial" w:hAnsi="Arial" w:cs="Arial"/>
                <w:sz w:val="18"/>
                <w:szCs w:val="18"/>
              </w:rPr>
            </w:pPr>
            <w:r w:rsidRPr="00551558">
              <w:rPr>
                <w:rFonts w:ascii="Arial" w:hAnsi="Arial" w:cs="Arial"/>
                <w:sz w:val="18"/>
                <w:szCs w:val="18"/>
              </w:rPr>
              <w:t>125.1</w:t>
            </w:r>
          </w:p>
        </w:tc>
        <w:tc>
          <w:tcPr>
            <w:tcW w:w="945" w:type="dxa"/>
            <w:tcBorders>
              <w:top w:val="nil"/>
              <w:left w:val="nil"/>
              <w:bottom w:val="nil"/>
              <w:right w:val="nil"/>
            </w:tcBorders>
            <w:vAlign w:val="center"/>
          </w:tcPr>
          <w:p w:rsidR="00CA1026" w:rsidRPr="00551558" w:rsidRDefault="00CA1026" w:rsidP="00332BE0">
            <w:pPr>
              <w:bidi w:val="0"/>
              <w:jc w:val="right"/>
              <w:rPr>
                <w:rFonts w:ascii="Arial" w:hAnsi="Arial" w:cs="Arial"/>
                <w:sz w:val="18"/>
                <w:szCs w:val="18"/>
              </w:rPr>
            </w:pPr>
            <w:r w:rsidRPr="00551558">
              <w:rPr>
                <w:rFonts w:ascii="Arial" w:hAnsi="Arial" w:cs="Arial"/>
                <w:sz w:val="18"/>
                <w:szCs w:val="18"/>
              </w:rPr>
              <w:t>3.2</w:t>
            </w:r>
          </w:p>
        </w:tc>
        <w:tc>
          <w:tcPr>
            <w:tcW w:w="1045" w:type="dxa"/>
            <w:tcBorders>
              <w:top w:val="nil"/>
              <w:left w:val="nil"/>
              <w:bottom w:val="nil"/>
              <w:right w:val="nil"/>
            </w:tcBorders>
            <w:vAlign w:val="center"/>
          </w:tcPr>
          <w:p w:rsidR="00CA1026" w:rsidRPr="00551558" w:rsidRDefault="00CA1026" w:rsidP="00332BE0">
            <w:pPr>
              <w:bidi w:val="0"/>
              <w:jc w:val="right"/>
              <w:rPr>
                <w:rFonts w:ascii="Arial" w:hAnsi="Arial" w:cs="Arial"/>
                <w:sz w:val="18"/>
                <w:szCs w:val="18"/>
              </w:rPr>
            </w:pPr>
            <w:r w:rsidRPr="00551558">
              <w:rPr>
                <w:rFonts w:ascii="Arial" w:hAnsi="Arial" w:cs="Arial"/>
                <w:sz w:val="18"/>
                <w:szCs w:val="18"/>
              </w:rPr>
              <w:t>-1.6</w:t>
            </w:r>
          </w:p>
        </w:tc>
        <w:tc>
          <w:tcPr>
            <w:tcW w:w="891" w:type="dxa"/>
            <w:tcBorders>
              <w:top w:val="nil"/>
              <w:left w:val="nil"/>
              <w:bottom w:val="nil"/>
              <w:right w:val="nil"/>
            </w:tcBorders>
            <w:vAlign w:val="center"/>
          </w:tcPr>
          <w:p w:rsidR="00CA1026" w:rsidRPr="00551558" w:rsidRDefault="00CA1026" w:rsidP="00332BE0">
            <w:pPr>
              <w:bidi w:val="0"/>
              <w:jc w:val="right"/>
              <w:rPr>
                <w:rFonts w:ascii="Arial" w:hAnsi="Arial" w:cs="Arial"/>
                <w:sz w:val="18"/>
                <w:szCs w:val="18"/>
              </w:rPr>
            </w:pPr>
            <w:r w:rsidRPr="00551558">
              <w:rPr>
                <w:rFonts w:ascii="Arial" w:hAnsi="Arial" w:cs="Arial"/>
                <w:sz w:val="18"/>
                <w:szCs w:val="18"/>
              </w:rPr>
              <w:t>42.4</w:t>
            </w:r>
          </w:p>
        </w:tc>
      </w:tr>
      <w:tr w:rsidR="00CA1026" w:rsidRPr="00551558" w:rsidTr="00286FCD">
        <w:trPr>
          <w:trHeight w:val="381"/>
          <w:jc w:val="center"/>
        </w:trPr>
        <w:tc>
          <w:tcPr>
            <w:tcW w:w="3972" w:type="dxa"/>
            <w:tcBorders>
              <w:top w:val="nil"/>
              <w:left w:val="nil"/>
              <w:bottom w:val="nil"/>
              <w:right w:val="nil"/>
            </w:tcBorders>
            <w:vAlign w:val="center"/>
          </w:tcPr>
          <w:p w:rsidR="00CA1026" w:rsidRPr="00286FCD" w:rsidRDefault="00CA1026" w:rsidP="00286FCD">
            <w:pPr>
              <w:rPr>
                <w:rFonts w:ascii="Arial" w:hAnsi="Arial" w:cs="Simplified Arabic"/>
                <w:sz w:val="18"/>
                <w:szCs w:val="18"/>
                <w:rtl/>
              </w:rPr>
            </w:pPr>
            <w:r w:rsidRPr="00286FCD">
              <w:rPr>
                <w:rFonts w:ascii="Arial" w:hAnsi="Arial" w:cs="Simplified Arabic"/>
                <w:sz w:val="18"/>
                <w:szCs w:val="18"/>
                <w:rtl/>
              </w:rPr>
              <w:t>الانشطة المالية والتامين</w:t>
            </w:r>
          </w:p>
        </w:tc>
        <w:tc>
          <w:tcPr>
            <w:tcW w:w="1237" w:type="dxa"/>
            <w:tcBorders>
              <w:top w:val="nil"/>
              <w:left w:val="nil"/>
              <w:bottom w:val="nil"/>
              <w:right w:val="nil"/>
            </w:tcBorders>
            <w:vAlign w:val="center"/>
          </w:tcPr>
          <w:p w:rsidR="00CA1026" w:rsidRPr="00551558" w:rsidRDefault="00CA1026" w:rsidP="00332BE0">
            <w:pPr>
              <w:bidi w:val="0"/>
              <w:jc w:val="right"/>
              <w:rPr>
                <w:rFonts w:ascii="Arial" w:hAnsi="Arial" w:cs="Arial"/>
                <w:sz w:val="18"/>
                <w:szCs w:val="18"/>
                <w:rtl/>
              </w:rPr>
            </w:pPr>
            <w:r w:rsidRPr="00551558">
              <w:rPr>
                <w:rFonts w:ascii="Arial" w:hAnsi="Arial" w:cs="Arial" w:hint="cs"/>
                <w:sz w:val="18"/>
                <w:szCs w:val="18"/>
                <w:rtl/>
              </w:rPr>
              <w:t>209.5</w:t>
            </w:r>
          </w:p>
        </w:tc>
        <w:tc>
          <w:tcPr>
            <w:tcW w:w="1145" w:type="dxa"/>
            <w:tcBorders>
              <w:top w:val="nil"/>
              <w:left w:val="nil"/>
              <w:bottom w:val="nil"/>
              <w:right w:val="nil"/>
            </w:tcBorders>
            <w:vAlign w:val="center"/>
          </w:tcPr>
          <w:p w:rsidR="00CA1026" w:rsidRPr="00551558" w:rsidRDefault="00CA1026" w:rsidP="00332BE0">
            <w:pPr>
              <w:bidi w:val="0"/>
              <w:jc w:val="right"/>
              <w:rPr>
                <w:rFonts w:ascii="Arial" w:hAnsi="Arial" w:cs="Arial"/>
                <w:sz w:val="18"/>
                <w:szCs w:val="18"/>
              </w:rPr>
            </w:pPr>
            <w:r w:rsidRPr="00551558">
              <w:rPr>
                <w:rFonts w:ascii="Arial" w:hAnsi="Arial" w:cs="Arial"/>
                <w:sz w:val="18"/>
                <w:szCs w:val="18"/>
              </w:rPr>
              <w:t>218.4</w:t>
            </w:r>
          </w:p>
        </w:tc>
        <w:tc>
          <w:tcPr>
            <w:tcW w:w="945" w:type="dxa"/>
            <w:tcBorders>
              <w:top w:val="nil"/>
              <w:left w:val="nil"/>
              <w:bottom w:val="nil"/>
              <w:right w:val="nil"/>
            </w:tcBorders>
            <w:vAlign w:val="center"/>
          </w:tcPr>
          <w:p w:rsidR="00CA1026" w:rsidRPr="00551558" w:rsidRDefault="00CA1026" w:rsidP="00332BE0">
            <w:pPr>
              <w:bidi w:val="0"/>
              <w:jc w:val="right"/>
              <w:rPr>
                <w:rFonts w:ascii="Arial" w:hAnsi="Arial" w:cs="Arial"/>
                <w:sz w:val="18"/>
                <w:szCs w:val="18"/>
              </w:rPr>
            </w:pPr>
            <w:r w:rsidRPr="00551558">
              <w:rPr>
                <w:rFonts w:ascii="Arial" w:hAnsi="Arial" w:cs="Arial"/>
                <w:sz w:val="18"/>
                <w:szCs w:val="18"/>
              </w:rPr>
              <w:t>4.2</w:t>
            </w:r>
          </w:p>
        </w:tc>
        <w:tc>
          <w:tcPr>
            <w:tcW w:w="1045" w:type="dxa"/>
            <w:tcBorders>
              <w:top w:val="nil"/>
              <w:left w:val="nil"/>
              <w:bottom w:val="nil"/>
              <w:right w:val="nil"/>
            </w:tcBorders>
            <w:vAlign w:val="center"/>
          </w:tcPr>
          <w:p w:rsidR="00CA1026" w:rsidRPr="00551558" w:rsidRDefault="00CA1026" w:rsidP="00332BE0">
            <w:pPr>
              <w:bidi w:val="0"/>
              <w:jc w:val="right"/>
              <w:rPr>
                <w:rFonts w:ascii="Arial" w:hAnsi="Arial" w:cs="Arial"/>
                <w:sz w:val="18"/>
                <w:szCs w:val="18"/>
              </w:rPr>
            </w:pPr>
            <w:r w:rsidRPr="00551558">
              <w:rPr>
                <w:rFonts w:ascii="Arial" w:hAnsi="Arial" w:cs="Arial"/>
                <w:sz w:val="18"/>
                <w:szCs w:val="18"/>
              </w:rPr>
              <w:t>3.4</w:t>
            </w:r>
          </w:p>
        </w:tc>
        <w:tc>
          <w:tcPr>
            <w:tcW w:w="891" w:type="dxa"/>
            <w:tcBorders>
              <w:top w:val="nil"/>
              <w:left w:val="nil"/>
              <w:bottom w:val="nil"/>
              <w:right w:val="nil"/>
            </w:tcBorders>
            <w:vAlign w:val="center"/>
          </w:tcPr>
          <w:p w:rsidR="00CA1026" w:rsidRPr="00551558" w:rsidRDefault="00BA53CF" w:rsidP="00332BE0">
            <w:pPr>
              <w:bidi w:val="0"/>
              <w:jc w:val="right"/>
              <w:rPr>
                <w:rFonts w:ascii="Arial" w:hAnsi="Arial" w:cs="Arial"/>
                <w:sz w:val="18"/>
                <w:szCs w:val="18"/>
              </w:rPr>
            </w:pPr>
            <w:r w:rsidRPr="00551558">
              <w:rPr>
                <w:rFonts w:ascii="Arial" w:hAnsi="Arial" w:cs="Arial"/>
                <w:sz w:val="18"/>
                <w:szCs w:val="18"/>
              </w:rPr>
              <w:t>11.4</w:t>
            </w:r>
          </w:p>
        </w:tc>
      </w:tr>
      <w:tr w:rsidR="00CA1026" w:rsidRPr="00551558" w:rsidTr="00286FCD">
        <w:trPr>
          <w:trHeight w:val="381"/>
          <w:jc w:val="center"/>
        </w:trPr>
        <w:tc>
          <w:tcPr>
            <w:tcW w:w="3972" w:type="dxa"/>
            <w:tcBorders>
              <w:top w:val="nil"/>
              <w:left w:val="nil"/>
              <w:bottom w:val="nil"/>
              <w:right w:val="nil"/>
            </w:tcBorders>
            <w:vAlign w:val="center"/>
          </w:tcPr>
          <w:p w:rsidR="00CA1026" w:rsidRPr="00286FCD" w:rsidRDefault="00CA1026" w:rsidP="00286FCD">
            <w:pPr>
              <w:rPr>
                <w:rFonts w:ascii="Arial" w:hAnsi="Arial" w:cs="Simplified Arabic"/>
                <w:sz w:val="18"/>
                <w:szCs w:val="18"/>
                <w:rtl/>
              </w:rPr>
            </w:pPr>
            <w:proofErr w:type="gramStart"/>
            <w:r w:rsidRPr="00286FCD">
              <w:rPr>
                <w:rFonts w:ascii="Arial" w:hAnsi="Arial" w:cs="Simplified Arabic"/>
                <w:sz w:val="18"/>
                <w:szCs w:val="18"/>
                <w:rtl/>
              </w:rPr>
              <w:t>المعلومات</w:t>
            </w:r>
            <w:proofErr w:type="gramEnd"/>
            <w:r w:rsidRPr="00286FCD">
              <w:rPr>
                <w:rFonts w:ascii="Arial" w:hAnsi="Arial" w:cs="Simplified Arabic"/>
                <w:sz w:val="18"/>
                <w:szCs w:val="18"/>
                <w:rtl/>
              </w:rPr>
              <w:t xml:space="preserve"> والاتصالات</w:t>
            </w:r>
          </w:p>
        </w:tc>
        <w:tc>
          <w:tcPr>
            <w:tcW w:w="1237" w:type="dxa"/>
            <w:tcBorders>
              <w:top w:val="nil"/>
              <w:left w:val="nil"/>
              <w:bottom w:val="nil"/>
              <w:right w:val="nil"/>
            </w:tcBorders>
            <w:vAlign w:val="center"/>
          </w:tcPr>
          <w:p w:rsidR="00CA1026" w:rsidRPr="00551558" w:rsidRDefault="00CA1026" w:rsidP="00332BE0">
            <w:pPr>
              <w:bidi w:val="0"/>
              <w:jc w:val="right"/>
              <w:rPr>
                <w:rFonts w:ascii="Arial" w:hAnsi="Arial" w:cs="Arial"/>
                <w:sz w:val="18"/>
                <w:szCs w:val="18"/>
                <w:rtl/>
              </w:rPr>
            </w:pPr>
            <w:r w:rsidRPr="00551558">
              <w:rPr>
                <w:rFonts w:ascii="Arial" w:hAnsi="Arial" w:cs="Arial"/>
                <w:sz w:val="18"/>
                <w:szCs w:val="18"/>
              </w:rPr>
              <w:t>440.9</w:t>
            </w:r>
          </w:p>
        </w:tc>
        <w:tc>
          <w:tcPr>
            <w:tcW w:w="1145" w:type="dxa"/>
            <w:tcBorders>
              <w:top w:val="nil"/>
              <w:left w:val="nil"/>
              <w:bottom w:val="nil"/>
              <w:right w:val="nil"/>
            </w:tcBorders>
            <w:vAlign w:val="center"/>
          </w:tcPr>
          <w:p w:rsidR="00CA1026" w:rsidRPr="00551558" w:rsidRDefault="00CA1026" w:rsidP="00332BE0">
            <w:pPr>
              <w:bidi w:val="0"/>
              <w:jc w:val="right"/>
              <w:rPr>
                <w:rFonts w:ascii="Arial" w:hAnsi="Arial" w:cs="Arial"/>
                <w:sz w:val="18"/>
                <w:szCs w:val="18"/>
              </w:rPr>
            </w:pPr>
            <w:r w:rsidRPr="00551558">
              <w:rPr>
                <w:rFonts w:ascii="Arial" w:hAnsi="Arial" w:cs="Arial"/>
                <w:sz w:val="18"/>
                <w:szCs w:val="18"/>
              </w:rPr>
              <w:t>466.9</w:t>
            </w:r>
          </w:p>
        </w:tc>
        <w:tc>
          <w:tcPr>
            <w:tcW w:w="945" w:type="dxa"/>
            <w:tcBorders>
              <w:top w:val="nil"/>
              <w:left w:val="nil"/>
              <w:bottom w:val="nil"/>
              <w:right w:val="nil"/>
            </w:tcBorders>
            <w:vAlign w:val="center"/>
          </w:tcPr>
          <w:p w:rsidR="00CA1026" w:rsidRPr="00551558" w:rsidRDefault="00CA1026" w:rsidP="00332BE0">
            <w:pPr>
              <w:bidi w:val="0"/>
              <w:jc w:val="right"/>
              <w:rPr>
                <w:rFonts w:ascii="Arial" w:hAnsi="Arial" w:cs="Arial"/>
                <w:sz w:val="18"/>
                <w:szCs w:val="18"/>
              </w:rPr>
            </w:pPr>
            <w:r w:rsidRPr="00551558">
              <w:rPr>
                <w:rFonts w:ascii="Arial" w:hAnsi="Arial" w:cs="Arial"/>
                <w:sz w:val="18"/>
                <w:szCs w:val="18"/>
              </w:rPr>
              <w:t>5.9</w:t>
            </w:r>
          </w:p>
        </w:tc>
        <w:tc>
          <w:tcPr>
            <w:tcW w:w="1045" w:type="dxa"/>
            <w:tcBorders>
              <w:top w:val="nil"/>
              <w:left w:val="nil"/>
              <w:bottom w:val="nil"/>
              <w:right w:val="nil"/>
            </w:tcBorders>
            <w:vAlign w:val="center"/>
          </w:tcPr>
          <w:p w:rsidR="00CA1026" w:rsidRPr="00551558" w:rsidRDefault="00CA1026" w:rsidP="00332BE0">
            <w:pPr>
              <w:bidi w:val="0"/>
              <w:jc w:val="right"/>
              <w:rPr>
                <w:rFonts w:ascii="Arial" w:hAnsi="Arial" w:cs="Arial"/>
                <w:sz w:val="18"/>
                <w:szCs w:val="18"/>
              </w:rPr>
            </w:pPr>
            <w:r w:rsidRPr="00551558">
              <w:rPr>
                <w:rFonts w:ascii="Arial" w:hAnsi="Arial" w:cs="Arial"/>
                <w:sz w:val="18"/>
                <w:szCs w:val="18"/>
              </w:rPr>
              <w:t>5.9</w:t>
            </w:r>
          </w:p>
        </w:tc>
        <w:tc>
          <w:tcPr>
            <w:tcW w:w="891" w:type="dxa"/>
            <w:tcBorders>
              <w:top w:val="nil"/>
              <w:left w:val="nil"/>
              <w:bottom w:val="nil"/>
              <w:right w:val="nil"/>
            </w:tcBorders>
            <w:vAlign w:val="center"/>
          </w:tcPr>
          <w:p w:rsidR="00CA1026" w:rsidRPr="00551558" w:rsidRDefault="00BA53CF" w:rsidP="00332BE0">
            <w:pPr>
              <w:bidi w:val="0"/>
              <w:jc w:val="right"/>
              <w:rPr>
                <w:rFonts w:ascii="Arial" w:hAnsi="Arial" w:cs="Arial"/>
                <w:sz w:val="18"/>
                <w:szCs w:val="18"/>
              </w:rPr>
            </w:pPr>
            <w:r w:rsidRPr="00551558">
              <w:rPr>
                <w:rFonts w:ascii="Arial" w:hAnsi="Arial" w:cs="Arial"/>
                <w:sz w:val="18"/>
                <w:szCs w:val="18"/>
              </w:rPr>
              <w:t>7.1</w:t>
            </w:r>
          </w:p>
        </w:tc>
      </w:tr>
      <w:tr w:rsidR="00CA1026" w:rsidRPr="00551558" w:rsidTr="00286FCD">
        <w:trPr>
          <w:trHeight w:val="381"/>
          <w:jc w:val="center"/>
        </w:trPr>
        <w:tc>
          <w:tcPr>
            <w:tcW w:w="3972" w:type="dxa"/>
            <w:tcBorders>
              <w:top w:val="nil"/>
              <w:left w:val="nil"/>
              <w:bottom w:val="nil"/>
              <w:right w:val="nil"/>
            </w:tcBorders>
            <w:vAlign w:val="center"/>
          </w:tcPr>
          <w:p w:rsidR="00CA1026" w:rsidRPr="00286FCD" w:rsidRDefault="00CA1026" w:rsidP="00286FCD">
            <w:pPr>
              <w:rPr>
                <w:rFonts w:ascii="Arial" w:eastAsia="Arial Unicode MS" w:hAnsi="Arial" w:cs="Simplified Arabic"/>
                <w:sz w:val="18"/>
                <w:szCs w:val="18"/>
              </w:rPr>
            </w:pPr>
            <w:r w:rsidRPr="00286FCD">
              <w:rPr>
                <w:rFonts w:ascii="Arial" w:hAnsi="Arial" w:cs="Simplified Arabic"/>
                <w:sz w:val="18"/>
                <w:szCs w:val="18"/>
                <w:rtl/>
              </w:rPr>
              <w:t>الخدمات</w:t>
            </w:r>
            <w:r w:rsidR="00A70D4A" w:rsidRPr="00286FCD">
              <w:rPr>
                <w:rFonts w:ascii="Arial" w:eastAsia="Arial Unicode MS" w:hAnsi="Arial" w:cs="Simplified Arabic" w:hint="cs"/>
                <w:sz w:val="18"/>
                <w:szCs w:val="18"/>
                <w:rtl/>
              </w:rPr>
              <w:t xml:space="preserve"> </w:t>
            </w:r>
            <w:proofErr w:type="spellStart"/>
            <w:r w:rsidR="00A70D4A" w:rsidRPr="00286FCD">
              <w:rPr>
                <w:rFonts w:ascii="Arial" w:eastAsia="Arial Unicode MS" w:hAnsi="Arial" w:cs="Simplified Arabic" w:hint="cs"/>
                <w:sz w:val="18"/>
                <w:szCs w:val="18"/>
                <w:rtl/>
              </w:rPr>
              <w:t>(</w:t>
            </w:r>
            <w:proofErr w:type="spellEnd"/>
            <w:r w:rsidR="00A70D4A" w:rsidRPr="00286FCD">
              <w:rPr>
                <w:rFonts w:ascii="Arial" w:eastAsia="Arial Unicode MS" w:hAnsi="Arial" w:cs="Simplified Arabic" w:hint="cs"/>
                <w:sz w:val="18"/>
                <w:szCs w:val="18"/>
                <w:rtl/>
              </w:rPr>
              <w:t xml:space="preserve"> تشمل الخدمات المنزلية</w:t>
            </w:r>
            <w:proofErr w:type="spellStart"/>
            <w:r w:rsidR="00A70D4A" w:rsidRPr="00286FCD">
              <w:rPr>
                <w:rFonts w:ascii="Arial" w:eastAsia="Arial Unicode MS" w:hAnsi="Arial" w:cs="Simplified Arabic" w:hint="cs"/>
                <w:sz w:val="18"/>
                <w:szCs w:val="18"/>
                <w:rtl/>
              </w:rPr>
              <w:t>)</w:t>
            </w:r>
            <w:proofErr w:type="spellEnd"/>
          </w:p>
        </w:tc>
        <w:tc>
          <w:tcPr>
            <w:tcW w:w="1237" w:type="dxa"/>
            <w:tcBorders>
              <w:top w:val="nil"/>
              <w:left w:val="nil"/>
              <w:bottom w:val="nil"/>
              <w:right w:val="nil"/>
            </w:tcBorders>
            <w:vAlign w:val="center"/>
          </w:tcPr>
          <w:p w:rsidR="00CA1026" w:rsidRPr="00551558" w:rsidRDefault="00CA1026" w:rsidP="00332BE0">
            <w:pPr>
              <w:bidi w:val="0"/>
              <w:jc w:val="right"/>
              <w:rPr>
                <w:rFonts w:ascii="Arial" w:hAnsi="Arial" w:cs="Arial"/>
                <w:sz w:val="18"/>
                <w:szCs w:val="18"/>
              </w:rPr>
            </w:pPr>
            <w:r w:rsidRPr="00551558">
              <w:rPr>
                <w:rFonts w:ascii="Arial" w:hAnsi="Arial" w:cs="Arial"/>
                <w:sz w:val="18"/>
                <w:szCs w:val="18"/>
                <w:rtl/>
              </w:rPr>
              <w:t>1,</w:t>
            </w:r>
            <w:r w:rsidRPr="00551558">
              <w:rPr>
                <w:rFonts w:ascii="Arial" w:hAnsi="Arial" w:cs="Arial" w:hint="cs"/>
                <w:sz w:val="18"/>
                <w:szCs w:val="18"/>
                <w:rtl/>
              </w:rPr>
              <w:t>206.2</w:t>
            </w:r>
          </w:p>
        </w:tc>
        <w:tc>
          <w:tcPr>
            <w:tcW w:w="1145" w:type="dxa"/>
            <w:tcBorders>
              <w:top w:val="nil"/>
              <w:left w:val="nil"/>
              <w:bottom w:val="nil"/>
              <w:right w:val="nil"/>
            </w:tcBorders>
            <w:vAlign w:val="center"/>
          </w:tcPr>
          <w:p w:rsidR="00CA1026" w:rsidRPr="00551558" w:rsidRDefault="00CA1026" w:rsidP="00332BE0">
            <w:pPr>
              <w:bidi w:val="0"/>
              <w:jc w:val="right"/>
              <w:rPr>
                <w:rFonts w:ascii="Arial" w:hAnsi="Arial" w:cs="Arial"/>
                <w:sz w:val="18"/>
                <w:szCs w:val="18"/>
              </w:rPr>
            </w:pPr>
            <w:r w:rsidRPr="00551558">
              <w:rPr>
                <w:rFonts w:ascii="Arial" w:hAnsi="Arial" w:cs="Arial"/>
                <w:sz w:val="18"/>
                <w:szCs w:val="18"/>
              </w:rPr>
              <w:t>1</w:t>
            </w:r>
            <w:r w:rsidR="00EA7187">
              <w:rPr>
                <w:rFonts w:ascii="Arial" w:hAnsi="Arial" w:cs="Arial"/>
                <w:sz w:val="18"/>
                <w:szCs w:val="18"/>
              </w:rPr>
              <w:t>,</w:t>
            </w:r>
            <w:r w:rsidRPr="00551558">
              <w:rPr>
                <w:rFonts w:ascii="Arial" w:hAnsi="Arial" w:cs="Arial"/>
                <w:sz w:val="18"/>
                <w:szCs w:val="18"/>
              </w:rPr>
              <w:t>365.6</w:t>
            </w:r>
          </w:p>
        </w:tc>
        <w:tc>
          <w:tcPr>
            <w:tcW w:w="945" w:type="dxa"/>
            <w:tcBorders>
              <w:top w:val="nil"/>
              <w:left w:val="nil"/>
              <w:bottom w:val="nil"/>
              <w:right w:val="nil"/>
            </w:tcBorders>
            <w:vAlign w:val="center"/>
          </w:tcPr>
          <w:p w:rsidR="00CA1026" w:rsidRPr="00551558" w:rsidRDefault="00CA1026" w:rsidP="00332BE0">
            <w:pPr>
              <w:bidi w:val="0"/>
              <w:jc w:val="right"/>
              <w:rPr>
                <w:rFonts w:ascii="Arial" w:hAnsi="Arial" w:cs="Arial"/>
                <w:sz w:val="18"/>
                <w:szCs w:val="18"/>
              </w:rPr>
            </w:pPr>
            <w:r w:rsidRPr="00551558">
              <w:rPr>
                <w:rFonts w:ascii="Arial" w:hAnsi="Arial" w:cs="Arial"/>
                <w:sz w:val="18"/>
                <w:szCs w:val="18"/>
              </w:rPr>
              <w:t>13.2</w:t>
            </w:r>
          </w:p>
        </w:tc>
        <w:tc>
          <w:tcPr>
            <w:tcW w:w="1045" w:type="dxa"/>
            <w:tcBorders>
              <w:top w:val="nil"/>
              <w:left w:val="nil"/>
              <w:bottom w:val="nil"/>
              <w:right w:val="nil"/>
            </w:tcBorders>
            <w:vAlign w:val="center"/>
          </w:tcPr>
          <w:p w:rsidR="00CA1026" w:rsidRPr="00551558" w:rsidRDefault="00CA1026" w:rsidP="00332BE0">
            <w:pPr>
              <w:bidi w:val="0"/>
              <w:jc w:val="right"/>
              <w:rPr>
                <w:rFonts w:ascii="Arial" w:hAnsi="Arial" w:cs="Arial"/>
                <w:sz w:val="18"/>
                <w:szCs w:val="18"/>
              </w:rPr>
            </w:pPr>
            <w:r w:rsidRPr="00551558">
              <w:rPr>
                <w:rFonts w:ascii="Arial" w:hAnsi="Arial" w:cs="Arial"/>
                <w:sz w:val="18"/>
                <w:szCs w:val="18"/>
              </w:rPr>
              <w:t>12.5</w:t>
            </w:r>
          </w:p>
        </w:tc>
        <w:tc>
          <w:tcPr>
            <w:tcW w:w="891" w:type="dxa"/>
            <w:tcBorders>
              <w:top w:val="nil"/>
              <w:left w:val="nil"/>
              <w:bottom w:val="nil"/>
              <w:right w:val="nil"/>
            </w:tcBorders>
            <w:vAlign w:val="center"/>
          </w:tcPr>
          <w:p w:rsidR="00CA1026" w:rsidRPr="00551558" w:rsidRDefault="00BA53CF" w:rsidP="00332BE0">
            <w:pPr>
              <w:bidi w:val="0"/>
              <w:jc w:val="right"/>
              <w:rPr>
                <w:rFonts w:ascii="Arial" w:hAnsi="Arial" w:cs="Arial"/>
                <w:sz w:val="18"/>
                <w:szCs w:val="18"/>
              </w:rPr>
            </w:pPr>
            <w:r w:rsidRPr="00551558">
              <w:rPr>
                <w:rFonts w:ascii="Arial" w:hAnsi="Arial" w:cs="Arial"/>
                <w:sz w:val="18"/>
                <w:szCs w:val="18"/>
              </w:rPr>
              <w:t>14.6</w:t>
            </w:r>
          </w:p>
        </w:tc>
      </w:tr>
      <w:tr w:rsidR="00CA1026" w:rsidRPr="00551558" w:rsidTr="00286FCD">
        <w:trPr>
          <w:trHeight w:val="361"/>
          <w:jc w:val="center"/>
        </w:trPr>
        <w:tc>
          <w:tcPr>
            <w:tcW w:w="3972" w:type="dxa"/>
            <w:tcBorders>
              <w:top w:val="nil"/>
              <w:left w:val="nil"/>
              <w:bottom w:val="single" w:sz="12" w:space="0" w:color="auto"/>
              <w:right w:val="nil"/>
            </w:tcBorders>
            <w:vAlign w:val="center"/>
          </w:tcPr>
          <w:p w:rsidR="00CA1026" w:rsidRPr="00286FCD" w:rsidRDefault="00CA1026" w:rsidP="00286FCD">
            <w:pPr>
              <w:rPr>
                <w:rFonts w:ascii="Arial" w:hAnsi="Arial" w:cs="Simplified Arabic"/>
                <w:sz w:val="18"/>
                <w:szCs w:val="18"/>
              </w:rPr>
            </w:pPr>
            <w:proofErr w:type="gramStart"/>
            <w:r w:rsidRPr="00286FCD">
              <w:rPr>
                <w:rFonts w:ascii="Arial" w:hAnsi="Arial" w:cs="Simplified Arabic"/>
                <w:sz w:val="18"/>
                <w:szCs w:val="18"/>
                <w:rtl/>
              </w:rPr>
              <w:t>الإدارة</w:t>
            </w:r>
            <w:proofErr w:type="gramEnd"/>
            <w:r w:rsidRPr="00286FCD">
              <w:rPr>
                <w:rFonts w:ascii="Arial" w:hAnsi="Arial" w:cs="Simplified Arabic"/>
                <w:sz w:val="18"/>
                <w:szCs w:val="18"/>
                <w:rtl/>
              </w:rPr>
              <w:t xml:space="preserve"> العامة والدفاع</w:t>
            </w:r>
          </w:p>
        </w:tc>
        <w:tc>
          <w:tcPr>
            <w:tcW w:w="1237" w:type="dxa"/>
            <w:tcBorders>
              <w:top w:val="nil"/>
              <w:left w:val="nil"/>
              <w:bottom w:val="single" w:sz="12" w:space="0" w:color="auto"/>
              <w:right w:val="nil"/>
            </w:tcBorders>
            <w:vAlign w:val="center"/>
          </w:tcPr>
          <w:p w:rsidR="00CA1026" w:rsidRPr="00551558" w:rsidRDefault="00CA1026" w:rsidP="00332BE0">
            <w:pPr>
              <w:bidi w:val="0"/>
              <w:jc w:val="right"/>
              <w:rPr>
                <w:rFonts w:ascii="Arial" w:hAnsi="Arial" w:cs="Arial"/>
                <w:sz w:val="18"/>
                <w:szCs w:val="18"/>
              </w:rPr>
            </w:pPr>
            <w:r w:rsidRPr="00551558">
              <w:rPr>
                <w:rFonts w:ascii="Arial" w:hAnsi="Arial" w:cs="Arial" w:hint="cs"/>
                <w:sz w:val="18"/>
                <w:szCs w:val="18"/>
                <w:rtl/>
              </w:rPr>
              <w:t>803.5</w:t>
            </w:r>
          </w:p>
        </w:tc>
        <w:tc>
          <w:tcPr>
            <w:tcW w:w="1145" w:type="dxa"/>
            <w:tcBorders>
              <w:top w:val="nil"/>
              <w:left w:val="nil"/>
              <w:bottom w:val="single" w:sz="12" w:space="0" w:color="auto"/>
              <w:right w:val="nil"/>
            </w:tcBorders>
            <w:vAlign w:val="center"/>
          </w:tcPr>
          <w:p w:rsidR="00CA1026" w:rsidRPr="00551558" w:rsidRDefault="00CA1026" w:rsidP="00332BE0">
            <w:pPr>
              <w:bidi w:val="0"/>
              <w:jc w:val="right"/>
              <w:rPr>
                <w:rFonts w:ascii="Arial" w:hAnsi="Arial" w:cs="Arial"/>
                <w:sz w:val="18"/>
                <w:szCs w:val="18"/>
              </w:rPr>
            </w:pPr>
            <w:r w:rsidRPr="00551558">
              <w:rPr>
                <w:rFonts w:ascii="Arial" w:hAnsi="Arial" w:cs="Arial"/>
                <w:sz w:val="18"/>
                <w:szCs w:val="18"/>
              </w:rPr>
              <w:t>809.1</w:t>
            </w:r>
          </w:p>
        </w:tc>
        <w:tc>
          <w:tcPr>
            <w:tcW w:w="945" w:type="dxa"/>
            <w:tcBorders>
              <w:top w:val="nil"/>
              <w:left w:val="nil"/>
              <w:bottom w:val="single" w:sz="12" w:space="0" w:color="auto"/>
              <w:right w:val="nil"/>
            </w:tcBorders>
            <w:vAlign w:val="center"/>
          </w:tcPr>
          <w:p w:rsidR="00CA1026" w:rsidRPr="00551558" w:rsidRDefault="00CA1026" w:rsidP="00332BE0">
            <w:pPr>
              <w:bidi w:val="0"/>
              <w:jc w:val="right"/>
              <w:rPr>
                <w:rFonts w:ascii="Arial" w:hAnsi="Arial" w:cs="Arial"/>
                <w:sz w:val="18"/>
                <w:szCs w:val="18"/>
              </w:rPr>
            </w:pPr>
            <w:r w:rsidRPr="00551558">
              <w:rPr>
                <w:rFonts w:ascii="Arial" w:hAnsi="Arial" w:cs="Arial"/>
                <w:sz w:val="18"/>
                <w:szCs w:val="18"/>
              </w:rPr>
              <w:t>0.7</w:t>
            </w:r>
          </w:p>
        </w:tc>
        <w:tc>
          <w:tcPr>
            <w:tcW w:w="1045" w:type="dxa"/>
            <w:tcBorders>
              <w:top w:val="nil"/>
              <w:left w:val="nil"/>
              <w:bottom w:val="single" w:sz="12" w:space="0" w:color="auto"/>
              <w:right w:val="nil"/>
            </w:tcBorders>
            <w:vAlign w:val="center"/>
          </w:tcPr>
          <w:p w:rsidR="00CA1026" w:rsidRPr="00551558" w:rsidRDefault="00CA1026" w:rsidP="00332BE0">
            <w:pPr>
              <w:bidi w:val="0"/>
              <w:jc w:val="right"/>
              <w:rPr>
                <w:rFonts w:ascii="Arial" w:hAnsi="Arial" w:cs="Arial"/>
                <w:sz w:val="18"/>
                <w:szCs w:val="18"/>
              </w:rPr>
            </w:pPr>
            <w:r w:rsidRPr="00551558">
              <w:rPr>
                <w:rFonts w:ascii="Arial" w:hAnsi="Arial" w:cs="Arial"/>
                <w:sz w:val="18"/>
                <w:szCs w:val="18"/>
              </w:rPr>
              <w:t>-1.2</w:t>
            </w:r>
          </w:p>
        </w:tc>
        <w:tc>
          <w:tcPr>
            <w:tcW w:w="891" w:type="dxa"/>
            <w:tcBorders>
              <w:top w:val="nil"/>
              <w:left w:val="nil"/>
              <w:bottom w:val="single" w:sz="12" w:space="0" w:color="auto"/>
              <w:right w:val="nil"/>
            </w:tcBorders>
            <w:vAlign w:val="center"/>
          </w:tcPr>
          <w:p w:rsidR="00CA1026" w:rsidRPr="00551558" w:rsidRDefault="00CA1026" w:rsidP="00332BE0">
            <w:pPr>
              <w:bidi w:val="0"/>
              <w:jc w:val="right"/>
              <w:rPr>
                <w:rFonts w:ascii="Arial" w:hAnsi="Arial" w:cs="Arial"/>
                <w:sz w:val="18"/>
                <w:szCs w:val="18"/>
              </w:rPr>
            </w:pPr>
            <w:r w:rsidRPr="00551558">
              <w:rPr>
                <w:rFonts w:ascii="Arial" w:hAnsi="Arial" w:cs="Arial"/>
                <w:sz w:val="18"/>
                <w:szCs w:val="18"/>
              </w:rPr>
              <w:t>2.9</w:t>
            </w:r>
          </w:p>
        </w:tc>
      </w:tr>
    </w:tbl>
    <w:bookmarkEnd w:id="2"/>
    <w:p w:rsidR="00C10D0D" w:rsidRPr="00551558" w:rsidRDefault="00B45AC2" w:rsidP="00C10D0D">
      <w:pPr>
        <w:jc w:val="lowKashida"/>
        <w:rPr>
          <w:rFonts w:cs="Simplified Arabic"/>
          <w:sz w:val="20"/>
          <w:szCs w:val="20"/>
          <w:rtl/>
        </w:rPr>
      </w:pPr>
      <w:r w:rsidRPr="00551558">
        <w:rPr>
          <w:rFonts w:cs="Simplified Arabic" w:hint="cs"/>
          <w:sz w:val="20"/>
          <w:szCs w:val="20"/>
          <w:rtl/>
        </w:rPr>
        <w:t xml:space="preserve"> </w:t>
      </w:r>
    </w:p>
    <w:p w:rsidR="00F63205" w:rsidRPr="00551558" w:rsidRDefault="00C10D0D" w:rsidP="00285C95">
      <w:pPr>
        <w:spacing w:before="240" w:after="200"/>
        <w:jc w:val="lowKashida"/>
        <w:rPr>
          <w:rFonts w:cs="Simplified Arabic"/>
          <w:b/>
          <w:bCs/>
          <w:rtl/>
        </w:rPr>
      </w:pPr>
      <w:r w:rsidRPr="00551558">
        <w:rPr>
          <w:rFonts w:ascii="Simplified Arabic" w:hAnsi="Simplified Arabic" w:cs="Simplified Arabic"/>
          <w:b/>
          <w:bCs/>
          <w:rtl/>
        </w:rPr>
        <w:t xml:space="preserve">بالرغم من الارتفاع في </w:t>
      </w:r>
      <w:r w:rsidR="006B0B0B" w:rsidRPr="00551558">
        <w:rPr>
          <w:rFonts w:ascii="Simplified Arabic" w:hAnsi="Simplified Arabic" w:cs="Simplified Arabic" w:hint="cs"/>
          <w:b/>
          <w:bCs/>
          <w:rtl/>
        </w:rPr>
        <w:t>معظم</w:t>
      </w:r>
      <w:r w:rsidRPr="00551558">
        <w:rPr>
          <w:rFonts w:ascii="Simplified Arabic" w:hAnsi="Simplified Arabic" w:cs="Simplified Arabic"/>
          <w:b/>
          <w:bCs/>
          <w:rtl/>
        </w:rPr>
        <w:t xml:space="preserve"> الأنشطة الاقتصادية </w:t>
      </w:r>
      <w:r w:rsidR="006B0B0B" w:rsidRPr="00551558">
        <w:rPr>
          <w:rFonts w:ascii="Simplified Arabic" w:hAnsi="Simplified Arabic" w:cs="Simplified Arabic" w:hint="cs"/>
          <w:b/>
          <w:bCs/>
          <w:rtl/>
        </w:rPr>
        <w:t>لفلسطين</w:t>
      </w:r>
      <w:r w:rsidRPr="00551558">
        <w:rPr>
          <w:rFonts w:ascii="Simplified Arabic" w:hAnsi="Simplified Arabic" w:cs="Simplified Arabic"/>
          <w:b/>
          <w:bCs/>
          <w:rtl/>
        </w:rPr>
        <w:t xml:space="preserve"> خلال العام </w:t>
      </w:r>
      <w:proofErr w:type="spellStart"/>
      <w:r w:rsidRPr="00551558">
        <w:rPr>
          <w:rFonts w:ascii="Simplified Arabic" w:hAnsi="Simplified Arabic" w:cs="Simplified Arabic"/>
          <w:b/>
          <w:bCs/>
          <w:rtl/>
        </w:rPr>
        <w:t>201</w:t>
      </w:r>
      <w:r w:rsidR="006B0B0B" w:rsidRPr="00551558">
        <w:rPr>
          <w:rFonts w:ascii="Simplified Arabic" w:hAnsi="Simplified Arabic" w:cs="Simplified Arabic" w:hint="cs"/>
          <w:b/>
          <w:bCs/>
          <w:rtl/>
        </w:rPr>
        <w:t>2</w:t>
      </w:r>
      <w:r w:rsidRPr="00551558">
        <w:rPr>
          <w:rFonts w:ascii="Simplified Arabic" w:hAnsi="Simplified Arabic" w:cs="Simplified Arabic"/>
          <w:b/>
          <w:bCs/>
          <w:rtl/>
        </w:rPr>
        <w:t>،</w:t>
      </w:r>
      <w:proofErr w:type="spellEnd"/>
      <w:r w:rsidRPr="00551558">
        <w:rPr>
          <w:rFonts w:ascii="Simplified Arabic" w:hAnsi="Simplified Arabic" w:cs="Simplified Arabic"/>
          <w:b/>
          <w:bCs/>
          <w:rtl/>
        </w:rPr>
        <w:t xml:space="preserve"> إلا أن نسبة النمو في هذه الأنشطة تفاوتت بين الضفة الغربية وقطاع غزة</w:t>
      </w:r>
      <w:r w:rsidRPr="00551558">
        <w:rPr>
          <w:rFonts w:ascii="Simplified Arabic" w:hAnsi="Simplified Arabic" w:cs="Simplified Arabic" w:hint="cs"/>
          <w:rtl/>
        </w:rPr>
        <w:t xml:space="preserve">. </w:t>
      </w:r>
      <w:r w:rsidRPr="00551558">
        <w:rPr>
          <w:rFonts w:ascii="Simplified Arabic" w:hAnsi="Simplified Arabic" w:cs="Simplified Arabic"/>
          <w:rtl/>
        </w:rPr>
        <w:t xml:space="preserve"> </w:t>
      </w:r>
      <w:r w:rsidRPr="00551558">
        <w:rPr>
          <w:rFonts w:ascii="Simplified Arabic" w:hAnsi="Simplified Arabic" w:cs="Simplified Arabic" w:hint="cs"/>
          <w:rtl/>
        </w:rPr>
        <w:t xml:space="preserve">فقد </w:t>
      </w:r>
      <w:r w:rsidR="005069DB" w:rsidRPr="00551558">
        <w:rPr>
          <w:rFonts w:ascii="Simplified Arabic" w:hAnsi="Simplified Arabic" w:cs="Simplified Arabic" w:hint="cs"/>
          <w:rtl/>
        </w:rPr>
        <w:t>نما</w:t>
      </w:r>
      <w:r w:rsidR="00B45AC2" w:rsidRPr="00551558">
        <w:rPr>
          <w:rFonts w:ascii="Simplified Arabic" w:hAnsi="Simplified Arabic" w:cs="Simplified Arabic"/>
          <w:rtl/>
        </w:rPr>
        <w:t xml:space="preserve"> </w:t>
      </w:r>
      <w:bookmarkStart w:id="3" w:name="OLE_LINK3"/>
      <w:r w:rsidR="00B45AC2" w:rsidRPr="00551558">
        <w:rPr>
          <w:rFonts w:ascii="Simplified Arabic" w:hAnsi="Simplified Arabic" w:cs="Simplified Arabic"/>
          <w:rtl/>
        </w:rPr>
        <w:t xml:space="preserve">نشاط </w:t>
      </w:r>
      <w:r w:rsidR="006B0B0B" w:rsidRPr="00551558">
        <w:rPr>
          <w:rFonts w:ascii="Simplified Arabic" w:hAnsi="Simplified Arabic" w:cs="Simplified Arabic" w:hint="cs"/>
          <w:rtl/>
        </w:rPr>
        <w:t>الخدمات</w:t>
      </w:r>
      <w:r w:rsidR="00B45AC2" w:rsidRPr="00551558">
        <w:rPr>
          <w:rFonts w:ascii="Simplified Arabic" w:hAnsi="Simplified Arabic" w:cs="Simplified Arabic"/>
          <w:rtl/>
        </w:rPr>
        <w:t xml:space="preserve"> بنسبة </w:t>
      </w:r>
      <w:proofErr w:type="spellStart"/>
      <w:r w:rsidR="006B0B0B" w:rsidRPr="00551558">
        <w:rPr>
          <w:rFonts w:ascii="Simplified Arabic" w:hAnsi="Simplified Arabic" w:cs="Simplified Arabic" w:hint="cs"/>
          <w:rtl/>
        </w:rPr>
        <w:t>12.5</w:t>
      </w:r>
      <w:r w:rsidR="00B45AC2" w:rsidRPr="00551558">
        <w:rPr>
          <w:rFonts w:ascii="Simplified Arabic" w:hAnsi="Simplified Arabic" w:cs="Simplified Arabic"/>
          <w:rtl/>
        </w:rPr>
        <w:t>%</w:t>
      </w:r>
      <w:proofErr w:type="spellEnd"/>
      <w:r w:rsidR="00B45AC2" w:rsidRPr="00551558">
        <w:rPr>
          <w:rFonts w:ascii="Simplified Arabic" w:hAnsi="Simplified Arabic" w:cs="Simplified Arabic"/>
          <w:rtl/>
        </w:rPr>
        <w:t xml:space="preserve"> </w:t>
      </w:r>
      <w:bookmarkEnd w:id="3"/>
      <w:r w:rsidRPr="00551558">
        <w:rPr>
          <w:rFonts w:ascii="Simplified Arabic" w:hAnsi="Simplified Arabic" w:cs="Simplified Arabic" w:hint="cs"/>
          <w:rtl/>
        </w:rPr>
        <w:t xml:space="preserve">في الضفة </w:t>
      </w:r>
      <w:proofErr w:type="spellStart"/>
      <w:r w:rsidRPr="00551558">
        <w:rPr>
          <w:rFonts w:ascii="Simplified Arabic" w:hAnsi="Simplified Arabic" w:cs="Simplified Arabic" w:hint="cs"/>
          <w:rtl/>
        </w:rPr>
        <w:t>الغربية</w:t>
      </w:r>
      <w:r w:rsidR="00ED2C33" w:rsidRPr="00551558">
        <w:rPr>
          <w:rFonts w:ascii="Simplified Arabic" w:hAnsi="Simplified Arabic" w:cs="Simplified Arabic" w:hint="cs"/>
          <w:rtl/>
        </w:rPr>
        <w:t>،</w:t>
      </w:r>
      <w:proofErr w:type="spellEnd"/>
      <w:r w:rsidR="00ED2C33" w:rsidRPr="00551558">
        <w:rPr>
          <w:rFonts w:ascii="Simplified Arabic" w:hAnsi="Simplified Arabic" w:cs="Simplified Arabic" w:hint="cs"/>
          <w:rtl/>
        </w:rPr>
        <w:t xml:space="preserve"> تلاه</w:t>
      </w:r>
      <w:r w:rsidR="00B63985" w:rsidRPr="00551558">
        <w:rPr>
          <w:rFonts w:cs="Simplified Arabic" w:hint="cs"/>
          <w:rtl/>
        </w:rPr>
        <w:t xml:space="preserve"> </w:t>
      </w:r>
      <w:proofErr w:type="gramStart"/>
      <w:r w:rsidR="001F5B5D" w:rsidRPr="00551558">
        <w:rPr>
          <w:rFonts w:cs="Simplified Arabic" w:hint="cs"/>
          <w:rtl/>
        </w:rPr>
        <w:t>نشاط</w:t>
      </w:r>
      <w:proofErr w:type="gramEnd"/>
      <w:r w:rsidR="00B45AC2" w:rsidRPr="00551558">
        <w:rPr>
          <w:rFonts w:cs="Simplified Arabic" w:hint="cs"/>
          <w:rtl/>
        </w:rPr>
        <w:t xml:space="preserve"> تجارة الجملة والتجزئة</w:t>
      </w:r>
      <w:r w:rsidR="00285C95" w:rsidRPr="00285C95">
        <w:rPr>
          <w:rFonts w:cs="Simplified Arabic" w:hint="cs"/>
          <w:rtl/>
        </w:rPr>
        <w:t xml:space="preserve"> ثم نشاط المعلومات والاتصالات</w:t>
      </w:r>
      <w:r w:rsidR="001F5B5D" w:rsidRPr="00551558">
        <w:rPr>
          <w:rFonts w:cs="Simplified Arabic" w:hint="cs"/>
          <w:b/>
          <w:bCs/>
          <w:rtl/>
        </w:rPr>
        <w:t>.</w:t>
      </w:r>
      <w:r w:rsidR="00ED2C33" w:rsidRPr="00551558">
        <w:rPr>
          <w:rFonts w:cs="Simplified Arabic" w:hint="cs"/>
          <w:b/>
          <w:bCs/>
          <w:rtl/>
        </w:rPr>
        <w:t xml:space="preserve"> </w:t>
      </w:r>
      <w:proofErr w:type="gramStart"/>
      <w:r w:rsidR="00ED2C33" w:rsidRPr="00551558">
        <w:rPr>
          <w:rFonts w:cs="Simplified Arabic" w:hint="cs"/>
          <w:rtl/>
        </w:rPr>
        <w:t>أما</w:t>
      </w:r>
      <w:proofErr w:type="gramEnd"/>
      <w:r w:rsidR="00ED2C33" w:rsidRPr="00551558">
        <w:rPr>
          <w:rFonts w:cs="Simplified Arabic" w:hint="cs"/>
          <w:rtl/>
        </w:rPr>
        <w:t xml:space="preserve"> في قطاع </w:t>
      </w:r>
      <w:proofErr w:type="spellStart"/>
      <w:r w:rsidR="00ED2C33" w:rsidRPr="00551558">
        <w:rPr>
          <w:rFonts w:cs="Simplified Arabic" w:hint="cs"/>
          <w:rtl/>
        </w:rPr>
        <w:t>غزة،</w:t>
      </w:r>
      <w:proofErr w:type="spellEnd"/>
      <w:r w:rsidR="00ED2C33" w:rsidRPr="00551558">
        <w:rPr>
          <w:rFonts w:cs="Simplified Arabic" w:hint="cs"/>
          <w:rtl/>
        </w:rPr>
        <w:t xml:space="preserve"> فقد </w:t>
      </w:r>
      <w:r w:rsidR="005069DB" w:rsidRPr="00551558">
        <w:rPr>
          <w:rFonts w:cs="Simplified Arabic" w:hint="cs"/>
          <w:rtl/>
        </w:rPr>
        <w:t>نما</w:t>
      </w:r>
      <w:r w:rsidR="00ED2C33" w:rsidRPr="00551558">
        <w:rPr>
          <w:rFonts w:cs="Simplified Arabic" w:hint="cs"/>
          <w:rtl/>
        </w:rPr>
        <w:t xml:space="preserve"> نشاط</w:t>
      </w:r>
      <w:r w:rsidR="00965298" w:rsidRPr="00551558">
        <w:rPr>
          <w:rFonts w:cs="Simplified Arabic" w:hint="cs"/>
          <w:rtl/>
        </w:rPr>
        <w:t xml:space="preserve"> النقل والتخزين</w:t>
      </w:r>
      <w:r w:rsidR="00ED2C33" w:rsidRPr="00551558">
        <w:rPr>
          <w:rFonts w:cs="Simplified Arabic" w:hint="cs"/>
          <w:rtl/>
        </w:rPr>
        <w:t xml:space="preserve"> بنسبة </w:t>
      </w:r>
      <w:proofErr w:type="spellStart"/>
      <w:r w:rsidR="00965298" w:rsidRPr="00551558">
        <w:rPr>
          <w:rFonts w:cs="Simplified Arabic" w:hint="cs"/>
          <w:rtl/>
        </w:rPr>
        <w:t>42.4</w:t>
      </w:r>
      <w:r w:rsidR="00285C95">
        <w:rPr>
          <w:rFonts w:cs="Simplified Arabic" w:hint="cs"/>
          <w:rtl/>
        </w:rPr>
        <w:t>%</w:t>
      </w:r>
      <w:r w:rsidR="00ED2C33" w:rsidRPr="00551558">
        <w:rPr>
          <w:rFonts w:cs="Simplified Arabic" w:hint="cs"/>
          <w:rtl/>
        </w:rPr>
        <w:t>،</w:t>
      </w:r>
      <w:proofErr w:type="spellEnd"/>
      <w:r w:rsidR="00ED2C33" w:rsidRPr="00551558">
        <w:rPr>
          <w:rFonts w:cs="Simplified Arabic" w:hint="cs"/>
          <w:rtl/>
        </w:rPr>
        <w:t xml:space="preserve"> تلا ذلك</w:t>
      </w:r>
      <w:r w:rsidR="00ED2C33" w:rsidRPr="00551558">
        <w:rPr>
          <w:rFonts w:cs="Simplified Arabic" w:hint="cs"/>
          <w:b/>
          <w:bCs/>
          <w:rtl/>
        </w:rPr>
        <w:t xml:space="preserve"> </w:t>
      </w:r>
      <w:r w:rsidR="00B45AC2" w:rsidRPr="00551558">
        <w:rPr>
          <w:rFonts w:cs="Simplified Arabic" w:hint="cs"/>
          <w:rtl/>
        </w:rPr>
        <w:t>نشاط</w:t>
      </w:r>
      <w:r w:rsidR="00965298" w:rsidRPr="00551558">
        <w:rPr>
          <w:rFonts w:cs="Simplified Arabic" w:hint="cs"/>
          <w:rtl/>
        </w:rPr>
        <w:t xml:space="preserve"> الإنشاءات</w:t>
      </w:r>
      <w:r w:rsidR="00285C95">
        <w:rPr>
          <w:rFonts w:cs="Simplified Arabic" w:hint="cs"/>
          <w:rtl/>
        </w:rPr>
        <w:t xml:space="preserve"> بنسبة </w:t>
      </w:r>
      <w:proofErr w:type="spellStart"/>
      <w:r w:rsidR="00285C95">
        <w:rPr>
          <w:rFonts w:cs="Simplified Arabic" w:hint="cs"/>
          <w:rtl/>
        </w:rPr>
        <w:t>24.7%</w:t>
      </w:r>
      <w:proofErr w:type="spellEnd"/>
      <w:r w:rsidR="00B45AC2" w:rsidRPr="00551558">
        <w:rPr>
          <w:rFonts w:cs="Simplified Arabic" w:hint="cs"/>
          <w:rtl/>
        </w:rPr>
        <w:t xml:space="preserve"> </w:t>
      </w:r>
      <w:r w:rsidR="00ED2C33" w:rsidRPr="00551558">
        <w:rPr>
          <w:rFonts w:cs="Simplified Arabic" w:hint="cs"/>
          <w:rtl/>
        </w:rPr>
        <w:t>ثم</w:t>
      </w:r>
      <w:r w:rsidR="00B45AC2" w:rsidRPr="00551558">
        <w:rPr>
          <w:rFonts w:cs="Simplified Arabic" w:hint="cs"/>
          <w:rtl/>
        </w:rPr>
        <w:t xml:space="preserve"> نشاط </w:t>
      </w:r>
      <w:r w:rsidR="00965298" w:rsidRPr="00551558">
        <w:rPr>
          <w:rFonts w:cs="Simplified Arabic" w:hint="cs"/>
          <w:rtl/>
        </w:rPr>
        <w:t>الخدمات</w:t>
      </w:r>
      <w:r w:rsidR="00431695">
        <w:rPr>
          <w:rFonts w:cs="Simplified Arabic" w:hint="cs"/>
          <w:rtl/>
        </w:rPr>
        <w:t xml:space="preserve"> بنسبة </w:t>
      </w:r>
      <w:proofErr w:type="spellStart"/>
      <w:r w:rsidR="00431695">
        <w:rPr>
          <w:rFonts w:cs="Simplified Arabic" w:hint="cs"/>
          <w:rtl/>
        </w:rPr>
        <w:t>14.6%</w:t>
      </w:r>
      <w:r w:rsidR="00F21CA6" w:rsidRPr="00551558">
        <w:rPr>
          <w:rFonts w:cs="Simplified Arabic" w:hint="cs"/>
          <w:rtl/>
        </w:rPr>
        <w:t>.</w:t>
      </w:r>
      <w:proofErr w:type="spellEnd"/>
      <w:r w:rsidR="00431695">
        <w:rPr>
          <w:rFonts w:cs="Simplified Arabic" w:hint="cs"/>
          <w:rtl/>
        </w:rPr>
        <w:t xml:space="preserve"> </w:t>
      </w:r>
      <w:proofErr w:type="spellStart"/>
      <w:proofErr w:type="gramStart"/>
      <w:r w:rsidR="00431695">
        <w:rPr>
          <w:rFonts w:cs="Simplified Arabic" w:hint="cs"/>
          <w:rtl/>
        </w:rPr>
        <w:t>بالمقابل</w:t>
      </w:r>
      <w:proofErr w:type="gramEnd"/>
      <w:r w:rsidR="00431695">
        <w:rPr>
          <w:rFonts w:cs="Simplified Arabic" w:hint="cs"/>
          <w:rtl/>
        </w:rPr>
        <w:t>،</w:t>
      </w:r>
      <w:proofErr w:type="spellEnd"/>
      <w:r w:rsidR="00431695">
        <w:rPr>
          <w:rFonts w:cs="Simplified Arabic" w:hint="cs"/>
          <w:rtl/>
        </w:rPr>
        <w:t xml:space="preserve"> تراجع قطاع الزراعة بنسبة كبيرة (حوالي </w:t>
      </w:r>
      <w:proofErr w:type="spellStart"/>
      <w:r w:rsidR="00431695">
        <w:rPr>
          <w:rFonts w:cs="Simplified Arabic" w:hint="cs"/>
          <w:rtl/>
        </w:rPr>
        <w:t>33%)</w:t>
      </w:r>
      <w:proofErr w:type="spellEnd"/>
      <w:r w:rsidR="00431695">
        <w:rPr>
          <w:rFonts w:cs="Simplified Arabic" w:hint="cs"/>
          <w:rtl/>
        </w:rPr>
        <w:t xml:space="preserve"> في قطاع غزة مقارنة مع تراجع طفيف في الضفة العربية (بحوالي </w:t>
      </w:r>
      <w:proofErr w:type="spellStart"/>
      <w:r w:rsidR="00431695">
        <w:rPr>
          <w:rFonts w:cs="Simplified Arabic" w:hint="cs"/>
          <w:rtl/>
        </w:rPr>
        <w:t>1%).</w:t>
      </w:r>
      <w:proofErr w:type="spellEnd"/>
      <w:r w:rsidR="00B45AC2" w:rsidRPr="00551558">
        <w:rPr>
          <w:rFonts w:cs="Simplified Arabic" w:hint="cs"/>
          <w:rtl/>
        </w:rPr>
        <w:t xml:space="preserve"> </w:t>
      </w:r>
    </w:p>
    <w:p w:rsidR="00F63205" w:rsidRDefault="00ED2C33" w:rsidP="00576E8A">
      <w:pPr>
        <w:spacing w:before="240" w:after="200"/>
        <w:jc w:val="lowKashida"/>
        <w:rPr>
          <w:rFonts w:cs="Simplified Arabic"/>
          <w:rtl/>
        </w:rPr>
      </w:pPr>
      <w:proofErr w:type="gramStart"/>
      <w:r w:rsidRPr="00551558">
        <w:rPr>
          <w:rFonts w:hint="cs"/>
          <w:b/>
          <w:bCs/>
          <w:rtl/>
        </w:rPr>
        <w:t>أما</w:t>
      </w:r>
      <w:proofErr w:type="gramEnd"/>
      <w:r w:rsidRPr="00551558">
        <w:rPr>
          <w:rFonts w:hint="cs"/>
          <w:b/>
          <w:bCs/>
          <w:rtl/>
        </w:rPr>
        <w:t xml:space="preserve"> بالنسبة </w:t>
      </w:r>
      <w:r w:rsidRPr="00551558">
        <w:rPr>
          <w:rFonts w:cs="Simplified Arabic" w:hint="cs"/>
          <w:b/>
          <w:bCs/>
          <w:rtl/>
        </w:rPr>
        <w:t>ل</w:t>
      </w:r>
      <w:r w:rsidR="00B45AC2" w:rsidRPr="00551558">
        <w:rPr>
          <w:rFonts w:cs="Simplified Arabic" w:hint="cs"/>
          <w:b/>
          <w:bCs/>
          <w:rtl/>
        </w:rPr>
        <w:t>مساهمة</w:t>
      </w:r>
      <w:r w:rsidR="00B45AC2" w:rsidRPr="00551558">
        <w:rPr>
          <w:rFonts w:hint="cs"/>
          <w:b/>
          <w:bCs/>
          <w:rtl/>
        </w:rPr>
        <w:t xml:space="preserve"> الأنشطة الاقتصادية</w:t>
      </w:r>
      <w:r w:rsidR="00431695">
        <w:rPr>
          <w:rFonts w:hint="cs"/>
          <w:b/>
          <w:bCs/>
          <w:rtl/>
        </w:rPr>
        <w:t xml:space="preserve"> في الناتج المحلي </w:t>
      </w:r>
      <w:proofErr w:type="spellStart"/>
      <w:r w:rsidR="00431695">
        <w:rPr>
          <w:rFonts w:hint="cs"/>
          <w:b/>
          <w:bCs/>
          <w:rtl/>
        </w:rPr>
        <w:t>الإجمالي</w:t>
      </w:r>
      <w:r w:rsidRPr="00551558">
        <w:rPr>
          <w:rFonts w:hint="cs"/>
          <w:b/>
          <w:bCs/>
          <w:rtl/>
        </w:rPr>
        <w:t>،</w:t>
      </w:r>
      <w:proofErr w:type="spellEnd"/>
      <w:r w:rsidRPr="00551558">
        <w:rPr>
          <w:rFonts w:hint="cs"/>
          <w:b/>
          <w:bCs/>
          <w:rtl/>
        </w:rPr>
        <w:t xml:space="preserve"> فقد </w:t>
      </w:r>
      <w:r w:rsidR="00B45AC2" w:rsidRPr="00551558">
        <w:rPr>
          <w:rFonts w:cs="Simplified Arabic" w:hint="cs"/>
          <w:b/>
          <w:bCs/>
          <w:rtl/>
        </w:rPr>
        <w:t xml:space="preserve">شكل نشاط الخدمات في </w:t>
      </w:r>
      <w:r w:rsidR="00193E5F" w:rsidRPr="00551558">
        <w:rPr>
          <w:rFonts w:cs="Simplified Arabic" w:hint="cs"/>
          <w:b/>
          <w:bCs/>
          <w:rtl/>
        </w:rPr>
        <w:t>فلسطين</w:t>
      </w:r>
      <w:r w:rsidR="00B45AC2" w:rsidRPr="00551558">
        <w:rPr>
          <w:rFonts w:cs="Simplified Arabic" w:hint="cs"/>
          <w:b/>
          <w:bCs/>
          <w:rtl/>
        </w:rPr>
        <w:t xml:space="preserve"> أعلى نسبة بواقع </w:t>
      </w:r>
      <w:proofErr w:type="spellStart"/>
      <w:r w:rsidR="00285C95">
        <w:rPr>
          <w:rFonts w:cs="Simplified Arabic" w:hint="cs"/>
          <w:b/>
          <w:bCs/>
          <w:rtl/>
        </w:rPr>
        <w:t>20.1</w:t>
      </w:r>
      <w:r w:rsidRPr="00551558">
        <w:rPr>
          <w:rFonts w:hint="cs"/>
          <w:b/>
          <w:bCs/>
          <w:rtl/>
        </w:rPr>
        <w:t>%</w:t>
      </w:r>
      <w:r w:rsidR="00211679" w:rsidRPr="00551558">
        <w:rPr>
          <w:rFonts w:hint="cs"/>
          <w:rtl/>
        </w:rPr>
        <w:t>،</w:t>
      </w:r>
      <w:proofErr w:type="spellEnd"/>
      <w:r w:rsidRPr="00551558">
        <w:rPr>
          <w:rFonts w:hint="cs"/>
          <w:rtl/>
        </w:rPr>
        <w:t xml:space="preserve"> يلي ذلك </w:t>
      </w:r>
      <w:r w:rsidR="00B45AC2" w:rsidRPr="00551558">
        <w:rPr>
          <w:rFonts w:cs="Simplified Arabic" w:hint="cs"/>
          <w:rtl/>
        </w:rPr>
        <w:t>نشاط</w:t>
      </w:r>
      <w:r w:rsidR="00D23B1F" w:rsidRPr="00551558">
        <w:rPr>
          <w:rFonts w:cs="Simplified Arabic" w:hint="cs"/>
          <w:rtl/>
        </w:rPr>
        <w:t xml:space="preserve"> الانشاءات</w:t>
      </w:r>
      <w:r w:rsidR="00B45AC2" w:rsidRPr="00551558">
        <w:rPr>
          <w:rFonts w:cs="Simplified Arabic" w:hint="cs"/>
          <w:rtl/>
        </w:rPr>
        <w:t xml:space="preserve"> </w:t>
      </w:r>
      <w:r w:rsidRPr="00551558">
        <w:rPr>
          <w:rFonts w:hint="cs"/>
          <w:rtl/>
        </w:rPr>
        <w:t>بنسبة</w:t>
      </w:r>
      <w:r w:rsidR="00B45AC2" w:rsidRPr="00551558">
        <w:rPr>
          <w:rFonts w:cs="Simplified Arabic" w:hint="cs"/>
          <w:rtl/>
        </w:rPr>
        <w:t xml:space="preserve"> </w:t>
      </w:r>
      <w:proofErr w:type="spellStart"/>
      <w:r w:rsidR="005B1870" w:rsidRPr="00551558">
        <w:rPr>
          <w:rFonts w:cs="Simplified Arabic" w:hint="cs"/>
          <w:rtl/>
        </w:rPr>
        <w:t>14.</w:t>
      </w:r>
      <w:r w:rsidR="00D23B1F" w:rsidRPr="00551558">
        <w:rPr>
          <w:rFonts w:cs="Simplified Arabic" w:hint="cs"/>
          <w:rtl/>
        </w:rPr>
        <w:t>1</w:t>
      </w:r>
      <w:r w:rsidR="00B45AC2" w:rsidRPr="00551558">
        <w:rPr>
          <w:rFonts w:cs="Simplified Arabic" w:hint="cs"/>
          <w:rtl/>
        </w:rPr>
        <w:t>%</w:t>
      </w:r>
      <w:r w:rsidR="00211679" w:rsidRPr="00551558">
        <w:rPr>
          <w:rFonts w:cs="Simplified Arabic" w:hint="cs"/>
          <w:rtl/>
        </w:rPr>
        <w:t>،</w:t>
      </w:r>
      <w:proofErr w:type="spellEnd"/>
      <w:r w:rsidR="00B45AC2" w:rsidRPr="00551558">
        <w:rPr>
          <w:rFonts w:cs="Simplified Arabic" w:hint="cs"/>
          <w:rtl/>
        </w:rPr>
        <w:t xml:space="preserve"> </w:t>
      </w:r>
      <w:r w:rsidR="00470B87">
        <w:rPr>
          <w:rFonts w:cs="Simplified Arabic" w:hint="cs"/>
          <w:rtl/>
        </w:rPr>
        <w:t>ثم</w:t>
      </w:r>
      <w:r w:rsidR="00470B87" w:rsidRPr="00551558">
        <w:rPr>
          <w:rFonts w:cs="Simplified Arabic" w:hint="cs"/>
          <w:rtl/>
        </w:rPr>
        <w:t xml:space="preserve"> </w:t>
      </w:r>
      <w:r w:rsidR="00D23B1F" w:rsidRPr="00551558">
        <w:rPr>
          <w:rFonts w:cs="Simplified Arabic" w:hint="cs"/>
          <w:rtl/>
        </w:rPr>
        <w:t>تجارة الجملة والتجزئة</w:t>
      </w:r>
      <w:r w:rsidR="00B45AC2" w:rsidRPr="00551558">
        <w:rPr>
          <w:rFonts w:cs="Simplified Arabic" w:hint="cs"/>
          <w:rtl/>
        </w:rPr>
        <w:t xml:space="preserve"> بنسبة </w:t>
      </w:r>
      <w:proofErr w:type="spellStart"/>
      <w:r w:rsidR="00D23B1F" w:rsidRPr="00551558">
        <w:rPr>
          <w:rFonts w:cs="Simplified Arabic" w:hint="cs"/>
          <w:rtl/>
        </w:rPr>
        <w:t>14.0</w:t>
      </w:r>
      <w:r w:rsidRPr="00551558">
        <w:rPr>
          <w:rFonts w:hint="cs"/>
          <w:rtl/>
        </w:rPr>
        <w:t>%.</w:t>
      </w:r>
      <w:proofErr w:type="spellEnd"/>
      <w:r w:rsidRPr="00551558">
        <w:rPr>
          <w:rFonts w:hint="cs"/>
          <w:rtl/>
        </w:rPr>
        <w:t xml:space="preserve"> </w:t>
      </w:r>
      <w:r w:rsidR="00B45AC2" w:rsidRPr="00551558">
        <w:rPr>
          <w:rFonts w:cs="Simplified Arabic" w:hint="cs"/>
          <w:rtl/>
        </w:rPr>
        <w:t xml:space="preserve">أما نشاطي </w:t>
      </w:r>
      <w:r w:rsidR="00D23B1F" w:rsidRPr="00551558">
        <w:rPr>
          <w:rFonts w:cs="Simplified Arabic" w:hint="cs"/>
          <w:rtl/>
        </w:rPr>
        <w:t>الصناعة</w:t>
      </w:r>
      <w:r w:rsidR="005B1870" w:rsidRPr="00551558">
        <w:rPr>
          <w:rFonts w:cs="Simplified Arabic" w:hint="cs"/>
          <w:rtl/>
        </w:rPr>
        <w:t xml:space="preserve"> </w:t>
      </w:r>
      <w:proofErr w:type="spellStart"/>
      <w:r w:rsidR="00D23B1F" w:rsidRPr="00551558">
        <w:rPr>
          <w:rFonts w:cs="Simplified Arabic" w:hint="cs"/>
          <w:rtl/>
        </w:rPr>
        <w:t>والادارة</w:t>
      </w:r>
      <w:proofErr w:type="spellEnd"/>
      <w:r w:rsidR="00D23B1F" w:rsidRPr="00551558">
        <w:rPr>
          <w:rFonts w:cs="Simplified Arabic" w:hint="cs"/>
          <w:rtl/>
        </w:rPr>
        <w:t xml:space="preserve"> العامة والدفاع</w:t>
      </w:r>
      <w:r w:rsidR="00B45AC2" w:rsidRPr="00551558">
        <w:rPr>
          <w:rFonts w:cs="Simplified Arabic" w:hint="cs"/>
          <w:rtl/>
        </w:rPr>
        <w:t xml:space="preserve"> فقد بلغت حص</w:t>
      </w:r>
      <w:r w:rsidR="00470B87">
        <w:rPr>
          <w:rFonts w:cs="Simplified Arabic" w:hint="cs"/>
          <w:rtl/>
        </w:rPr>
        <w:t>ة كل منهما</w:t>
      </w:r>
      <w:r w:rsidR="00B45AC2" w:rsidRPr="00551558">
        <w:rPr>
          <w:rFonts w:cs="Simplified Arabic" w:hint="cs"/>
          <w:rtl/>
        </w:rPr>
        <w:t xml:space="preserve"> من الناتج المحلي الإجمالي </w:t>
      </w:r>
      <w:proofErr w:type="spellStart"/>
      <w:r w:rsidR="00D23B1F" w:rsidRPr="00551558">
        <w:rPr>
          <w:rFonts w:cs="Simplified Arabic" w:hint="cs"/>
          <w:rtl/>
        </w:rPr>
        <w:t>11.9</w:t>
      </w:r>
      <w:r w:rsidR="00B45AC2" w:rsidRPr="00551558">
        <w:rPr>
          <w:rFonts w:cs="Simplified Arabic" w:hint="cs"/>
          <w:rtl/>
        </w:rPr>
        <w:t>%</w:t>
      </w:r>
      <w:r w:rsidR="00470B87">
        <w:rPr>
          <w:rFonts w:cs="Simplified Arabic" w:hint="cs"/>
          <w:rtl/>
        </w:rPr>
        <w:t>،</w:t>
      </w:r>
      <w:proofErr w:type="spellEnd"/>
      <w:r w:rsidR="00470B87">
        <w:rPr>
          <w:rFonts w:cs="Simplified Arabic" w:hint="cs"/>
          <w:rtl/>
        </w:rPr>
        <w:t xml:space="preserve"> في حين لم تتجاوز مساهمة ال</w:t>
      </w:r>
      <w:r w:rsidR="00576E8A">
        <w:rPr>
          <w:rFonts w:cs="Simplified Arabic" w:hint="cs"/>
          <w:rtl/>
        </w:rPr>
        <w:t>ز</w:t>
      </w:r>
      <w:r w:rsidR="00470B87">
        <w:rPr>
          <w:rFonts w:cs="Simplified Arabic" w:hint="cs"/>
          <w:rtl/>
        </w:rPr>
        <w:t xml:space="preserve">راعة </w:t>
      </w:r>
      <w:proofErr w:type="spellStart"/>
      <w:r w:rsidR="00470B87">
        <w:rPr>
          <w:rFonts w:cs="Simplified Arabic" w:hint="cs"/>
          <w:rtl/>
        </w:rPr>
        <w:t>4.9%.</w:t>
      </w:r>
      <w:proofErr w:type="spellEnd"/>
      <w:r w:rsidR="00B45AC2" w:rsidRPr="00551558">
        <w:rPr>
          <w:rFonts w:cs="Simplified Arabic" w:hint="cs"/>
          <w:rtl/>
        </w:rPr>
        <w:t xml:space="preserve"> </w:t>
      </w:r>
    </w:p>
    <w:p w:rsidR="00D6636D" w:rsidRDefault="00D6636D" w:rsidP="00470B87">
      <w:pPr>
        <w:spacing w:before="240" w:after="200"/>
        <w:jc w:val="lowKashida"/>
        <w:rPr>
          <w:rFonts w:cs="Simplified Arabic"/>
          <w:rtl/>
        </w:rPr>
      </w:pPr>
    </w:p>
    <w:p w:rsidR="00D6636D" w:rsidRDefault="00D6636D" w:rsidP="00470B87">
      <w:pPr>
        <w:spacing w:before="240" w:after="200"/>
        <w:jc w:val="lowKashida"/>
        <w:rPr>
          <w:rFonts w:cs="Simplified Arabic"/>
          <w:rtl/>
        </w:rPr>
      </w:pPr>
    </w:p>
    <w:p w:rsidR="00D6636D" w:rsidRDefault="00D6636D" w:rsidP="00470B87">
      <w:pPr>
        <w:spacing w:before="240" w:after="200"/>
        <w:jc w:val="lowKashida"/>
        <w:rPr>
          <w:rFonts w:cs="Simplified Arabic"/>
          <w:rtl/>
        </w:rPr>
      </w:pPr>
    </w:p>
    <w:p w:rsidR="00D6636D" w:rsidRPr="00551558" w:rsidRDefault="00D6636D" w:rsidP="00470B87">
      <w:pPr>
        <w:spacing w:before="240" w:after="200"/>
        <w:jc w:val="lowKashida"/>
        <w:rPr>
          <w:rFonts w:cs="Simplified Arabic"/>
          <w:rtl/>
        </w:rPr>
      </w:pPr>
    </w:p>
    <w:p w:rsidR="00F63205" w:rsidRPr="00551558" w:rsidRDefault="00774F22" w:rsidP="009662E2">
      <w:pPr>
        <w:spacing w:before="240" w:after="200"/>
        <w:jc w:val="lowKashida"/>
        <w:rPr>
          <w:rFonts w:cs="Simplified Arabic"/>
          <w:rtl/>
        </w:rPr>
      </w:pPr>
      <w:r w:rsidRPr="00551558">
        <w:rPr>
          <w:rFonts w:hint="cs"/>
          <w:b/>
          <w:bCs/>
          <w:rtl/>
        </w:rPr>
        <w:lastRenderedPageBreak/>
        <w:t>و</w:t>
      </w:r>
      <w:r w:rsidR="00FD3AB5" w:rsidRPr="00551558">
        <w:rPr>
          <w:rFonts w:hint="cs"/>
          <w:b/>
          <w:bCs/>
          <w:rtl/>
        </w:rPr>
        <w:t>تباينت</w:t>
      </w:r>
      <w:r w:rsidR="00B45AC2" w:rsidRPr="00551558">
        <w:rPr>
          <w:rFonts w:hint="cs"/>
          <w:b/>
          <w:bCs/>
          <w:rtl/>
        </w:rPr>
        <w:t xml:space="preserve"> </w:t>
      </w:r>
      <w:r w:rsidR="00B45AC2" w:rsidRPr="00551558">
        <w:rPr>
          <w:rFonts w:cs="Simplified Arabic" w:hint="cs"/>
          <w:b/>
          <w:bCs/>
          <w:rtl/>
        </w:rPr>
        <w:t>هيكلية</w:t>
      </w:r>
      <w:r w:rsidR="00B45AC2" w:rsidRPr="00551558">
        <w:rPr>
          <w:rFonts w:hint="cs"/>
          <w:b/>
          <w:bCs/>
          <w:rtl/>
        </w:rPr>
        <w:t xml:space="preserve"> الأنشطة الاقتصادية بين الضفة الغربية وقطاع غزة</w:t>
      </w:r>
      <w:r w:rsidR="002A6E82" w:rsidRPr="00551558">
        <w:rPr>
          <w:rFonts w:hint="cs"/>
          <w:b/>
          <w:bCs/>
          <w:rtl/>
        </w:rPr>
        <w:t xml:space="preserve"> خلال العام </w:t>
      </w:r>
      <w:r w:rsidR="00BE6305" w:rsidRPr="00551558">
        <w:rPr>
          <w:b/>
          <w:bCs/>
        </w:rPr>
        <w:t>2012</w:t>
      </w:r>
      <w:r w:rsidR="00FD3AB5" w:rsidRPr="00551558">
        <w:rPr>
          <w:rFonts w:hint="cs"/>
          <w:b/>
          <w:bCs/>
          <w:rtl/>
        </w:rPr>
        <w:t xml:space="preserve">. فبالرغم من أن </w:t>
      </w:r>
      <w:r w:rsidR="00B45AC2" w:rsidRPr="00551558">
        <w:rPr>
          <w:rFonts w:cs="Simplified Arabic" w:hint="cs"/>
          <w:b/>
          <w:bCs/>
          <w:rtl/>
        </w:rPr>
        <w:t xml:space="preserve">نشاط الخدمات يمثل الحصة الأكبر للناتج المحلي الإجمالي في </w:t>
      </w:r>
      <w:r w:rsidR="00FD3AB5" w:rsidRPr="00551558">
        <w:rPr>
          <w:rFonts w:cs="Simplified Arabic" w:hint="cs"/>
          <w:b/>
          <w:bCs/>
          <w:rtl/>
        </w:rPr>
        <w:t xml:space="preserve">كل من </w:t>
      </w:r>
      <w:r w:rsidR="00B45AC2" w:rsidRPr="00551558">
        <w:rPr>
          <w:rFonts w:cs="Simplified Arabic" w:hint="cs"/>
          <w:b/>
          <w:bCs/>
          <w:rtl/>
        </w:rPr>
        <w:t xml:space="preserve">الضفة الغربية وقطاع </w:t>
      </w:r>
      <w:proofErr w:type="spellStart"/>
      <w:r w:rsidR="00B45AC2" w:rsidRPr="00551558">
        <w:rPr>
          <w:rFonts w:cs="Simplified Arabic" w:hint="cs"/>
          <w:b/>
          <w:bCs/>
          <w:rtl/>
        </w:rPr>
        <w:t>غزة</w:t>
      </w:r>
      <w:r w:rsidR="00FD3AB5" w:rsidRPr="00551558">
        <w:rPr>
          <w:rFonts w:cs="Simplified Arabic" w:hint="cs"/>
          <w:b/>
          <w:bCs/>
          <w:rtl/>
        </w:rPr>
        <w:t>،</w:t>
      </w:r>
      <w:proofErr w:type="spellEnd"/>
      <w:r w:rsidR="00FD3AB5" w:rsidRPr="00551558">
        <w:rPr>
          <w:rFonts w:cs="Simplified Arabic" w:hint="cs"/>
          <w:b/>
          <w:bCs/>
          <w:rtl/>
        </w:rPr>
        <w:t xml:space="preserve"> إلا أنه يمثل حوالي </w:t>
      </w:r>
      <w:proofErr w:type="spellStart"/>
      <w:r w:rsidR="00D23B1F" w:rsidRPr="00551558">
        <w:rPr>
          <w:rFonts w:cs="Simplified Arabic" w:hint="cs"/>
          <w:b/>
          <w:bCs/>
          <w:rtl/>
        </w:rPr>
        <w:t>26.9%</w:t>
      </w:r>
      <w:proofErr w:type="spellEnd"/>
      <w:r w:rsidR="00D23B1F" w:rsidRPr="00551558">
        <w:rPr>
          <w:rFonts w:cs="Simplified Arabic" w:hint="cs"/>
          <w:b/>
          <w:bCs/>
          <w:rtl/>
        </w:rPr>
        <w:t xml:space="preserve"> من</w:t>
      </w:r>
      <w:r w:rsidR="00FD3AB5" w:rsidRPr="00551558">
        <w:rPr>
          <w:rFonts w:cs="Simplified Arabic" w:hint="cs"/>
          <w:b/>
          <w:bCs/>
          <w:rtl/>
        </w:rPr>
        <w:t xml:space="preserve"> الناتج المحلي الإجمالي </w:t>
      </w:r>
      <w:r w:rsidR="002A6E82" w:rsidRPr="00551558">
        <w:rPr>
          <w:rFonts w:cs="Simplified Arabic" w:hint="cs"/>
          <w:b/>
          <w:bCs/>
          <w:rtl/>
        </w:rPr>
        <w:t>ل</w:t>
      </w:r>
      <w:r w:rsidR="00D23B1F" w:rsidRPr="00551558">
        <w:rPr>
          <w:rFonts w:cs="Simplified Arabic" w:hint="cs"/>
          <w:b/>
          <w:bCs/>
          <w:rtl/>
        </w:rPr>
        <w:t>قطاع غزة</w:t>
      </w:r>
      <w:r w:rsidR="00FD3AB5" w:rsidRPr="00551558">
        <w:rPr>
          <w:rFonts w:cs="Simplified Arabic" w:hint="cs"/>
          <w:b/>
          <w:bCs/>
          <w:rtl/>
        </w:rPr>
        <w:t xml:space="preserve"> بينما تبلغ مساهمة هذا النشاط </w:t>
      </w:r>
      <w:proofErr w:type="spellStart"/>
      <w:r w:rsidR="00D23B1F" w:rsidRPr="00551558">
        <w:rPr>
          <w:rFonts w:cs="Simplified Arabic" w:hint="cs"/>
          <w:b/>
          <w:bCs/>
          <w:rtl/>
        </w:rPr>
        <w:t>17.</w:t>
      </w:r>
      <w:r w:rsidR="0091373B" w:rsidRPr="00551558">
        <w:rPr>
          <w:rFonts w:cs="Simplified Arabic" w:hint="cs"/>
          <w:b/>
          <w:bCs/>
          <w:rtl/>
        </w:rPr>
        <w:t>7</w:t>
      </w:r>
      <w:r w:rsidR="00FD3AB5" w:rsidRPr="00551558">
        <w:rPr>
          <w:rFonts w:cs="Simplified Arabic" w:hint="cs"/>
          <w:b/>
          <w:bCs/>
          <w:rtl/>
        </w:rPr>
        <w:t>%</w:t>
      </w:r>
      <w:proofErr w:type="spellEnd"/>
      <w:r w:rsidR="00FD3AB5" w:rsidRPr="00551558">
        <w:rPr>
          <w:rFonts w:cs="Simplified Arabic" w:hint="cs"/>
          <w:b/>
          <w:bCs/>
          <w:rtl/>
        </w:rPr>
        <w:t xml:space="preserve"> </w:t>
      </w:r>
      <w:proofErr w:type="gramStart"/>
      <w:r w:rsidR="002A6E82" w:rsidRPr="00551558">
        <w:rPr>
          <w:rFonts w:cs="Simplified Arabic" w:hint="cs"/>
          <w:b/>
          <w:bCs/>
          <w:rtl/>
        </w:rPr>
        <w:t>من</w:t>
      </w:r>
      <w:proofErr w:type="gramEnd"/>
      <w:r w:rsidR="002A6E82" w:rsidRPr="00551558">
        <w:rPr>
          <w:rFonts w:cs="Simplified Arabic" w:hint="cs"/>
          <w:b/>
          <w:bCs/>
          <w:rtl/>
        </w:rPr>
        <w:t xml:space="preserve"> الناتج المحلي الإجمالي للضفة الغربية. </w:t>
      </w:r>
      <w:r w:rsidR="002A6E82" w:rsidRPr="00551558">
        <w:rPr>
          <w:rFonts w:cs="Simplified Arabic" w:hint="cs"/>
          <w:rtl/>
        </w:rPr>
        <w:t>كما يمثل</w:t>
      </w:r>
      <w:r w:rsidR="002A6E82" w:rsidRPr="00551558">
        <w:rPr>
          <w:rFonts w:cs="Simplified Arabic" w:hint="cs"/>
          <w:b/>
          <w:bCs/>
          <w:rtl/>
        </w:rPr>
        <w:t xml:space="preserve"> </w:t>
      </w:r>
      <w:r w:rsidR="00B45AC2" w:rsidRPr="00551558">
        <w:rPr>
          <w:rFonts w:cs="Simplified Arabic" w:hint="cs"/>
          <w:rtl/>
        </w:rPr>
        <w:t xml:space="preserve">نشاط الإدارة العامة والدفاع في قطاع غزة </w:t>
      </w:r>
      <w:proofErr w:type="spellStart"/>
      <w:r w:rsidR="00D23B1F" w:rsidRPr="00551558">
        <w:rPr>
          <w:rFonts w:cs="Simplified Arabic" w:hint="cs"/>
          <w:rtl/>
        </w:rPr>
        <w:t>21.1</w:t>
      </w:r>
      <w:r w:rsidR="002A6E82" w:rsidRPr="00551558">
        <w:rPr>
          <w:rFonts w:cs="Simplified Arabic" w:hint="cs"/>
          <w:rtl/>
        </w:rPr>
        <w:t>%</w:t>
      </w:r>
      <w:proofErr w:type="spellEnd"/>
      <w:r w:rsidR="002A6E82" w:rsidRPr="00551558">
        <w:rPr>
          <w:rFonts w:cs="Simplified Arabic" w:hint="cs"/>
          <w:rtl/>
        </w:rPr>
        <w:t xml:space="preserve"> </w:t>
      </w:r>
      <w:proofErr w:type="gramStart"/>
      <w:r w:rsidR="002A6E82" w:rsidRPr="00551558">
        <w:rPr>
          <w:rFonts w:cs="Simplified Arabic" w:hint="cs"/>
          <w:rtl/>
        </w:rPr>
        <w:t>مقابل</w:t>
      </w:r>
      <w:proofErr w:type="gramEnd"/>
      <w:r w:rsidR="002A6E82" w:rsidRPr="00551558">
        <w:rPr>
          <w:rFonts w:cs="Simplified Arabic" w:hint="cs"/>
          <w:rtl/>
        </w:rPr>
        <w:t xml:space="preserve"> </w:t>
      </w:r>
      <w:proofErr w:type="spellStart"/>
      <w:r w:rsidR="00D23B1F" w:rsidRPr="00551558">
        <w:rPr>
          <w:rFonts w:cs="Simplified Arabic" w:hint="cs"/>
          <w:rtl/>
        </w:rPr>
        <w:t>8.7</w:t>
      </w:r>
      <w:r w:rsidR="002A6E82" w:rsidRPr="00551558">
        <w:rPr>
          <w:rFonts w:cs="Simplified Arabic" w:hint="cs"/>
          <w:rtl/>
        </w:rPr>
        <w:t>%</w:t>
      </w:r>
      <w:proofErr w:type="spellEnd"/>
      <w:r w:rsidR="002A6E82" w:rsidRPr="00551558">
        <w:rPr>
          <w:rFonts w:cs="Simplified Arabic" w:hint="cs"/>
          <w:rtl/>
        </w:rPr>
        <w:t xml:space="preserve"> في الضفة </w:t>
      </w:r>
      <w:proofErr w:type="spellStart"/>
      <w:r w:rsidR="002A6E82" w:rsidRPr="00551558">
        <w:rPr>
          <w:rFonts w:cs="Simplified Arabic" w:hint="cs"/>
          <w:rtl/>
        </w:rPr>
        <w:t>الغربية،</w:t>
      </w:r>
      <w:proofErr w:type="spellEnd"/>
      <w:r w:rsidR="002A6E82" w:rsidRPr="00551558">
        <w:rPr>
          <w:rFonts w:cs="Simplified Arabic" w:hint="cs"/>
          <w:rtl/>
        </w:rPr>
        <w:t xml:space="preserve"> و</w:t>
      </w:r>
      <w:r w:rsidR="00B45AC2" w:rsidRPr="00551558">
        <w:rPr>
          <w:rFonts w:cs="Simplified Arabic" w:hint="cs"/>
          <w:rtl/>
        </w:rPr>
        <w:t xml:space="preserve">يمثل </w:t>
      </w:r>
      <w:r w:rsidR="002A6E82" w:rsidRPr="00551558">
        <w:rPr>
          <w:rFonts w:cs="Simplified Arabic" w:hint="cs"/>
          <w:rtl/>
        </w:rPr>
        <w:t xml:space="preserve">قطاع الإنشاءات </w:t>
      </w:r>
      <w:proofErr w:type="spellStart"/>
      <w:r w:rsidR="00D23B1F" w:rsidRPr="00551558">
        <w:rPr>
          <w:rFonts w:cs="Simplified Arabic" w:hint="cs"/>
          <w:rtl/>
        </w:rPr>
        <w:t>23.4</w:t>
      </w:r>
      <w:r w:rsidR="002A6E82" w:rsidRPr="00551558">
        <w:rPr>
          <w:rFonts w:cs="Simplified Arabic" w:hint="cs"/>
          <w:rtl/>
        </w:rPr>
        <w:t>%</w:t>
      </w:r>
      <w:proofErr w:type="spellEnd"/>
      <w:r w:rsidR="002A6E82" w:rsidRPr="00551558">
        <w:rPr>
          <w:rFonts w:cs="Simplified Arabic" w:hint="cs"/>
          <w:rtl/>
        </w:rPr>
        <w:t xml:space="preserve"> في قطاع غزة مقابل </w:t>
      </w:r>
      <w:proofErr w:type="spellStart"/>
      <w:r w:rsidR="00D23B1F" w:rsidRPr="00551558">
        <w:rPr>
          <w:rFonts w:cs="Simplified Arabic" w:hint="cs"/>
          <w:rtl/>
        </w:rPr>
        <w:t>10.8</w:t>
      </w:r>
      <w:r w:rsidR="002A6E82" w:rsidRPr="00551558">
        <w:rPr>
          <w:rFonts w:cs="Simplified Arabic" w:hint="cs"/>
          <w:rtl/>
        </w:rPr>
        <w:t>%</w:t>
      </w:r>
      <w:proofErr w:type="spellEnd"/>
      <w:r w:rsidR="002A6E82" w:rsidRPr="00551558">
        <w:rPr>
          <w:rFonts w:cs="Simplified Arabic" w:hint="cs"/>
          <w:rtl/>
        </w:rPr>
        <w:t xml:space="preserve"> في الضفة الغربية. </w:t>
      </w:r>
      <w:r w:rsidR="00B45AC2" w:rsidRPr="00551558">
        <w:rPr>
          <w:rFonts w:cs="Simplified Arabic" w:hint="cs"/>
          <w:rtl/>
        </w:rPr>
        <w:t xml:space="preserve">بالمقابل </w:t>
      </w:r>
      <w:r w:rsidR="002A6E82" w:rsidRPr="00551558">
        <w:rPr>
          <w:rFonts w:cs="Simplified Arabic" w:hint="cs"/>
          <w:rtl/>
        </w:rPr>
        <w:t>يساهم</w:t>
      </w:r>
      <w:r w:rsidR="00470B87">
        <w:rPr>
          <w:rFonts w:cs="Simplified Arabic" w:hint="cs"/>
          <w:rtl/>
        </w:rPr>
        <w:t xml:space="preserve"> نشاط تجارة الجملة والتجزئة </w:t>
      </w:r>
      <w:proofErr w:type="spellStart"/>
      <w:r w:rsidR="002D7E6D">
        <w:rPr>
          <w:rFonts w:cs="Simplified Arabic" w:hint="cs"/>
          <w:rtl/>
        </w:rPr>
        <w:t>15.</w:t>
      </w:r>
      <w:r w:rsidR="009662E2">
        <w:rPr>
          <w:rFonts w:cs="Simplified Arabic" w:hint="cs"/>
          <w:rtl/>
        </w:rPr>
        <w:t>0</w:t>
      </w:r>
      <w:r w:rsidR="00470B87">
        <w:rPr>
          <w:rFonts w:cs="Simplified Arabic" w:hint="cs"/>
          <w:rtl/>
        </w:rPr>
        <w:t>%</w:t>
      </w:r>
      <w:proofErr w:type="spellEnd"/>
      <w:r w:rsidR="00470B87">
        <w:rPr>
          <w:rFonts w:cs="Simplified Arabic" w:hint="cs"/>
          <w:rtl/>
        </w:rPr>
        <w:t xml:space="preserve"> في الضفة الغربية مقابل </w:t>
      </w:r>
      <w:proofErr w:type="spellStart"/>
      <w:r w:rsidR="00470B87">
        <w:rPr>
          <w:rFonts w:cs="Simplified Arabic" w:hint="cs"/>
          <w:rtl/>
        </w:rPr>
        <w:t>11</w:t>
      </w:r>
      <w:r w:rsidR="002D7E6D">
        <w:rPr>
          <w:rFonts w:cs="Simplified Arabic" w:hint="cs"/>
          <w:rtl/>
        </w:rPr>
        <w:t>.0</w:t>
      </w:r>
      <w:r w:rsidR="00470B87">
        <w:rPr>
          <w:rFonts w:cs="Simplified Arabic" w:hint="cs"/>
          <w:rtl/>
        </w:rPr>
        <w:t>%</w:t>
      </w:r>
      <w:proofErr w:type="spellEnd"/>
      <w:r w:rsidR="00470B87">
        <w:rPr>
          <w:rFonts w:cs="Simplified Arabic" w:hint="cs"/>
          <w:rtl/>
        </w:rPr>
        <w:t xml:space="preserve"> في قطاع </w:t>
      </w:r>
      <w:proofErr w:type="spellStart"/>
      <w:r w:rsidR="00470B87">
        <w:rPr>
          <w:rFonts w:cs="Simplified Arabic" w:hint="cs"/>
          <w:rtl/>
        </w:rPr>
        <w:t>غزة،</w:t>
      </w:r>
      <w:proofErr w:type="spellEnd"/>
      <w:r w:rsidR="00470B87">
        <w:rPr>
          <w:rFonts w:cs="Simplified Arabic" w:hint="cs"/>
          <w:rtl/>
        </w:rPr>
        <w:t xml:space="preserve"> ويساهم</w:t>
      </w:r>
      <w:r w:rsidR="00B45AC2" w:rsidRPr="00551558">
        <w:rPr>
          <w:rFonts w:cs="Simplified Arabic" w:hint="cs"/>
          <w:rtl/>
        </w:rPr>
        <w:t xml:space="preserve"> نشاط التعدين والصناعة التحويلية </w:t>
      </w:r>
      <w:r w:rsidR="002A6E82" w:rsidRPr="00551558">
        <w:rPr>
          <w:rFonts w:cs="Simplified Arabic" w:hint="cs"/>
          <w:rtl/>
        </w:rPr>
        <w:t xml:space="preserve">بنسبة </w:t>
      </w:r>
      <w:proofErr w:type="spellStart"/>
      <w:r w:rsidR="00D23B1F" w:rsidRPr="00551558">
        <w:rPr>
          <w:rFonts w:cs="Simplified Arabic" w:hint="cs"/>
          <w:rtl/>
        </w:rPr>
        <w:t>13.2</w:t>
      </w:r>
      <w:r w:rsidR="002A6E82" w:rsidRPr="00551558">
        <w:rPr>
          <w:rFonts w:cs="Simplified Arabic" w:hint="cs"/>
          <w:rtl/>
        </w:rPr>
        <w:t>%</w:t>
      </w:r>
      <w:proofErr w:type="spellEnd"/>
      <w:r w:rsidR="002A6E82" w:rsidRPr="00551558">
        <w:rPr>
          <w:rFonts w:cs="Simplified Arabic" w:hint="cs"/>
          <w:rtl/>
        </w:rPr>
        <w:t xml:space="preserve"> </w:t>
      </w:r>
      <w:proofErr w:type="gramStart"/>
      <w:r w:rsidR="002A6E82" w:rsidRPr="00551558">
        <w:rPr>
          <w:rFonts w:cs="Simplified Arabic" w:hint="cs"/>
          <w:rtl/>
        </w:rPr>
        <w:t>من</w:t>
      </w:r>
      <w:proofErr w:type="gramEnd"/>
      <w:r w:rsidR="002A6E82" w:rsidRPr="00551558">
        <w:rPr>
          <w:rFonts w:cs="Simplified Arabic" w:hint="cs"/>
          <w:rtl/>
        </w:rPr>
        <w:t xml:space="preserve"> الناتج المحلي الإجمالي للضفة الغربية مقابل </w:t>
      </w:r>
      <w:proofErr w:type="spellStart"/>
      <w:r w:rsidR="00D23B1F" w:rsidRPr="00551558">
        <w:rPr>
          <w:rFonts w:cs="Simplified Arabic" w:hint="cs"/>
          <w:rtl/>
        </w:rPr>
        <w:t>8.3</w:t>
      </w:r>
      <w:r w:rsidR="002A6E82" w:rsidRPr="00551558">
        <w:rPr>
          <w:rFonts w:cs="Simplified Arabic" w:hint="cs"/>
          <w:rtl/>
        </w:rPr>
        <w:t>%</w:t>
      </w:r>
      <w:proofErr w:type="spellEnd"/>
      <w:r w:rsidR="002A6E82" w:rsidRPr="00551558">
        <w:rPr>
          <w:rFonts w:cs="Simplified Arabic" w:hint="cs"/>
          <w:rtl/>
        </w:rPr>
        <w:t xml:space="preserve"> في قطاع </w:t>
      </w:r>
      <w:proofErr w:type="spellStart"/>
      <w:r w:rsidR="002A6E82" w:rsidRPr="00551558">
        <w:rPr>
          <w:rFonts w:cs="Simplified Arabic" w:hint="cs"/>
          <w:rtl/>
        </w:rPr>
        <w:t>غزة،</w:t>
      </w:r>
      <w:proofErr w:type="spellEnd"/>
      <w:r w:rsidR="002A6E82" w:rsidRPr="00551558">
        <w:rPr>
          <w:rFonts w:cs="Simplified Arabic" w:hint="cs"/>
          <w:rtl/>
        </w:rPr>
        <w:t xml:space="preserve"> ويمثل قطاع الم</w:t>
      </w:r>
      <w:r w:rsidR="005069DB" w:rsidRPr="00551558">
        <w:rPr>
          <w:rFonts w:cs="Simplified Arabic" w:hint="cs"/>
          <w:rtl/>
        </w:rPr>
        <w:t>عل</w:t>
      </w:r>
      <w:r w:rsidR="002A6E82" w:rsidRPr="00551558">
        <w:rPr>
          <w:rFonts w:cs="Simplified Arabic" w:hint="cs"/>
          <w:rtl/>
        </w:rPr>
        <w:t xml:space="preserve">ومات والاتصالات </w:t>
      </w:r>
      <w:proofErr w:type="spellStart"/>
      <w:r w:rsidR="00D23B1F" w:rsidRPr="00551558">
        <w:rPr>
          <w:rFonts w:cs="Simplified Arabic" w:hint="cs"/>
          <w:rtl/>
        </w:rPr>
        <w:t>9.2</w:t>
      </w:r>
      <w:r w:rsidR="002A6E82" w:rsidRPr="00551558">
        <w:rPr>
          <w:rFonts w:cs="Simplified Arabic" w:hint="cs"/>
          <w:rtl/>
        </w:rPr>
        <w:t>%</w:t>
      </w:r>
      <w:proofErr w:type="spellEnd"/>
      <w:r w:rsidR="002A6E82" w:rsidRPr="00551558">
        <w:rPr>
          <w:rFonts w:cs="Simplified Arabic" w:hint="cs"/>
          <w:rtl/>
        </w:rPr>
        <w:t xml:space="preserve"> في الضفة الغربية مقابل </w:t>
      </w:r>
      <w:proofErr w:type="spellStart"/>
      <w:r w:rsidR="002A6E82" w:rsidRPr="00551558">
        <w:rPr>
          <w:rFonts w:cs="Simplified Arabic" w:hint="cs"/>
          <w:rtl/>
        </w:rPr>
        <w:t>0.3%</w:t>
      </w:r>
      <w:proofErr w:type="spellEnd"/>
      <w:r w:rsidR="002A6E82" w:rsidRPr="00551558">
        <w:rPr>
          <w:rFonts w:cs="Simplified Arabic" w:hint="cs"/>
          <w:rtl/>
        </w:rPr>
        <w:t xml:space="preserve"> في قطاع غزة. </w:t>
      </w:r>
      <w:proofErr w:type="gramStart"/>
      <w:r w:rsidR="002A6E82" w:rsidRPr="00551558">
        <w:rPr>
          <w:rFonts w:cs="Simplified Arabic" w:hint="cs"/>
          <w:rtl/>
        </w:rPr>
        <w:t>أما</w:t>
      </w:r>
      <w:proofErr w:type="gramEnd"/>
      <w:r w:rsidR="002A6E82" w:rsidRPr="00551558">
        <w:rPr>
          <w:rFonts w:cs="Simplified Arabic" w:hint="cs"/>
          <w:rtl/>
        </w:rPr>
        <w:t xml:space="preserve"> </w:t>
      </w:r>
      <w:r w:rsidR="00B45AC2" w:rsidRPr="00551558">
        <w:rPr>
          <w:rFonts w:cs="Simplified Arabic" w:hint="cs"/>
          <w:rtl/>
        </w:rPr>
        <w:t xml:space="preserve">نشاط </w:t>
      </w:r>
      <w:proofErr w:type="spellStart"/>
      <w:r w:rsidR="00B45AC2" w:rsidRPr="00551558">
        <w:rPr>
          <w:rFonts w:cs="Simplified Arabic" w:hint="cs"/>
          <w:rtl/>
        </w:rPr>
        <w:t>الزراعة</w:t>
      </w:r>
      <w:r w:rsidR="002A6E82" w:rsidRPr="00551558">
        <w:rPr>
          <w:rFonts w:cs="Simplified Arabic" w:hint="cs"/>
          <w:rtl/>
        </w:rPr>
        <w:t>،</w:t>
      </w:r>
      <w:proofErr w:type="spellEnd"/>
      <w:r w:rsidR="002A6E82" w:rsidRPr="00551558">
        <w:rPr>
          <w:rFonts w:cs="Simplified Arabic" w:hint="cs"/>
          <w:rtl/>
        </w:rPr>
        <w:t xml:space="preserve"> فقد بلغت مساهمته في الناتج المحلي ل</w:t>
      </w:r>
      <w:r w:rsidR="00B45AC2" w:rsidRPr="00551558">
        <w:rPr>
          <w:rFonts w:cs="Simplified Arabic" w:hint="cs"/>
          <w:rtl/>
        </w:rPr>
        <w:t xml:space="preserve">قطاع غزة </w:t>
      </w:r>
      <w:proofErr w:type="spellStart"/>
      <w:r w:rsidR="00D23B1F" w:rsidRPr="00551558">
        <w:rPr>
          <w:rFonts w:cs="Simplified Arabic" w:hint="cs"/>
          <w:rtl/>
        </w:rPr>
        <w:t>5.2</w:t>
      </w:r>
      <w:r w:rsidR="00B45AC2" w:rsidRPr="00551558">
        <w:rPr>
          <w:rFonts w:cs="Simplified Arabic" w:hint="cs"/>
          <w:rtl/>
        </w:rPr>
        <w:t>%</w:t>
      </w:r>
      <w:proofErr w:type="spellEnd"/>
      <w:r w:rsidR="00B45AC2" w:rsidRPr="00551558">
        <w:rPr>
          <w:rFonts w:cs="Simplified Arabic" w:hint="cs"/>
          <w:rtl/>
        </w:rPr>
        <w:t xml:space="preserve"> </w:t>
      </w:r>
      <w:proofErr w:type="gramStart"/>
      <w:r w:rsidR="00B45AC2" w:rsidRPr="00551558">
        <w:rPr>
          <w:rFonts w:cs="Simplified Arabic" w:hint="cs"/>
          <w:rtl/>
        </w:rPr>
        <w:t>مقابل</w:t>
      </w:r>
      <w:proofErr w:type="gramEnd"/>
      <w:r w:rsidR="00B45AC2" w:rsidRPr="00551558">
        <w:rPr>
          <w:rFonts w:cs="Simplified Arabic" w:hint="cs"/>
          <w:rtl/>
        </w:rPr>
        <w:t xml:space="preserve"> </w:t>
      </w:r>
      <w:proofErr w:type="spellStart"/>
      <w:r w:rsidR="00D23B1F" w:rsidRPr="00551558">
        <w:rPr>
          <w:rFonts w:cs="Simplified Arabic" w:hint="cs"/>
          <w:rtl/>
        </w:rPr>
        <w:t>4.8</w:t>
      </w:r>
      <w:r w:rsidR="002A6E82" w:rsidRPr="00551558">
        <w:rPr>
          <w:rFonts w:cs="Simplified Arabic" w:hint="cs"/>
          <w:rtl/>
        </w:rPr>
        <w:t>%</w:t>
      </w:r>
      <w:proofErr w:type="spellEnd"/>
      <w:r w:rsidR="002A6E82" w:rsidRPr="00551558">
        <w:rPr>
          <w:rFonts w:cs="Simplified Arabic" w:hint="cs"/>
          <w:rtl/>
        </w:rPr>
        <w:t xml:space="preserve"> في الضفة الغربية. </w:t>
      </w:r>
    </w:p>
    <w:p w:rsidR="00F63205" w:rsidRDefault="00F63205">
      <w:pPr>
        <w:jc w:val="lowKashida"/>
        <w:rPr>
          <w:rFonts w:cs="Simplified Arabic"/>
          <w:rtl/>
        </w:rPr>
      </w:pPr>
    </w:p>
    <w:p w:rsidR="0078727E" w:rsidRPr="00A123BD" w:rsidRDefault="000A7179" w:rsidP="00D36E2F">
      <w:pPr>
        <w:jc w:val="center"/>
        <w:rPr>
          <w:rFonts w:cs="Simplified Arabic"/>
          <w:b/>
          <w:bCs/>
          <w:sz w:val="22"/>
          <w:szCs w:val="22"/>
          <w:rtl/>
        </w:rPr>
      </w:pPr>
      <w:proofErr w:type="spellStart"/>
      <w:r>
        <w:rPr>
          <w:rFonts w:cs="Simplified Arabic" w:hint="cs"/>
          <w:b/>
          <w:bCs/>
          <w:sz w:val="22"/>
          <w:szCs w:val="22"/>
          <w:rtl/>
        </w:rPr>
        <w:t>شكل3</w:t>
      </w:r>
      <w:proofErr w:type="spellEnd"/>
      <w:r>
        <w:rPr>
          <w:rFonts w:cs="Simplified Arabic" w:hint="cs"/>
          <w:b/>
          <w:bCs/>
          <w:sz w:val="22"/>
          <w:szCs w:val="22"/>
          <w:rtl/>
        </w:rPr>
        <w:t xml:space="preserve">: </w:t>
      </w:r>
      <w:r w:rsidR="0078727E" w:rsidRPr="00A123BD">
        <w:rPr>
          <w:rFonts w:cs="Simplified Arabic" w:hint="cs"/>
          <w:b/>
          <w:bCs/>
          <w:sz w:val="22"/>
          <w:szCs w:val="22"/>
          <w:rtl/>
        </w:rPr>
        <w:t>مساهمة الانشطة الاقتصادية في الناتج المحلي الا</w:t>
      </w:r>
      <w:r w:rsidR="00A123BD" w:rsidRPr="00A123BD">
        <w:rPr>
          <w:rFonts w:cs="Simplified Arabic" w:hint="cs"/>
          <w:b/>
          <w:bCs/>
          <w:sz w:val="22"/>
          <w:szCs w:val="22"/>
          <w:rtl/>
        </w:rPr>
        <w:t xml:space="preserve">جمالي في </w:t>
      </w:r>
      <w:proofErr w:type="spellStart"/>
      <w:r w:rsidR="00D36E2F">
        <w:rPr>
          <w:rFonts w:cs="Simplified Arabic" w:hint="cs"/>
          <w:b/>
          <w:bCs/>
          <w:sz w:val="22"/>
          <w:szCs w:val="22"/>
          <w:rtl/>
        </w:rPr>
        <w:t>فلسطين</w:t>
      </w:r>
      <w:r w:rsidR="00A123BD" w:rsidRPr="00A123BD">
        <w:rPr>
          <w:rFonts w:cs="Simplified Arabic" w:hint="cs"/>
          <w:b/>
          <w:bCs/>
          <w:sz w:val="22"/>
          <w:szCs w:val="22"/>
          <w:rtl/>
        </w:rPr>
        <w:t>،</w:t>
      </w:r>
      <w:proofErr w:type="spellEnd"/>
      <w:r w:rsidR="00A123BD" w:rsidRPr="00A123BD">
        <w:rPr>
          <w:rFonts w:cs="Simplified Arabic" w:hint="cs"/>
          <w:b/>
          <w:bCs/>
          <w:sz w:val="22"/>
          <w:szCs w:val="22"/>
          <w:rtl/>
        </w:rPr>
        <w:t xml:space="preserve"> 2012</w:t>
      </w:r>
    </w:p>
    <w:p w:rsidR="0078727E" w:rsidRDefault="00A123BD" w:rsidP="00A123BD">
      <w:pPr>
        <w:spacing w:after="120"/>
        <w:jc w:val="center"/>
        <w:rPr>
          <w:rFonts w:cs="Simplified Arabic"/>
          <w:rtl/>
        </w:rPr>
      </w:pPr>
      <w:r w:rsidRPr="00A123BD">
        <w:rPr>
          <w:rFonts w:cs="Simplified Arabic"/>
          <w:noProof/>
          <w:rtl/>
          <w:lang w:eastAsia="en-US"/>
        </w:rPr>
        <w:drawing>
          <wp:inline distT="0" distB="0" distL="0" distR="0">
            <wp:extent cx="5086350" cy="3124200"/>
            <wp:effectExtent l="19050" t="0" r="19050" b="0"/>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78727E" w:rsidRDefault="0078727E">
      <w:pPr>
        <w:jc w:val="lowKashida"/>
        <w:rPr>
          <w:rFonts w:cs="Simplified Arabic"/>
          <w:rtl/>
        </w:rPr>
      </w:pPr>
    </w:p>
    <w:p w:rsidR="0078727E" w:rsidRDefault="0078727E">
      <w:pPr>
        <w:jc w:val="lowKashida"/>
        <w:rPr>
          <w:rFonts w:cs="Simplified Arabic"/>
          <w:rtl/>
        </w:rPr>
      </w:pPr>
    </w:p>
    <w:p w:rsidR="0078727E" w:rsidRDefault="0078727E">
      <w:pPr>
        <w:jc w:val="lowKashida"/>
        <w:rPr>
          <w:rFonts w:cs="Simplified Arabic"/>
          <w:rtl/>
        </w:rPr>
      </w:pPr>
    </w:p>
    <w:p w:rsidR="0078727E" w:rsidRDefault="0078727E">
      <w:pPr>
        <w:jc w:val="lowKashida"/>
        <w:rPr>
          <w:rFonts w:cs="Simplified Arabic"/>
          <w:rtl/>
        </w:rPr>
      </w:pPr>
    </w:p>
    <w:p w:rsidR="0078727E" w:rsidRDefault="0078727E">
      <w:pPr>
        <w:jc w:val="lowKashida"/>
        <w:rPr>
          <w:rFonts w:cs="Simplified Arabic"/>
          <w:rtl/>
        </w:rPr>
      </w:pPr>
    </w:p>
    <w:p w:rsidR="0078727E" w:rsidRDefault="0078727E">
      <w:pPr>
        <w:jc w:val="lowKashida"/>
        <w:rPr>
          <w:rFonts w:cs="Simplified Arabic"/>
          <w:rtl/>
        </w:rPr>
      </w:pPr>
    </w:p>
    <w:p w:rsidR="0078727E" w:rsidRDefault="0078727E">
      <w:pPr>
        <w:jc w:val="lowKashida"/>
        <w:rPr>
          <w:rFonts w:cs="Simplified Arabic"/>
          <w:rtl/>
        </w:rPr>
      </w:pPr>
    </w:p>
    <w:p w:rsidR="0078727E" w:rsidRDefault="0078727E">
      <w:pPr>
        <w:jc w:val="lowKashida"/>
        <w:rPr>
          <w:rFonts w:cs="Simplified Arabic"/>
          <w:rtl/>
        </w:rPr>
      </w:pPr>
    </w:p>
    <w:p w:rsidR="0078727E" w:rsidRPr="00551558" w:rsidRDefault="0078727E">
      <w:pPr>
        <w:jc w:val="lowKashida"/>
        <w:rPr>
          <w:rFonts w:cs="Simplified Arabic"/>
          <w:rtl/>
        </w:rPr>
      </w:pPr>
    </w:p>
    <w:p w:rsidR="00D6636D" w:rsidRDefault="00D6636D" w:rsidP="00D6636D">
      <w:pPr>
        <w:rPr>
          <w:rtl/>
        </w:rPr>
      </w:pPr>
    </w:p>
    <w:p w:rsidR="00D6636D" w:rsidRPr="00D6636D" w:rsidRDefault="00D6636D" w:rsidP="00D6636D">
      <w:pPr>
        <w:rPr>
          <w:rtl/>
        </w:rPr>
      </w:pPr>
    </w:p>
    <w:p w:rsidR="00F63205" w:rsidRPr="00551558" w:rsidRDefault="0097130C">
      <w:pPr>
        <w:pStyle w:val="Heading2"/>
        <w:jc w:val="both"/>
        <w:rPr>
          <w:rtl/>
        </w:rPr>
      </w:pPr>
      <w:proofErr w:type="spellStart"/>
      <w:r w:rsidRPr="00551558">
        <w:rPr>
          <w:rFonts w:hint="cs"/>
          <w:rtl/>
        </w:rPr>
        <w:lastRenderedPageBreak/>
        <w:t>2</w:t>
      </w:r>
      <w:r w:rsidR="00B45AC2" w:rsidRPr="00551558">
        <w:rPr>
          <w:rFonts w:hint="cs"/>
          <w:rtl/>
        </w:rPr>
        <w:t>-</w:t>
      </w:r>
      <w:proofErr w:type="spellEnd"/>
      <w:r w:rsidR="00B45AC2" w:rsidRPr="00551558">
        <w:rPr>
          <w:rFonts w:hint="cs"/>
          <w:rtl/>
        </w:rPr>
        <w:t xml:space="preserve"> سوق العمل</w:t>
      </w:r>
    </w:p>
    <w:p w:rsidR="00C22E92" w:rsidRPr="00551558" w:rsidRDefault="00C22E92" w:rsidP="00A41BF8">
      <w:pPr>
        <w:spacing w:before="240" w:after="200"/>
        <w:jc w:val="lowKashida"/>
        <w:rPr>
          <w:rFonts w:cs="Simplified Arabic"/>
          <w:b/>
          <w:bCs/>
          <w:rtl/>
        </w:rPr>
      </w:pPr>
      <w:r w:rsidRPr="00551558">
        <w:rPr>
          <w:rFonts w:cs="Simplified Arabic" w:hint="cs"/>
          <w:b/>
          <w:bCs/>
          <w:rtl/>
        </w:rPr>
        <w:t xml:space="preserve">ارتفعت نسبة المشاركة في القوى العاملة </w:t>
      </w:r>
      <w:r w:rsidR="009024EE">
        <w:rPr>
          <w:rFonts w:cs="Simplified Arabic" w:hint="cs"/>
          <w:b/>
          <w:bCs/>
          <w:rtl/>
        </w:rPr>
        <w:t xml:space="preserve">بشكل </w:t>
      </w:r>
      <w:proofErr w:type="gramStart"/>
      <w:r w:rsidR="009024EE">
        <w:rPr>
          <w:rFonts w:cs="Simplified Arabic" w:hint="cs"/>
          <w:b/>
          <w:bCs/>
          <w:rtl/>
        </w:rPr>
        <w:t>طفيف</w:t>
      </w:r>
      <w:proofErr w:type="gramEnd"/>
      <w:r>
        <w:rPr>
          <w:rFonts w:cs="Simplified Arabic" w:hint="cs"/>
          <w:b/>
          <w:bCs/>
          <w:rtl/>
        </w:rPr>
        <w:t xml:space="preserve"> </w:t>
      </w:r>
      <w:r w:rsidRPr="00551558">
        <w:rPr>
          <w:rFonts w:cs="Simplified Arabic" w:hint="cs"/>
          <w:b/>
          <w:bCs/>
          <w:rtl/>
        </w:rPr>
        <w:t xml:space="preserve">عام 2012 </w:t>
      </w:r>
      <w:r>
        <w:rPr>
          <w:rFonts w:cs="Simplified Arabic" w:hint="cs"/>
          <w:b/>
          <w:bCs/>
          <w:rtl/>
        </w:rPr>
        <w:t xml:space="preserve">لتصل </w:t>
      </w:r>
      <w:r w:rsidRPr="00551558">
        <w:rPr>
          <w:rFonts w:cs="Simplified Arabic" w:hint="cs"/>
          <w:b/>
          <w:bCs/>
          <w:rtl/>
        </w:rPr>
        <w:t xml:space="preserve">إلى </w:t>
      </w:r>
      <w:proofErr w:type="spellStart"/>
      <w:r w:rsidRPr="00551558">
        <w:rPr>
          <w:rFonts w:cs="Simplified Arabic" w:hint="cs"/>
          <w:b/>
          <w:bCs/>
          <w:rtl/>
        </w:rPr>
        <w:t>43.6%</w:t>
      </w:r>
      <w:proofErr w:type="spellEnd"/>
      <w:r w:rsidRPr="00551558">
        <w:rPr>
          <w:rFonts w:cs="Simplified Arabic" w:hint="cs"/>
          <w:b/>
          <w:bCs/>
          <w:rtl/>
        </w:rPr>
        <w:t xml:space="preserve"> مقارنة </w:t>
      </w:r>
      <w:proofErr w:type="gramStart"/>
      <w:r w:rsidRPr="00551558">
        <w:rPr>
          <w:rFonts w:cs="Simplified Arabic" w:hint="cs"/>
          <w:b/>
          <w:bCs/>
          <w:rtl/>
        </w:rPr>
        <w:t>مع</w:t>
      </w:r>
      <w:proofErr w:type="gramEnd"/>
      <w:r w:rsidRPr="00551558">
        <w:rPr>
          <w:rFonts w:cs="Simplified Arabic" w:hint="cs"/>
          <w:b/>
          <w:bCs/>
          <w:rtl/>
        </w:rPr>
        <w:t xml:space="preserve"> </w:t>
      </w:r>
      <w:proofErr w:type="spellStart"/>
      <w:r w:rsidRPr="00551558">
        <w:rPr>
          <w:rFonts w:cs="Simplified Arabic" w:hint="cs"/>
          <w:b/>
          <w:bCs/>
          <w:rtl/>
        </w:rPr>
        <w:t>43.0%</w:t>
      </w:r>
      <w:proofErr w:type="spellEnd"/>
      <w:r w:rsidRPr="00551558">
        <w:rPr>
          <w:rFonts w:cs="Simplified Arabic" w:hint="cs"/>
          <w:b/>
          <w:bCs/>
          <w:rtl/>
        </w:rPr>
        <w:t xml:space="preserve"> </w:t>
      </w:r>
      <w:proofErr w:type="gramStart"/>
      <w:r w:rsidRPr="00551558">
        <w:rPr>
          <w:rFonts w:cs="Simplified Arabic" w:hint="cs"/>
          <w:b/>
          <w:bCs/>
          <w:rtl/>
        </w:rPr>
        <w:t>خلال</w:t>
      </w:r>
      <w:proofErr w:type="gramEnd"/>
      <w:r w:rsidRPr="00551558">
        <w:rPr>
          <w:rFonts w:cs="Simplified Arabic" w:hint="cs"/>
          <w:b/>
          <w:bCs/>
          <w:rtl/>
        </w:rPr>
        <w:t xml:space="preserve"> عام 2011</w:t>
      </w:r>
      <w:r>
        <w:rPr>
          <w:rFonts w:cs="Simplified Arabic" w:hint="cs"/>
          <w:b/>
          <w:bCs/>
          <w:rtl/>
        </w:rPr>
        <w:t>.</w:t>
      </w:r>
      <w:r w:rsidRPr="00551558">
        <w:rPr>
          <w:rFonts w:cs="Simplified Arabic" w:hint="cs"/>
          <w:b/>
          <w:bCs/>
          <w:rtl/>
        </w:rPr>
        <w:t xml:space="preserve"> </w:t>
      </w:r>
      <w:r w:rsidR="00A41BF8">
        <w:rPr>
          <w:rFonts w:cs="Simplified Arabic" w:hint="cs"/>
          <w:b/>
          <w:bCs/>
          <w:rtl/>
        </w:rPr>
        <w:t xml:space="preserve">نتيجة </w:t>
      </w:r>
      <w:proofErr w:type="spellStart"/>
      <w:r w:rsidR="00A41BF8">
        <w:rPr>
          <w:rFonts w:cs="Simplified Arabic" w:hint="cs"/>
          <w:b/>
          <w:bCs/>
          <w:rtl/>
        </w:rPr>
        <w:t>لإرتفاع</w:t>
      </w:r>
      <w:proofErr w:type="spellEnd"/>
      <w:r w:rsidRPr="00551558">
        <w:rPr>
          <w:rFonts w:cs="Simplified Arabic" w:hint="cs"/>
          <w:b/>
          <w:bCs/>
          <w:rtl/>
        </w:rPr>
        <w:t xml:space="preserve"> </w:t>
      </w:r>
      <w:r>
        <w:rPr>
          <w:rFonts w:cs="Simplified Arabic" w:hint="cs"/>
          <w:b/>
          <w:bCs/>
          <w:rtl/>
        </w:rPr>
        <w:t xml:space="preserve">عدد الأشخاص </w:t>
      </w:r>
      <w:r w:rsidR="008A1014">
        <w:rPr>
          <w:rFonts w:cs="Simplified Arabic" w:hint="cs"/>
          <w:b/>
          <w:bCs/>
          <w:rtl/>
        </w:rPr>
        <w:t xml:space="preserve">الذين دخلوا </w:t>
      </w:r>
      <w:r>
        <w:rPr>
          <w:rFonts w:cs="Simplified Arabic" w:hint="cs"/>
          <w:b/>
          <w:bCs/>
          <w:rtl/>
        </w:rPr>
        <w:t>إلى</w:t>
      </w:r>
      <w:r w:rsidRPr="00551558">
        <w:rPr>
          <w:rFonts w:cs="Simplified Arabic" w:hint="cs"/>
          <w:b/>
          <w:bCs/>
          <w:rtl/>
        </w:rPr>
        <w:t xml:space="preserve"> سوق </w:t>
      </w:r>
      <w:proofErr w:type="spellStart"/>
      <w:r w:rsidRPr="00551558">
        <w:rPr>
          <w:rFonts w:cs="Simplified Arabic" w:hint="cs"/>
          <w:b/>
          <w:bCs/>
          <w:rtl/>
        </w:rPr>
        <w:t>العمل</w:t>
      </w:r>
      <w:r>
        <w:rPr>
          <w:rFonts w:cs="Simplified Arabic" w:hint="cs"/>
          <w:b/>
          <w:bCs/>
          <w:rtl/>
        </w:rPr>
        <w:t>،</w:t>
      </w:r>
      <w:proofErr w:type="spellEnd"/>
      <w:r>
        <w:rPr>
          <w:rFonts w:cs="Simplified Arabic" w:hint="cs"/>
          <w:b/>
          <w:bCs/>
          <w:rtl/>
        </w:rPr>
        <w:t xml:space="preserve"> فقد زاد </w:t>
      </w:r>
      <w:r w:rsidRPr="00551558">
        <w:rPr>
          <w:rFonts w:cs="Simplified Arabic" w:hint="cs"/>
          <w:b/>
          <w:bCs/>
          <w:rtl/>
        </w:rPr>
        <w:t xml:space="preserve"> حجم القوى العاملة في عام </w:t>
      </w:r>
      <w:r>
        <w:rPr>
          <w:rFonts w:cs="Simplified Arabic" w:hint="cs"/>
          <w:b/>
          <w:bCs/>
          <w:rtl/>
        </w:rPr>
        <w:t>2012</w:t>
      </w:r>
      <w:r w:rsidRPr="00551558">
        <w:rPr>
          <w:rFonts w:cs="Simplified Arabic" w:hint="cs"/>
          <w:b/>
          <w:bCs/>
          <w:rtl/>
        </w:rPr>
        <w:t xml:space="preserve"> إلى </w:t>
      </w:r>
      <w:r w:rsidRPr="00551558">
        <w:rPr>
          <w:rFonts w:cs="Simplified Arabic"/>
          <w:b/>
          <w:bCs/>
        </w:rPr>
        <w:t>1,114</w:t>
      </w:r>
      <w:r w:rsidRPr="00551558">
        <w:rPr>
          <w:rFonts w:cs="Simplified Arabic" w:hint="cs"/>
          <w:b/>
          <w:bCs/>
          <w:rtl/>
        </w:rPr>
        <w:t xml:space="preserve"> ألف </w:t>
      </w:r>
      <w:r w:rsidR="008A1014">
        <w:rPr>
          <w:rFonts w:cs="Simplified Arabic" w:hint="cs"/>
          <w:b/>
          <w:bCs/>
          <w:rtl/>
          <w:lang w:bidi="ar-JO"/>
        </w:rPr>
        <w:t>فرد</w:t>
      </w:r>
      <w:proofErr w:type="spellStart"/>
      <w:r>
        <w:rPr>
          <w:rFonts w:cs="Simplified Arabic" w:hint="cs"/>
          <w:b/>
          <w:bCs/>
          <w:rtl/>
        </w:rPr>
        <w:t>،</w:t>
      </w:r>
      <w:proofErr w:type="spellEnd"/>
      <w:r w:rsidRPr="00551558">
        <w:rPr>
          <w:rFonts w:cs="Simplified Arabic" w:hint="cs"/>
          <w:rtl/>
        </w:rPr>
        <w:t xml:space="preserve"> </w:t>
      </w:r>
      <w:r>
        <w:rPr>
          <w:rFonts w:cs="Simplified Arabic" w:hint="cs"/>
          <w:rtl/>
        </w:rPr>
        <w:t>أي</w:t>
      </w:r>
      <w:r w:rsidRPr="00551558">
        <w:rPr>
          <w:rFonts w:cs="Simplified Arabic" w:hint="cs"/>
          <w:rtl/>
        </w:rPr>
        <w:t xml:space="preserve"> </w:t>
      </w:r>
      <w:r w:rsidR="00915112">
        <w:rPr>
          <w:rFonts w:cs="Simplified Arabic" w:hint="cs"/>
          <w:rtl/>
        </w:rPr>
        <w:t>بزيادة</w:t>
      </w:r>
      <w:r w:rsidR="00915112" w:rsidRPr="00551558">
        <w:rPr>
          <w:rFonts w:cs="Simplified Arabic" w:hint="cs"/>
          <w:rtl/>
        </w:rPr>
        <w:t xml:space="preserve"> </w:t>
      </w:r>
      <w:r w:rsidRPr="00551558">
        <w:rPr>
          <w:rFonts w:cs="Simplified Arabic"/>
        </w:rPr>
        <w:t>5.</w:t>
      </w:r>
      <w:proofErr w:type="gramStart"/>
      <w:r w:rsidRPr="00551558">
        <w:rPr>
          <w:rFonts w:cs="Simplified Arabic"/>
        </w:rPr>
        <w:t>2</w:t>
      </w:r>
      <w:proofErr w:type="spellStart"/>
      <w:r w:rsidRPr="00551558">
        <w:rPr>
          <w:rFonts w:cs="Simplified Arabic" w:hint="cs"/>
          <w:rtl/>
        </w:rPr>
        <w:t>%</w:t>
      </w:r>
      <w:r w:rsidR="008A1014">
        <w:rPr>
          <w:rFonts w:cs="Simplified Arabic" w:hint="cs"/>
          <w:rtl/>
        </w:rPr>
        <w:t>،</w:t>
      </w:r>
      <w:proofErr w:type="spellEnd"/>
      <w:r w:rsidRPr="00551558">
        <w:rPr>
          <w:rFonts w:cs="Simplified Arabic" w:hint="cs"/>
          <w:rtl/>
        </w:rPr>
        <w:t xml:space="preserve"> مقارنة </w:t>
      </w:r>
      <w:r w:rsidR="0009032D" w:rsidRPr="0009032D">
        <w:rPr>
          <w:rFonts w:cs="Simplified Arabic" w:hint="eastAsia"/>
          <w:rtl/>
        </w:rPr>
        <w:t>مع</w:t>
      </w:r>
      <w:r w:rsidR="0009032D" w:rsidRPr="0009032D">
        <w:rPr>
          <w:rFonts w:cs="Simplified Arabic"/>
          <w:rtl/>
        </w:rPr>
        <w:t xml:space="preserve"> </w:t>
      </w:r>
      <w:r w:rsidR="0009032D" w:rsidRPr="0009032D">
        <w:rPr>
          <w:rFonts w:cs="Simplified Arabic"/>
        </w:rPr>
        <w:t>1,059</w:t>
      </w:r>
      <w:r w:rsidR="0009032D" w:rsidRPr="0009032D">
        <w:rPr>
          <w:rFonts w:cs="Simplified Arabic"/>
          <w:rtl/>
        </w:rPr>
        <w:t xml:space="preserve"> ألف فرد</w:t>
      </w:r>
      <w:r w:rsidR="008A1014">
        <w:rPr>
          <w:rFonts w:cs="Simplified Arabic" w:hint="cs"/>
          <w:rtl/>
        </w:rPr>
        <w:t xml:space="preserve"> </w:t>
      </w:r>
      <w:r w:rsidR="0009032D" w:rsidRPr="0009032D">
        <w:rPr>
          <w:rFonts w:cs="Simplified Arabic" w:hint="eastAsia"/>
          <w:rtl/>
        </w:rPr>
        <w:t>عام</w:t>
      </w:r>
      <w:r w:rsidR="0009032D" w:rsidRPr="0009032D">
        <w:rPr>
          <w:rFonts w:cs="Simplified Arabic"/>
          <w:rtl/>
        </w:rPr>
        <w:t xml:space="preserve"> </w:t>
      </w:r>
      <w:r w:rsidR="0009032D" w:rsidRPr="0009032D">
        <w:rPr>
          <w:rFonts w:cs="Simplified Arabic"/>
        </w:rPr>
        <w:t>2011</w:t>
      </w:r>
      <w:r w:rsidR="008A1014">
        <w:rPr>
          <w:rFonts w:cs="Simplified Arabic" w:hint="cs"/>
          <w:rtl/>
        </w:rPr>
        <w:t>.</w:t>
      </w:r>
      <w:proofErr w:type="gramEnd"/>
      <w:r w:rsidR="008A1014">
        <w:rPr>
          <w:rFonts w:cs="Simplified Arabic" w:hint="cs"/>
          <w:rtl/>
        </w:rPr>
        <w:t xml:space="preserve"> </w:t>
      </w:r>
      <w:r w:rsidRPr="00551558">
        <w:rPr>
          <w:rFonts w:cs="Simplified Arabic" w:hint="cs"/>
          <w:rtl/>
        </w:rPr>
        <w:t xml:space="preserve">وبالرغم من هذه الزيادة في نسبة </w:t>
      </w:r>
      <w:proofErr w:type="spellStart"/>
      <w:r w:rsidRPr="00551558">
        <w:rPr>
          <w:rFonts w:cs="Simplified Arabic" w:hint="cs"/>
          <w:rtl/>
        </w:rPr>
        <w:t>المشاركة،</w:t>
      </w:r>
      <w:proofErr w:type="spellEnd"/>
      <w:r w:rsidRPr="00551558">
        <w:rPr>
          <w:rFonts w:cs="Simplified Arabic" w:hint="cs"/>
          <w:rtl/>
        </w:rPr>
        <w:t xml:space="preserve"> إلا أنها تظل منخفضة مقارنة مع</w:t>
      </w:r>
      <w:r w:rsidR="004000E6">
        <w:rPr>
          <w:rFonts w:cs="Simplified Arabic" w:hint="cs"/>
          <w:rtl/>
        </w:rPr>
        <w:t xml:space="preserve"> معظم</w:t>
      </w:r>
      <w:r w:rsidRPr="00551558">
        <w:rPr>
          <w:rFonts w:cs="Simplified Arabic" w:hint="cs"/>
          <w:rtl/>
        </w:rPr>
        <w:t xml:space="preserve"> الدول المجاورة. </w:t>
      </w:r>
      <w:proofErr w:type="gramStart"/>
      <w:r w:rsidRPr="00551558">
        <w:rPr>
          <w:rFonts w:cs="Simplified Arabic" w:hint="cs"/>
          <w:rtl/>
        </w:rPr>
        <w:t>كما</w:t>
      </w:r>
      <w:proofErr w:type="gramEnd"/>
      <w:r w:rsidRPr="00551558">
        <w:rPr>
          <w:rFonts w:cs="Simplified Arabic" w:hint="cs"/>
          <w:rtl/>
        </w:rPr>
        <w:t xml:space="preserve"> أن هذه النسبة تتفاوت بين الضفة الغربية وقطاع </w:t>
      </w:r>
      <w:proofErr w:type="spellStart"/>
      <w:r w:rsidRPr="00551558">
        <w:rPr>
          <w:rFonts w:cs="Simplified Arabic" w:hint="cs"/>
          <w:rtl/>
        </w:rPr>
        <w:t>غزة،</w:t>
      </w:r>
      <w:proofErr w:type="spellEnd"/>
      <w:r w:rsidRPr="00551558">
        <w:rPr>
          <w:rFonts w:cs="Simplified Arabic" w:hint="cs"/>
          <w:rtl/>
        </w:rPr>
        <w:t xml:space="preserve"> فقد بلغت نسبة المشاركة في القوى العاملة في الضفة الغربية </w:t>
      </w:r>
      <w:proofErr w:type="spellStart"/>
      <w:r w:rsidRPr="00551558">
        <w:rPr>
          <w:rFonts w:cs="Simplified Arabic" w:hint="cs"/>
          <w:rtl/>
        </w:rPr>
        <w:t>45.5%</w:t>
      </w:r>
      <w:proofErr w:type="spellEnd"/>
      <w:r w:rsidRPr="00551558">
        <w:rPr>
          <w:rFonts w:cs="Simplified Arabic" w:hint="cs"/>
          <w:rtl/>
        </w:rPr>
        <w:t xml:space="preserve"> عام 2012 </w:t>
      </w:r>
      <w:proofErr w:type="gramStart"/>
      <w:r w:rsidRPr="00551558">
        <w:rPr>
          <w:rFonts w:cs="Simplified Arabic" w:hint="cs"/>
          <w:rtl/>
        </w:rPr>
        <w:t>مقابل</w:t>
      </w:r>
      <w:proofErr w:type="gramEnd"/>
      <w:r w:rsidRPr="00551558">
        <w:rPr>
          <w:rFonts w:cs="Simplified Arabic" w:hint="cs"/>
          <w:rtl/>
        </w:rPr>
        <w:t xml:space="preserve"> </w:t>
      </w:r>
      <w:proofErr w:type="spellStart"/>
      <w:r w:rsidRPr="00551558">
        <w:rPr>
          <w:rFonts w:cs="Simplified Arabic" w:hint="cs"/>
          <w:rtl/>
        </w:rPr>
        <w:t>40.1%</w:t>
      </w:r>
      <w:proofErr w:type="spellEnd"/>
      <w:r w:rsidRPr="00551558">
        <w:rPr>
          <w:rFonts w:cs="Simplified Arabic" w:hint="cs"/>
          <w:rtl/>
        </w:rPr>
        <w:t xml:space="preserve"> </w:t>
      </w:r>
      <w:proofErr w:type="gramStart"/>
      <w:r w:rsidRPr="00551558">
        <w:rPr>
          <w:rFonts w:cs="Simplified Arabic" w:hint="cs"/>
          <w:rtl/>
        </w:rPr>
        <w:t>في</w:t>
      </w:r>
      <w:proofErr w:type="gramEnd"/>
      <w:r w:rsidRPr="00551558">
        <w:rPr>
          <w:rFonts w:cs="Simplified Arabic" w:hint="cs"/>
          <w:rtl/>
        </w:rPr>
        <w:t xml:space="preserve"> قطاع </w:t>
      </w:r>
      <w:proofErr w:type="spellStart"/>
      <w:r w:rsidRPr="00551558">
        <w:rPr>
          <w:rFonts w:cs="Simplified Arabic" w:hint="cs"/>
          <w:rtl/>
        </w:rPr>
        <w:t>غزة</w:t>
      </w:r>
      <w:r w:rsidR="004000E6">
        <w:rPr>
          <w:rFonts w:cs="Simplified Arabic" w:hint="cs"/>
          <w:rtl/>
        </w:rPr>
        <w:t>،</w:t>
      </w:r>
      <w:proofErr w:type="spellEnd"/>
      <w:r w:rsidR="004000E6">
        <w:rPr>
          <w:rFonts w:cs="Simplified Arabic" w:hint="cs"/>
          <w:rtl/>
        </w:rPr>
        <w:t xml:space="preserve"> ما يعكس تحسنا ملحوظا في معدل المشاركة في قطا</w:t>
      </w:r>
      <w:r w:rsidR="00184B0A">
        <w:rPr>
          <w:rFonts w:cs="Simplified Arabic" w:hint="cs"/>
          <w:rtl/>
        </w:rPr>
        <w:t>ع</w:t>
      </w:r>
      <w:r w:rsidR="004000E6">
        <w:rPr>
          <w:rFonts w:cs="Simplified Arabic" w:hint="cs"/>
          <w:rtl/>
        </w:rPr>
        <w:t xml:space="preserve"> </w:t>
      </w:r>
      <w:proofErr w:type="spellStart"/>
      <w:r w:rsidR="004000E6">
        <w:rPr>
          <w:rFonts w:cs="Simplified Arabic" w:hint="cs"/>
          <w:rtl/>
        </w:rPr>
        <w:t>غزة،</w:t>
      </w:r>
      <w:proofErr w:type="spellEnd"/>
      <w:r w:rsidR="004000E6">
        <w:rPr>
          <w:rFonts w:cs="Simplified Arabic" w:hint="cs"/>
          <w:rtl/>
        </w:rPr>
        <w:t xml:space="preserve"> حيث بلغت هذه النسبة </w:t>
      </w:r>
      <w:proofErr w:type="spellStart"/>
      <w:r w:rsidR="004000E6">
        <w:rPr>
          <w:rFonts w:cs="Simplified Arabic" w:hint="cs"/>
          <w:rtl/>
        </w:rPr>
        <w:t>38.4%</w:t>
      </w:r>
      <w:proofErr w:type="spellEnd"/>
      <w:r w:rsidR="004000E6">
        <w:rPr>
          <w:rFonts w:cs="Simplified Arabic" w:hint="cs"/>
          <w:rtl/>
        </w:rPr>
        <w:t xml:space="preserve"> </w:t>
      </w:r>
      <w:proofErr w:type="gramStart"/>
      <w:r w:rsidR="004000E6">
        <w:rPr>
          <w:rFonts w:cs="Simplified Arabic" w:hint="cs"/>
          <w:rtl/>
        </w:rPr>
        <w:t>عام</w:t>
      </w:r>
      <w:proofErr w:type="gramEnd"/>
      <w:r w:rsidR="004000E6">
        <w:rPr>
          <w:rFonts w:cs="Simplified Arabic" w:hint="cs"/>
          <w:rtl/>
        </w:rPr>
        <w:t xml:space="preserve"> </w:t>
      </w:r>
      <w:proofErr w:type="spellStart"/>
      <w:r w:rsidR="004000E6">
        <w:rPr>
          <w:rFonts w:cs="Simplified Arabic" w:hint="cs"/>
          <w:rtl/>
        </w:rPr>
        <w:t>2011،</w:t>
      </w:r>
      <w:proofErr w:type="spellEnd"/>
      <w:r w:rsidR="004000E6">
        <w:rPr>
          <w:rFonts w:cs="Simplified Arabic" w:hint="cs"/>
          <w:rtl/>
        </w:rPr>
        <w:t xml:space="preserve"> بينما لم تتغير نسبة المشاركة في الضفة الغربية عام 2012 عما كانت عليه عام 2011. </w:t>
      </w:r>
      <w:r w:rsidRPr="00551558">
        <w:rPr>
          <w:rFonts w:cs="Simplified Arabic" w:hint="cs"/>
          <w:b/>
          <w:bCs/>
          <w:rtl/>
        </w:rPr>
        <w:t xml:space="preserve"> </w:t>
      </w:r>
    </w:p>
    <w:p w:rsidR="00C22E92" w:rsidRDefault="00C22E92" w:rsidP="000C67A5">
      <w:pPr>
        <w:jc w:val="center"/>
        <w:rPr>
          <w:rFonts w:cs="Simplified Arabic"/>
          <w:rtl/>
        </w:rPr>
      </w:pPr>
    </w:p>
    <w:p w:rsidR="00F63205" w:rsidRPr="00551558" w:rsidRDefault="00B45AC2" w:rsidP="000C67A5">
      <w:pPr>
        <w:jc w:val="center"/>
        <w:rPr>
          <w:b/>
          <w:bCs/>
          <w:sz w:val="22"/>
          <w:szCs w:val="22"/>
          <w:rtl/>
        </w:rPr>
      </w:pPr>
      <w:r w:rsidRPr="00551558">
        <w:rPr>
          <w:rFonts w:hint="cs"/>
          <w:b/>
          <w:bCs/>
          <w:sz w:val="22"/>
          <w:szCs w:val="22"/>
          <w:rtl/>
        </w:rPr>
        <w:t xml:space="preserve">جدول </w:t>
      </w:r>
      <w:proofErr w:type="spellStart"/>
      <w:r w:rsidRPr="00551558">
        <w:rPr>
          <w:rFonts w:hint="cs"/>
          <w:b/>
          <w:bCs/>
          <w:sz w:val="22"/>
          <w:szCs w:val="22"/>
          <w:rtl/>
        </w:rPr>
        <w:t>3:</w:t>
      </w:r>
      <w:proofErr w:type="spellEnd"/>
      <w:r w:rsidRPr="00551558">
        <w:rPr>
          <w:rFonts w:hint="cs"/>
          <w:b/>
          <w:bCs/>
          <w:sz w:val="22"/>
          <w:szCs w:val="22"/>
          <w:rtl/>
        </w:rPr>
        <w:t xml:space="preserve"> بعض </w:t>
      </w:r>
      <w:proofErr w:type="gramStart"/>
      <w:r w:rsidRPr="00551558">
        <w:rPr>
          <w:rFonts w:hint="cs"/>
          <w:b/>
          <w:bCs/>
          <w:sz w:val="22"/>
          <w:szCs w:val="22"/>
          <w:rtl/>
        </w:rPr>
        <w:t>مؤشرات</w:t>
      </w:r>
      <w:proofErr w:type="gramEnd"/>
      <w:r w:rsidRPr="00551558">
        <w:rPr>
          <w:rFonts w:hint="cs"/>
          <w:b/>
          <w:bCs/>
          <w:sz w:val="22"/>
          <w:szCs w:val="22"/>
          <w:rtl/>
        </w:rPr>
        <w:t xml:space="preserve"> سوق العمل للأفراد 15 سنة فأكثر في </w:t>
      </w:r>
      <w:proofErr w:type="spellStart"/>
      <w:r w:rsidR="00193E5F" w:rsidRPr="00551558">
        <w:rPr>
          <w:rFonts w:hint="cs"/>
          <w:b/>
          <w:bCs/>
          <w:sz w:val="22"/>
          <w:szCs w:val="22"/>
          <w:rtl/>
        </w:rPr>
        <w:t>فلسطين</w:t>
      </w:r>
      <w:r w:rsidRPr="00551558">
        <w:rPr>
          <w:rFonts w:hint="cs"/>
          <w:b/>
          <w:bCs/>
          <w:sz w:val="22"/>
          <w:szCs w:val="22"/>
          <w:rtl/>
        </w:rPr>
        <w:t>،</w:t>
      </w:r>
      <w:proofErr w:type="spellEnd"/>
      <w:r w:rsidRPr="00551558">
        <w:rPr>
          <w:rFonts w:hint="cs"/>
          <w:b/>
          <w:bCs/>
          <w:sz w:val="22"/>
          <w:szCs w:val="22"/>
          <w:rtl/>
        </w:rPr>
        <w:t xml:space="preserve"> (2004-</w:t>
      </w:r>
      <w:r w:rsidR="000C67A5" w:rsidRPr="00551558">
        <w:rPr>
          <w:b/>
          <w:bCs/>
          <w:sz w:val="22"/>
          <w:szCs w:val="22"/>
        </w:rPr>
        <w:t>2012</w:t>
      </w:r>
      <w:proofErr w:type="spellStart"/>
      <w:r w:rsidRPr="00551558">
        <w:rPr>
          <w:rFonts w:hint="cs"/>
          <w:b/>
          <w:bCs/>
          <w:sz w:val="22"/>
          <w:szCs w:val="22"/>
          <w:rtl/>
        </w:rPr>
        <w:t>)</w:t>
      </w:r>
      <w:proofErr w:type="spellEnd"/>
    </w:p>
    <w:tbl>
      <w:tblPr>
        <w:bidiVisual/>
        <w:tblW w:w="9419" w:type="dxa"/>
        <w:tblInd w:w="9" w:type="dxa"/>
        <w:tblLook w:val="0000"/>
      </w:tblPr>
      <w:tblGrid>
        <w:gridCol w:w="1600"/>
        <w:gridCol w:w="880"/>
        <w:gridCol w:w="883"/>
        <w:gridCol w:w="883"/>
        <w:gridCol w:w="883"/>
        <w:gridCol w:w="883"/>
        <w:gridCol w:w="883"/>
        <w:gridCol w:w="883"/>
        <w:gridCol w:w="824"/>
        <w:gridCol w:w="817"/>
      </w:tblGrid>
      <w:tr w:rsidR="00A55520" w:rsidRPr="00551558" w:rsidTr="00CD55F3">
        <w:trPr>
          <w:trHeight w:val="301"/>
        </w:trPr>
        <w:tc>
          <w:tcPr>
            <w:tcW w:w="1600" w:type="dxa"/>
            <w:tcBorders>
              <w:top w:val="single" w:sz="12" w:space="0" w:color="auto"/>
              <w:bottom w:val="single" w:sz="12" w:space="0" w:color="auto"/>
            </w:tcBorders>
          </w:tcPr>
          <w:p w:rsidR="00A55520" w:rsidRPr="00551558" w:rsidRDefault="00A55520">
            <w:pPr>
              <w:jc w:val="lowKashida"/>
              <w:rPr>
                <w:rFonts w:ascii="Arial" w:hAnsi="Arial" w:cs="Arial"/>
                <w:sz w:val="18"/>
                <w:szCs w:val="18"/>
                <w:rtl/>
              </w:rPr>
            </w:pPr>
          </w:p>
        </w:tc>
        <w:tc>
          <w:tcPr>
            <w:tcW w:w="880" w:type="dxa"/>
            <w:tcBorders>
              <w:top w:val="single" w:sz="12" w:space="0" w:color="auto"/>
              <w:bottom w:val="single" w:sz="12" w:space="0" w:color="auto"/>
            </w:tcBorders>
            <w:vAlign w:val="center"/>
          </w:tcPr>
          <w:p w:rsidR="00A55520" w:rsidRPr="00551558" w:rsidRDefault="00A55520" w:rsidP="00CD55F3">
            <w:pPr>
              <w:jc w:val="center"/>
              <w:rPr>
                <w:rFonts w:ascii="Arial" w:hAnsi="Arial" w:cs="Arial"/>
                <w:b/>
                <w:bCs/>
                <w:sz w:val="18"/>
                <w:szCs w:val="18"/>
              </w:rPr>
            </w:pPr>
            <w:r w:rsidRPr="00551558">
              <w:rPr>
                <w:rFonts w:ascii="Arial" w:hAnsi="Arial" w:cs="Arial"/>
                <w:b/>
                <w:bCs/>
                <w:sz w:val="18"/>
                <w:szCs w:val="18"/>
                <w:rtl/>
              </w:rPr>
              <w:t>2004</w:t>
            </w:r>
          </w:p>
        </w:tc>
        <w:tc>
          <w:tcPr>
            <w:tcW w:w="883" w:type="dxa"/>
            <w:tcBorders>
              <w:top w:val="single" w:sz="12" w:space="0" w:color="auto"/>
              <w:bottom w:val="single" w:sz="12" w:space="0" w:color="auto"/>
            </w:tcBorders>
            <w:vAlign w:val="center"/>
          </w:tcPr>
          <w:p w:rsidR="00A55520" w:rsidRPr="00551558" w:rsidRDefault="00A55520" w:rsidP="00CD55F3">
            <w:pPr>
              <w:jc w:val="center"/>
              <w:rPr>
                <w:rFonts w:ascii="Arial" w:hAnsi="Arial" w:cs="Arial"/>
                <w:b/>
                <w:bCs/>
                <w:sz w:val="18"/>
                <w:szCs w:val="18"/>
              </w:rPr>
            </w:pPr>
            <w:r w:rsidRPr="00551558">
              <w:rPr>
                <w:rFonts w:ascii="Arial" w:hAnsi="Arial" w:cs="Arial"/>
                <w:b/>
                <w:bCs/>
                <w:sz w:val="18"/>
                <w:szCs w:val="18"/>
                <w:rtl/>
              </w:rPr>
              <w:t>2005</w:t>
            </w:r>
          </w:p>
        </w:tc>
        <w:tc>
          <w:tcPr>
            <w:tcW w:w="883" w:type="dxa"/>
            <w:tcBorders>
              <w:top w:val="single" w:sz="12" w:space="0" w:color="auto"/>
              <w:bottom w:val="single" w:sz="12" w:space="0" w:color="auto"/>
            </w:tcBorders>
            <w:vAlign w:val="center"/>
          </w:tcPr>
          <w:p w:rsidR="00A55520" w:rsidRPr="00551558" w:rsidRDefault="00A55520" w:rsidP="00CD55F3">
            <w:pPr>
              <w:jc w:val="center"/>
              <w:rPr>
                <w:rFonts w:ascii="Arial" w:hAnsi="Arial" w:cs="Arial"/>
                <w:b/>
                <w:bCs/>
                <w:sz w:val="18"/>
                <w:szCs w:val="18"/>
              </w:rPr>
            </w:pPr>
            <w:r w:rsidRPr="00551558">
              <w:rPr>
                <w:rFonts w:ascii="Arial" w:hAnsi="Arial" w:cs="Arial"/>
                <w:b/>
                <w:bCs/>
                <w:sz w:val="18"/>
                <w:szCs w:val="18"/>
                <w:rtl/>
              </w:rPr>
              <w:t>2006</w:t>
            </w:r>
          </w:p>
        </w:tc>
        <w:tc>
          <w:tcPr>
            <w:tcW w:w="883" w:type="dxa"/>
            <w:tcBorders>
              <w:top w:val="single" w:sz="12" w:space="0" w:color="auto"/>
              <w:bottom w:val="single" w:sz="12" w:space="0" w:color="auto"/>
            </w:tcBorders>
            <w:vAlign w:val="center"/>
          </w:tcPr>
          <w:p w:rsidR="00A55520" w:rsidRPr="00551558" w:rsidRDefault="00A55520" w:rsidP="00CD55F3">
            <w:pPr>
              <w:jc w:val="center"/>
              <w:rPr>
                <w:rFonts w:ascii="Arial" w:hAnsi="Arial" w:cs="Arial"/>
                <w:b/>
                <w:bCs/>
                <w:sz w:val="18"/>
                <w:szCs w:val="18"/>
              </w:rPr>
            </w:pPr>
            <w:r w:rsidRPr="00551558">
              <w:rPr>
                <w:rFonts w:ascii="Arial" w:hAnsi="Arial" w:cs="Arial"/>
                <w:b/>
                <w:bCs/>
                <w:sz w:val="18"/>
                <w:szCs w:val="18"/>
                <w:rtl/>
              </w:rPr>
              <w:t>2007</w:t>
            </w:r>
          </w:p>
        </w:tc>
        <w:tc>
          <w:tcPr>
            <w:tcW w:w="883" w:type="dxa"/>
            <w:tcBorders>
              <w:top w:val="single" w:sz="12" w:space="0" w:color="auto"/>
              <w:bottom w:val="single" w:sz="12" w:space="0" w:color="auto"/>
            </w:tcBorders>
            <w:vAlign w:val="center"/>
          </w:tcPr>
          <w:p w:rsidR="00A55520" w:rsidRPr="00551558" w:rsidRDefault="00A55520" w:rsidP="00CD55F3">
            <w:pPr>
              <w:jc w:val="center"/>
              <w:rPr>
                <w:rFonts w:ascii="Arial" w:hAnsi="Arial" w:cs="Arial"/>
                <w:b/>
                <w:bCs/>
                <w:sz w:val="18"/>
                <w:szCs w:val="18"/>
              </w:rPr>
            </w:pPr>
            <w:r w:rsidRPr="00551558">
              <w:rPr>
                <w:rFonts w:ascii="Arial" w:hAnsi="Arial" w:cs="Arial"/>
                <w:b/>
                <w:bCs/>
                <w:sz w:val="18"/>
                <w:szCs w:val="18"/>
                <w:rtl/>
              </w:rPr>
              <w:t>2008</w:t>
            </w:r>
          </w:p>
        </w:tc>
        <w:tc>
          <w:tcPr>
            <w:tcW w:w="883" w:type="dxa"/>
            <w:tcBorders>
              <w:top w:val="single" w:sz="12" w:space="0" w:color="auto"/>
              <w:bottom w:val="single" w:sz="12" w:space="0" w:color="auto"/>
            </w:tcBorders>
            <w:vAlign w:val="center"/>
          </w:tcPr>
          <w:p w:rsidR="00A55520" w:rsidRPr="00551558" w:rsidRDefault="00A55520" w:rsidP="00CD55F3">
            <w:pPr>
              <w:jc w:val="center"/>
              <w:rPr>
                <w:rFonts w:ascii="Arial" w:hAnsi="Arial" w:cs="Arial"/>
                <w:b/>
                <w:bCs/>
                <w:sz w:val="18"/>
                <w:szCs w:val="18"/>
              </w:rPr>
            </w:pPr>
            <w:r w:rsidRPr="00551558">
              <w:rPr>
                <w:rFonts w:ascii="Arial" w:hAnsi="Arial" w:cs="Arial"/>
                <w:b/>
                <w:bCs/>
                <w:sz w:val="18"/>
                <w:szCs w:val="18"/>
                <w:rtl/>
              </w:rPr>
              <w:t>2009</w:t>
            </w:r>
          </w:p>
        </w:tc>
        <w:tc>
          <w:tcPr>
            <w:tcW w:w="883" w:type="dxa"/>
            <w:tcBorders>
              <w:top w:val="single" w:sz="12" w:space="0" w:color="auto"/>
              <w:bottom w:val="single" w:sz="12" w:space="0" w:color="auto"/>
            </w:tcBorders>
            <w:vAlign w:val="center"/>
          </w:tcPr>
          <w:p w:rsidR="00A55520" w:rsidRPr="00551558" w:rsidRDefault="00A55520" w:rsidP="00CD55F3">
            <w:pPr>
              <w:jc w:val="center"/>
              <w:rPr>
                <w:rFonts w:ascii="Arial" w:hAnsi="Arial" w:cs="Arial"/>
                <w:b/>
                <w:bCs/>
                <w:sz w:val="18"/>
                <w:szCs w:val="18"/>
              </w:rPr>
            </w:pPr>
            <w:r w:rsidRPr="00551558">
              <w:rPr>
                <w:rFonts w:ascii="Arial" w:hAnsi="Arial" w:cs="Arial"/>
                <w:b/>
                <w:bCs/>
                <w:sz w:val="18"/>
                <w:szCs w:val="18"/>
                <w:rtl/>
              </w:rPr>
              <w:t>2010</w:t>
            </w:r>
          </w:p>
        </w:tc>
        <w:tc>
          <w:tcPr>
            <w:tcW w:w="824" w:type="dxa"/>
            <w:tcBorders>
              <w:top w:val="single" w:sz="12" w:space="0" w:color="auto"/>
              <w:bottom w:val="single" w:sz="12" w:space="0" w:color="auto"/>
            </w:tcBorders>
            <w:vAlign w:val="center"/>
          </w:tcPr>
          <w:p w:rsidR="00A55520" w:rsidRPr="00551558" w:rsidRDefault="00A55520" w:rsidP="00CD55F3">
            <w:pPr>
              <w:jc w:val="center"/>
              <w:rPr>
                <w:rFonts w:ascii="Arial" w:hAnsi="Arial" w:cs="Arial"/>
                <w:b/>
                <w:bCs/>
                <w:sz w:val="18"/>
                <w:szCs w:val="18"/>
                <w:rtl/>
              </w:rPr>
            </w:pPr>
            <w:r w:rsidRPr="00551558">
              <w:rPr>
                <w:rFonts w:ascii="Arial" w:hAnsi="Arial" w:cs="Arial"/>
                <w:b/>
                <w:bCs/>
                <w:sz w:val="18"/>
                <w:szCs w:val="18"/>
                <w:rtl/>
              </w:rPr>
              <w:t>2011</w:t>
            </w:r>
          </w:p>
        </w:tc>
        <w:tc>
          <w:tcPr>
            <w:tcW w:w="817" w:type="dxa"/>
            <w:tcBorders>
              <w:top w:val="single" w:sz="12" w:space="0" w:color="auto"/>
              <w:bottom w:val="single" w:sz="12" w:space="0" w:color="auto"/>
            </w:tcBorders>
            <w:vAlign w:val="center"/>
          </w:tcPr>
          <w:p w:rsidR="00A55520" w:rsidRPr="00551558" w:rsidRDefault="00A55520" w:rsidP="00CD55F3">
            <w:pPr>
              <w:jc w:val="center"/>
              <w:rPr>
                <w:rFonts w:ascii="Arial" w:hAnsi="Arial" w:cs="Arial"/>
                <w:b/>
                <w:bCs/>
                <w:sz w:val="18"/>
                <w:szCs w:val="18"/>
                <w:rtl/>
              </w:rPr>
            </w:pPr>
            <w:r w:rsidRPr="00551558">
              <w:rPr>
                <w:rFonts w:ascii="Arial" w:hAnsi="Arial" w:cs="Arial" w:hint="cs"/>
                <w:b/>
                <w:bCs/>
                <w:sz w:val="18"/>
                <w:szCs w:val="18"/>
                <w:rtl/>
              </w:rPr>
              <w:t>2012</w:t>
            </w:r>
          </w:p>
        </w:tc>
      </w:tr>
      <w:tr w:rsidR="00A55520" w:rsidRPr="00551558" w:rsidTr="00DE7E14">
        <w:trPr>
          <w:trHeight w:val="301"/>
        </w:trPr>
        <w:tc>
          <w:tcPr>
            <w:tcW w:w="1600" w:type="dxa"/>
            <w:vAlign w:val="center"/>
          </w:tcPr>
          <w:p w:rsidR="00A55520" w:rsidRPr="00551558" w:rsidRDefault="00A55520" w:rsidP="00E00BA3">
            <w:pPr>
              <w:rPr>
                <w:rFonts w:ascii="Arial" w:hAnsi="Arial" w:cs="Arial"/>
                <w:sz w:val="18"/>
                <w:szCs w:val="18"/>
                <w:rtl/>
              </w:rPr>
            </w:pPr>
            <w:r w:rsidRPr="00551558">
              <w:rPr>
                <w:rFonts w:ascii="Arial" w:hAnsi="Arial" w:cs="Arial"/>
                <w:sz w:val="18"/>
                <w:szCs w:val="18"/>
                <w:rtl/>
              </w:rPr>
              <w:t>حجم القوى العاملة (بالألف</w:t>
            </w:r>
            <w:proofErr w:type="spellStart"/>
            <w:r w:rsidRPr="00551558">
              <w:rPr>
                <w:rFonts w:ascii="Arial" w:hAnsi="Arial" w:cs="Arial"/>
                <w:sz w:val="18"/>
                <w:szCs w:val="18"/>
                <w:rtl/>
              </w:rPr>
              <w:t>)</w:t>
            </w:r>
            <w:proofErr w:type="spellEnd"/>
          </w:p>
        </w:tc>
        <w:tc>
          <w:tcPr>
            <w:tcW w:w="880" w:type="dxa"/>
            <w:vAlign w:val="center"/>
          </w:tcPr>
          <w:p w:rsidR="00A55520" w:rsidRPr="00551558" w:rsidRDefault="00A55520" w:rsidP="00A55520">
            <w:pPr>
              <w:jc w:val="center"/>
              <w:rPr>
                <w:rFonts w:ascii="Arial" w:hAnsi="Arial" w:cs="Arial"/>
                <w:sz w:val="18"/>
                <w:szCs w:val="18"/>
                <w:rtl/>
              </w:rPr>
            </w:pPr>
            <w:r w:rsidRPr="00551558">
              <w:rPr>
                <w:rFonts w:ascii="Arial" w:hAnsi="Arial" w:cs="Arial"/>
                <w:sz w:val="18"/>
                <w:szCs w:val="18"/>
                <w:rtl/>
              </w:rPr>
              <w:t>752</w:t>
            </w:r>
          </w:p>
        </w:tc>
        <w:tc>
          <w:tcPr>
            <w:tcW w:w="883" w:type="dxa"/>
            <w:vAlign w:val="center"/>
          </w:tcPr>
          <w:p w:rsidR="00A55520" w:rsidRPr="00551558" w:rsidRDefault="00A55520" w:rsidP="00A55520">
            <w:pPr>
              <w:jc w:val="center"/>
              <w:rPr>
                <w:rFonts w:ascii="Arial" w:hAnsi="Arial" w:cs="Arial"/>
                <w:sz w:val="18"/>
                <w:szCs w:val="18"/>
                <w:rtl/>
              </w:rPr>
            </w:pPr>
            <w:r w:rsidRPr="00551558">
              <w:rPr>
                <w:rFonts w:ascii="Arial" w:hAnsi="Arial" w:cs="Arial"/>
                <w:sz w:val="18"/>
                <w:szCs w:val="18"/>
                <w:rtl/>
              </w:rPr>
              <w:t>789</w:t>
            </w:r>
          </w:p>
        </w:tc>
        <w:tc>
          <w:tcPr>
            <w:tcW w:w="883" w:type="dxa"/>
            <w:vAlign w:val="center"/>
          </w:tcPr>
          <w:p w:rsidR="00A55520" w:rsidRPr="00551558" w:rsidRDefault="00A55520" w:rsidP="00A55520">
            <w:pPr>
              <w:jc w:val="center"/>
              <w:rPr>
                <w:rFonts w:ascii="Arial" w:hAnsi="Arial" w:cs="Arial"/>
                <w:sz w:val="18"/>
                <w:szCs w:val="18"/>
                <w:rtl/>
              </w:rPr>
            </w:pPr>
            <w:r w:rsidRPr="00551558">
              <w:rPr>
                <w:rFonts w:ascii="Arial" w:hAnsi="Arial" w:cs="Arial"/>
                <w:sz w:val="18"/>
                <w:szCs w:val="18"/>
                <w:rtl/>
              </w:rPr>
              <w:t>834</w:t>
            </w:r>
          </w:p>
        </w:tc>
        <w:tc>
          <w:tcPr>
            <w:tcW w:w="883" w:type="dxa"/>
            <w:vAlign w:val="center"/>
          </w:tcPr>
          <w:p w:rsidR="00A55520" w:rsidRPr="00551558" w:rsidRDefault="00A55520" w:rsidP="00A55520">
            <w:pPr>
              <w:jc w:val="center"/>
              <w:rPr>
                <w:rFonts w:ascii="Arial" w:hAnsi="Arial" w:cs="Arial"/>
                <w:sz w:val="18"/>
                <w:szCs w:val="18"/>
                <w:rtl/>
              </w:rPr>
            </w:pPr>
            <w:r w:rsidRPr="00551558">
              <w:rPr>
                <w:rFonts w:ascii="Arial" w:hAnsi="Arial" w:cs="Arial"/>
                <w:sz w:val="18"/>
                <w:szCs w:val="18"/>
                <w:rtl/>
              </w:rPr>
              <w:t>882</w:t>
            </w:r>
          </w:p>
        </w:tc>
        <w:tc>
          <w:tcPr>
            <w:tcW w:w="883" w:type="dxa"/>
            <w:vAlign w:val="center"/>
          </w:tcPr>
          <w:p w:rsidR="00A55520" w:rsidRPr="00551558" w:rsidRDefault="00A55520" w:rsidP="00A55520">
            <w:pPr>
              <w:jc w:val="center"/>
              <w:rPr>
                <w:rFonts w:ascii="Arial" w:hAnsi="Arial" w:cs="Arial"/>
                <w:sz w:val="18"/>
                <w:szCs w:val="18"/>
                <w:rtl/>
              </w:rPr>
            </w:pPr>
            <w:r w:rsidRPr="00551558">
              <w:rPr>
                <w:rFonts w:ascii="Arial" w:hAnsi="Arial" w:cs="Arial"/>
                <w:sz w:val="18"/>
                <w:szCs w:val="18"/>
                <w:rtl/>
              </w:rPr>
              <w:t>908</w:t>
            </w:r>
          </w:p>
        </w:tc>
        <w:tc>
          <w:tcPr>
            <w:tcW w:w="883" w:type="dxa"/>
            <w:vAlign w:val="center"/>
          </w:tcPr>
          <w:p w:rsidR="00A55520" w:rsidRPr="00551558" w:rsidRDefault="00A55520" w:rsidP="00A55520">
            <w:pPr>
              <w:jc w:val="center"/>
              <w:rPr>
                <w:rFonts w:ascii="Arial" w:hAnsi="Arial" w:cs="Arial"/>
                <w:sz w:val="18"/>
                <w:szCs w:val="18"/>
                <w:rtl/>
              </w:rPr>
            </w:pPr>
            <w:r w:rsidRPr="00551558">
              <w:rPr>
                <w:rFonts w:ascii="Arial" w:hAnsi="Arial" w:cs="Arial"/>
                <w:sz w:val="18"/>
                <w:szCs w:val="18"/>
                <w:rtl/>
              </w:rPr>
              <w:t>951</w:t>
            </w:r>
          </w:p>
        </w:tc>
        <w:tc>
          <w:tcPr>
            <w:tcW w:w="883" w:type="dxa"/>
            <w:vAlign w:val="center"/>
          </w:tcPr>
          <w:p w:rsidR="00A55520" w:rsidRPr="00551558" w:rsidRDefault="00A55520" w:rsidP="00A55520">
            <w:pPr>
              <w:jc w:val="center"/>
              <w:rPr>
                <w:rFonts w:ascii="Arial" w:hAnsi="Arial" w:cs="Arial"/>
                <w:sz w:val="18"/>
                <w:szCs w:val="18"/>
                <w:rtl/>
              </w:rPr>
            </w:pPr>
            <w:r w:rsidRPr="00551558">
              <w:rPr>
                <w:rFonts w:ascii="Arial" w:hAnsi="Arial" w:cs="Arial"/>
                <w:sz w:val="18"/>
                <w:szCs w:val="18"/>
                <w:rtl/>
              </w:rPr>
              <w:t>976</w:t>
            </w:r>
          </w:p>
        </w:tc>
        <w:tc>
          <w:tcPr>
            <w:tcW w:w="824" w:type="dxa"/>
            <w:vAlign w:val="center"/>
          </w:tcPr>
          <w:p w:rsidR="00A55520" w:rsidRPr="00551558" w:rsidRDefault="00A55520" w:rsidP="00A55520">
            <w:pPr>
              <w:jc w:val="center"/>
              <w:rPr>
                <w:rFonts w:ascii="Arial" w:hAnsi="Arial" w:cs="Arial"/>
                <w:sz w:val="18"/>
                <w:szCs w:val="18"/>
              </w:rPr>
            </w:pPr>
            <w:r w:rsidRPr="00551558">
              <w:rPr>
                <w:rFonts w:ascii="Arial" w:hAnsi="Arial" w:cs="Arial"/>
                <w:sz w:val="18"/>
                <w:szCs w:val="18"/>
              </w:rPr>
              <w:t>1,059</w:t>
            </w:r>
          </w:p>
        </w:tc>
        <w:tc>
          <w:tcPr>
            <w:tcW w:w="817" w:type="dxa"/>
            <w:vAlign w:val="center"/>
          </w:tcPr>
          <w:p w:rsidR="00A55520" w:rsidRPr="00551558" w:rsidRDefault="00E430D0" w:rsidP="00E430D0">
            <w:pPr>
              <w:jc w:val="center"/>
              <w:rPr>
                <w:rFonts w:ascii="Arial" w:hAnsi="Arial" w:cs="Arial"/>
                <w:sz w:val="18"/>
                <w:szCs w:val="18"/>
              </w:rPr>
            </w:pPr>
            <w:r w:rsidRPr="00551558">
              <w:rPr>
                <w:rFonts w:ascii="Arial" w:hAnsi="Arial" w:cs="Arial"/>
                <w:sz w:val="18"/>
                <w:szCs w:val="18"/>
              </w:rPr>
              <w:t>1,114</w:t>
            </w:r>
          </w:p>
        </w:tc>
      </w:tr>
      <w:tr w:rsidR="00A55520" w:rsidRPr="00551558" w:rsidTr="00DE7E14">
        <w:trPr>
          <w:trHeight w:val="301"/>
        </w:trPr>
        <w:tc>
          <w:tcPr>
            <w:tcW w:w="1600" w:type="dxa"/>
          </w:tcPr>
          <w:p w:rsidR="00A55520" w:rsidRPr="00551558" w:rsidRDefault="00A55520">
            <w:pPr>
              <w:rPr>
                <w:rFonts w:ascii="Arial" w:hAnsi="Arial" w:cs="Arial"/>
                <w:sz w:val="18"/>
                <w:szCs w:val="18"/>
                <w:rtl/>
              </w:rPr>
            </w:pPr>
            <w:r w:rsidRPr="00551558">
              <w:rPr>
                <w:rFonts w:ascii="Arial" w:hAnsi="Arial" w:cs="Arial"/>
                <w:sz w:val="18"/>
                <w:szCs w:val="18"/>
                <w:rtl/>
              </w:rPr>
              <w:t>نسبة المشاركة في القوى العاملة</w:t>
            </w:r>
          </w:p>
        </w:tc>
        <w:tc>
          <w:tcPr>
            <w:tcW w:w="880" w:type="dxa"/>
            <w:vAlign w:val="center"/>
          </w:tcPr>
          <w:p w:rsidR="00A55520" w:rsidRPr="00551558" w:rsidRDefault="00A55520" w:rsidP="00A55520">
            <w:pPr>
              <w:jc w:val="center"/>
              <w:rPr>
                <w:rFonts w:ascii="Arial" w:hAnsi="Arial" w:cs="Arial"/>
                <w:sz w:val="18"/>
                <w:szCs w:val="18"/>
              </w:rPr>
            </w:pPr>
            <w:r w:rsidRPr="00551558">
              <w:rPr>
                <w:rFonts w:ascii="Arial" w:hAnsi="Arial" w:cs="Arial"/>
                <w:sz w:val="18"/>
                <w:szCs w:val="18"/>
                <w:rtl/>
              </w:rPr>
              <w:t>40.1</w:t>
            </w:r>
          </w:p>
        </w:tc>
        <w:tc>
          <w:tcPr>
            <w:tcW w:w="883" w:type="dxa"/>
            <w:vAlign w:val="center"/>
          </w:tcPr>
          <w:p w:rsidR="00A55520" w:rsidRPr="00551558" w:rsidRDefault="00A55520" w:rsidP="00A55520">
            <w:pPr>
              <w:jc w:val="center"/>
              <w:rPr>
                <w:rFonts w:ascii="Arial" w:hAnsi="Arial" w:cs="Arial"/>
                <w:sz w:val="18"/>
                <w:szCs w:val="18"/>
              </w:rPr>
            </w:pPr>
            <w:r w:rsidRPr="00551558">
              <w:rPr>
                <w:rFonts w:ascii="Arial" w:hAnsi="Arial" w:cs="Arial"/>
                <w:sz w:val="18"/>
                <w:szCs w:val="18"/>
                <w:rtl/>
              </w:rPr>
              <w:t>40.4</w:t>
            </w:r>
          </w:p>
        </w:tc>
        <w:tc>
          <w:tcPr>
            <w:tcW w:w="883" w:type="dxa"/>
            <w:vAlign w:val="center"/>
          </w:tcPr>
          <w:p w:rsidR="00A55520" w:rsidRPr="00551558" w:rsidRDefault="00A55520" w:rsidP="00A55520">
            <w:pPr>
              <w:jc w:val="center"/>
              <w:rPr>
                <w:rFonts w:ascii="Arial" w:hAnsi="Arial" w:cs="Arial"/>
                <w:sz w:val="18"/>
                <w:szCs w:val="18"/>
              </w:rPr>
            </w:pPr>
            <w:r w:rsidRPr="00551558">
              <w:rPr>
                <w:rFonts w:ascii="Arial" w:hAnsi="Arial" w:cs="Arial"/>
                <w:sz w:val="18"/>
                <w:szCs w:val="18"/>
                <w:rtl/>
              </w:rPr>
              <w:t>41.0</w:t>
            </w:r>
          </w:p>
        </w:tc>
        <w:tc>
          <w:tcPr>
            <w:tcW w:w="883" w:type="dxa"/>
            <w:vAlign w:val="center"/>
          </w:tcPr>
          <w:p w:rsidR="00A55520" w:rsidRPr="00551558" w:rsidRDefault="00A55520" w:rsidP="00A55520">
            <w:pPr>
              <w:jc w:val="center"/>
              <w:rPr>
                <w:rFonts w:ascii="Arial" w:hAnsi="Arial" w:cs="Arial"/>
                <w:sz w:val="18"/>
                <w:szCs w:val="18"/>
              </w:rPr>
            </w:pPr>
            <w:r w:rsidRPr="00551558">
              <w:rPr>
                <w:rFonts w:ascii="Arial" w:hAnsi="Arial" w:cs="Arial"/>
                <w:sz w:val="18"/>
                <w:szCs w:val="18"/>
                <w:rtl/>
              </w:rPr>
              <w:t>41.7</w:t>
            </w:r>
          </w:p>
        </w:tc>
        <w:tc>
          <w:tcPr>
            <w:tcW w:w="883" w:type="dxa"/>
            <w:vAlign w:val="center"/>
          </w:tcPr>
          <w:p w:rsidR="00A55520" w:rsidRPr="00551558" w:rsidRDefault="00A55520" w:rsidP="00A55520">
            <w:pPr>
              <w:jc w:val="center"/>
              <w:rPr>
                <w:rFonts w:ascii="Arial" w:hAnsi="Arial" w:cs="Arial"/>
                <w:sz w:val="18"/>
                <w:szCs w:val="18"/>
              </w:rPr>
            </w:pPr>
            <w:r w:rsidRPr="00551558">
              <w:rPr>
                <w:rFonts w:ascii="Arial" w:hAnsi="Arial" w:cs="Arial"/>
                <w:sz w:val="18"/>
                <w:szCs w:val="18"/>
                <w:rtl/>
              </w:rPr>
              <w:t>41.2</w:t>
            </w:r>
          </w:p>
        </w:tc>
        <w:tc>
          <w:tcPr>
            <w:tcW w:w="883" w:type="dxa"/>
            <w:vAlign w:val="center"/>
          </w:tcPr>
          <w:p w:rsidR="00A55520" w:rsidRPr="00551558" w:rsidRDefault="00A55520" w:rsidP="00A55520">
            <w:pPr>
              <w:jc w:val="center"/>
              <w:rPr>
                <w:rFonts w:ascii="Arial" w:hAnsi="Arial" w:cs="Arial"/>
                <w:sz w:val="18"/>
                <w:szCs w:val="18"/>
              </w:rPr>
            </w:pPr>
            <w:r w:rsidRPr="00551558">
              <w:rPr>
                <w:rFonts w:ascii="Arial" w:hAnsi="Arial" w:cs="Arial"/>
                <w:sz w:val="18"/>
                <w:szCs w:val="18"/>
                <w:rtl/>
              </w:rPr>
              <w:t>41.6</w:t>
            </w:r>
          </w:p>
        </w:tc>
        <w:tc>
          <w:tcPr>
            <w:tcW w:w="883" w:type="dxa"/>
            <w:vAlign w:val="center"/>
          </w:tcPr>
          <w:p w:rsidR="00A55520" w:rsidRPr="00551558" w:rsidRDefault="00A55520" w:rsidP="00A55520">
            <w:pPr>
              <w:jc w:val="center"/>
              <w:rPr>
                <w:rFonts w:ascii="Arial" w:hAnsi="Arial" w:cs="Arial"/>
                <w:sz w:val="18"/>
                <w:szCs w:val="18"/>
              </w:rPr>
            </w:pPr>
            <w:r w:rsidRPr="00551558">
              <w:rPr>
                <w:rFonts w:ascii="Arial" w:hAnsi="Arial" w:cs="Arial"/>
                <w:sz w:val="18"/>
                <w:szCs w:val="18"/>
                <w:rtl/>
              </w:rPr>
              <w:t>41.1</w:t>
            </w:r>
          </w:p>
        </w:tc>
        <w:tc>
          <w:tcPr>
            <w:tcW w:w="824" w:type="dxa"/>
            <w:vAlign w:val="center"/>
          </w:tcPr>
          <w:p w:rsidR="00A55520" w:rsidRPr="00551558" w:rsidRDefault="00A55520" w:rsidP="00A55520">
            <w:pPr>
              <w:jc w:val="center"/>
              <w:rPr>
                <w:rFonts w:ascii="Arial" w:hAnsi="Arial" w:cs="Arial"/>
                <w:sz w:val="18"/>
                <w:szCs w:val="18"/>
                <w:rtl/>
              </w:rPr>
            </w:pPr>
            <w:r w:rsidRPr="00551558">
              <w:rPr>
                <w:rFonts w:ascii="Arial" w:hAnsi="Arial" w:cs="Arial"/>
                <w:sz w:val="18"/>
                <w:szCs w:val="18"/>
                <w:rtl/>
              </w:rPr>
              <w:t>43.0</w:t>
            </w:r>
          </w:p>
        </w:tc>
        <w:tc>
          <w:tcPr>
            <w:tcW w:w="817" w:type="dxa"/>
            <w:vAlign w:val="center"/>
          </w:tcPr>
          <w:p w:rsidR="00A55520" w:rsidRPr="00551558" w:rsidRDefault="00A55520" w:rsidP="00A55520">
            <w:pPr>
              <w:jc w:val="center"/>
              <w:rPr>
                <w:rFonts w:ascii="Arial" w:hAnsi="Arial" w:cs="Arial"/>
                <w:sz w:val="18"/>
                <w:szCs w:val="18"/>
                <w:rtl/>
              </w:rPr>
            </w:pPr>
            <w:r w:rsidRPr="00551558">
              <w:rPr>
                <w:rFonts w:ascii="Arial" w:hAnsi="Arial" w:cs="Arial" w:hint="cs"/>
                <w:sz w:val="18"/>
                <w:szCs w:val="18"/>
                <w:rtl/>
              </w:rPr>
              <w:t>43.6</w:t>
            </w:r>
          </w:p>
        </w:tc>
      </w:tr>
      <w:tr w:rsidR="00A55520" w:rsidRPr="00551558" w:rsidTr="00DE7E14">
        <w:trPr>
          <w:trHeight w:val="280"/>
        </w:trPr>
        <w:tc>
          <w:tcPr>
            <w:tcW w:w="1600" w:type="dxa"/>
          </w:tcPr>
          <w:p w:rsidR="00A55520" w:rsidRPr="00551558" w:rsidRDefault="00A55520">
            <w:pPr>
              <w:rPr>
                <w:rFonts w:ascii="Arial" w:hAnsi="Arial" w:cs="Arial"/>
                <w:sz w:val="18"/>
                <w:szCs w:val="18"/>
              </w:rPr>
            </w:pPr>
            <w:r w:rsidRPr="00551558">
              <w:rPr>
                <w:rFonts w:ascii="Arial" w:hAnsi="Arial" w:cs="Arial"/>
                <w:sz w:val="18"/>
                <w:szCs w:val="18"/>
                <w:rtl/>
              </w:rPr>
              <w:t>عدد العاملين (بالألف</w:t>
            </w:r>
            <w:proofErr w:type="spellStart"/>
            <w:r w:rsidRPr="00551558">
              <w:rPr>
                <w:rFonts w:ascii="Arial" w:hAnsi="Arial" w:cs="Arial"/>
                <w:sz w:val="18"/>
                <w:szCs w:val="18"/>
                <w:rtl/>
              </w:rPr>
              <w:t>)</w:t>
            </w:r>
            <w:proofErr w:type="spellEnd"/>
          </w:p>
        </w:tc>
        <w:tc>
          <w:tcPr>
            <w:tcW w:w="880" w:type="dxa"/>
            <w:vAlign w:val="center"/>
          </w:tcPr>
          <w:p w:rsidR="00A55520" w:rsidRPr="00551558" w:rsidRDefault="00A55520" w:rsidP="00A55520">
            <w:pPr>
              <w:jc w:val="center"/>
              <w:rPr>
                <w:rFonts w:ascii="Arial" w:hAnsi="Arial" w:cs="Arial"/>
                <w:sz w:val="18"/>
                <w:szCs w:val="18"/>
              </w:rPr>
            </w:pPr>
            <w:r w:rsidRPr="00551558">
              <w:rPr>
                <w:rFonts w:ascii="Arial" w:hAnsi="Arial" w:cs="Arial" w:hint="cs"/>
                <w:sz w:val="18"/>
                <w:szCs w:val="18"/>
                <w:rtl/>
              </w:rPr>
              <w:t>551</w:t>
            </w:r>
          </w:p>
        </w:tc>
        <w:tc>
          <w:tcPr>
            <w:tcW w:w="883" w:type="dxa"/>
            <w:vAlign w:val="center"/>
          </w:tcPr>
          <w:p w:rsidR="00A55520" w:rsidRPr="00551558" w:rsidRDefault="00A55520" w:rsidP="00A55520">
            <w:pPr>
              <w:jc w:val="center"/>
              <w:rPr>
                <w:rFonts w:ascii="Arial" w:hAnsi="Arial" w:cs="Arial"/>
                <w:sz w:val="18"/>
                <w:szCs w:val="18"/>
                <w:rtl/>
              </w:rPr>
            </w:pPr>
            <w:r w:rsidRPr="00551558">
              <w:rPr>
                <w:rFonts w:ascii="Arial" w:hAnsi="Arial" w:cs="Arial"/>
                <w:sz w:val="18"/>
                <w:szCs w:val="18"/>
              </w:rPr>
              <w:t>603</w:t>
            </w:r>
          </w:p>
        </w:tc>
        <w:tc>
          <w:tcPr>
            <w:tcW w:w="883" w:type="dxa"/>
            <w:vAlign w:val="center"/>
          </w:tcPr>
          <w:p w:rsidR="00A55520" w:rsidRPr="00551558" w:rsidRDefault="00A55520" w:rsidP="00A55520">
            <w:pPr>
              <w:bidi w:val="0"/>
              <w:jc w:val="center"/>
              <w:rPr>
                <w:rFonts w:ascii="Arial" w:eastAsia="Arial Unicode MS" w:hAnsi="Arial" w:cs="Arial"/>
                <w:sz w:val="18"/>
                <w:szCs w:val="18"/>
              </w:rPr>
            </w:pPr>
            <w:r w:rsidRPr="00551558">
              <w:rPr>
                <w:rFonts w:ascii="Arial" w:hAnsi="Arial" w:cs="Arial"/>
                <w:sz w:val="18"/>
                <w:szCs w:val="18"/>
              </w:rPr>
              <w:t>63</w:t>
            </w:r>
            <w:r w:rsidRPr="00551558">
              <w:rPr>
                <w:rFonts w:ascii="Arial" w:hAnsi="Arial" w:cs="Arial" w:hint="cs"/>
                <w:sz w:val="18"/>
                <w:szCs w:val="18"/>
                <w:rtl/>
              </w:rPr>
              <w:t>6</w:t>
            </w:r>
          </w:p>
        </w:tc>
        <w:tc>
          <w:tcPr>
            <w:tcW w:w="883" w:type="dxa"/>
            <w:vAlign w:val="center"/>
          </w:tcPr>
          <w:p w:rsidR="00A55520" w:rsidRPr="00551558" w:rsidRDefault="00A55520" w:rsidP="00A55520">
            <w:pPr>
              <w:bidi w:val="0"/>
              <w:jc w:val="center"/>
              <w:rPr>
                <w:rFonts w:ascii="Arial" w:eastAsia="Arial Unicode MS" w:hAnsi="Arial" w:cs="Arial"/>
                <w:sz w:val="18"/>
                <w:szCs w:val="18"/>
              </w:rPr>
            </w:pPr>
            <w:r w:rsidRPr="00551558">
              <w:rPr>
                <w:rFonts w:ascii="Arial" w:hAnsi="Arial" w:cs="Arial"/>
                <w:sz w:val="18"/>
                <w:szCs w:val="18"/>
              </w:rPr>
              <w:t>69</w:t>
            </w:r>
            <w:r w:rsidRPr="00551558">
              <w:rPr>
                <w:rFonts w:ascii="Arial" w:hAnsi="Arial" w:cs="Arial" w:hint="cs"/>
                <w:sz w:val="18"/>
                <w:szCs w:val="18"/>
                <w:rtl/>
              </w:rPr>
              <w:t>0</w:t>
            </w:r>
          </w:p>
        </w:tc>
        <w:tc>
          <w:tcPr>
            <w:tcW w:w="883" w:type="dxa"/>
            <w:vAlign w:val="center"/>
          </w:tcPr>
          <w:p w:rsidR="00A55520" w:rsidRPr="00551558" w:rsidRDefault="00A55520" w:rsidP="00A55520">
            <w:pPr>
              <w:bidi w:val="0"/>
              <w:jc w:val="center"/>
              <w:rPr>
                <w:rFonts w:ascii="Arial" w:eastAsia="Arial Unicode MS" w:hAnsi="Arial" w:cs="Arial"/>
                <w:sz w:val="18"/>
                <w:szCs w:val="18"/>
              </w:rPr>
            </w:pPr>
            <w:r w:rsidRPr="00551558">
              <w:rPr>
                <w:rFonts w:ascii="Arial" w:hAnsi="Arial" w:cs="Arial"/>
                <w:sz w:val="18"/>
                <w:szCs w:val="18"/>
              </w:rPr>
              <w:t>66</w:t>
            </w:r>
            <w:r w:rsidRPr="00551558">
              <w:rPr>
                <w:rFonts w:ascii="Arial" w:hAnsi="Arial" w:cs="Arial" w:hint="cs"/>
                <w:sz w:val="18"/>
                <w:szCs w:val="18"/>
                <w:rtl/>
              </w:rPr>
              <w:t>7</w:t>
            </w:r>
          </w:p>
        </w:tc>
        <w:tc>
          <w:tcPr>
            <w:tcW w:w="883" w:type="dxa"/>
            <w:vAlign w:val="center"/>
          </w:tcPr>
          <w:p w:rsidR="00A55520" w:rsidRPr="00551558" w:rsidRDefault="00A55520" w:rsidP="00A55520">
            <w:pPr>
              <w:bidi w:val="0"/>
              <w:jc w:val="center"/>
              <w:rPr>
                <w:rFonts w:ascii="Arial" w:eastAsia="Arial Unicode MS" w:hAnsi="Arial" w:cs="Arial"/>
                <w:sz w:val="18"/>
                <w:szCs w:val="18"/>
              </w:rPr>
            </w:pPr>
            <w:r w:rsidRPr="00551558">
              <w:rPr>
                <w:rFonts w:ascii="Arial" w:hAnsi="Arial" w:cs="Arial" w:hint="cs"/>
                <w:sz w:val="18"/>
                <w:szCs w:val="18"/>
                <w:rtl/>
              </w:rPr>
              <w:t>718</w:t>
            </w:r>
          </w:p>
        </w:tc>
        <w:tc>
          <w:tcPr>
            <w:tcW w:w="883" w:type="dxa"/>
            <w:vAlign w:val="center"/>
          </w:tcPr>
          <w:p w:rsidR="00A55520" w:rsidRPr="00551558" w:rsidRDefault="00A55520" w:rsidP="00A55520">
            <w:pPr>
              <w:jc w:val="center"/>
              <w:rPr>
                <w:rFonts w:ascii="Arial" w:hAnsi="Arial" w:cs="Arial"/>
                <w:sz w:val="18"/>
                <w:szCs w:val="18"/>
                <w:rtl/>
              </w:rPr>
            </w:pPr>
            <w:r w:rsidRPr="00551558">
              <w:rPr>
                <w:rFonts w:ascii="Arial" w:hAnsi="Arial" w:cs="Arial"/>
                <w:sz w:val="18"/>
                <w:szCs w:val="18"/>
              </w:rPr>
              <w:t>744</w:t>
            </w:r>
          </w:p>
        </w:tc>
        <w:tc>
          <w:tcPr>
            <w:tcW w:w="824" w:type="dxa"/>
            <w:vAlign w:val="center"/>
          </w:tcPr>
          <w:p w:rsidR="00A55520" w:rsidRPr="00551558" w:rsidRDefault="00A55520" w:rsidP="00A55520">
            <w:pPr>
              <w:jc w:val="center"/>
              <w:rPr>
                <w:rFonts w:ascii="Arial" w:hAnsi="Arial" w:cs="Arial"/>
                <w:sz w:val="18"/>
                <w:szCs w:val="18"/>
              </w:rPr>
            </w:pPr>
            <w:r w:rsidRPr="00551558">
              <w:rPr>
                <w:rFonts w:ascii="Arial" w:hAnsi="Arial" w:cs="Arial"/>
                <w:sz w:val="18"/>
                <w:szCs w:val="18"/>
                <w:rtl/>
              </w:rPr>
              <w:t>837</w:t>
            </w:r>
          </w:p>
        </w:tc>
        <w:tc>
          <w:tcPr>
            <w:tcW w:w="817" w:type="dxa"/>
            <w:vAlign w:val="center"/>
          </w:tcPr>
          <w:p w:rsidR="00A55520" w:rsidRPr="00551558" w:rsidRDefault="00E430D0" w:rsidP="00A55520">
            <w:pPr>
              <w:jc w:val="center"/>
              <w:rPr>
                <w:rFonts w:ascii="Arial" w:hAnsi="Arial" w:cs="Arial"/>
                <w:sz w:val="18"/>
                <w:szCs w:val="18"/>
                <w:rtl/>
              </w:rPr>
            </w:pPr>
            <w:r w:rsidRPr="00551558">
              <w:rPr>
                <w:rFonts w:ascii="Arial" w:hAnsi="Arial" w:cs="Arial"/>
                <w:sz w:val="18"/>
                <w:szCs w:val="18"/>
              </w:rPr>
              <w:t>858</w:t>
            </w:r>
          </w:p>
        </w:tc>
      </w:tr>
      <w:tr w:rsidR="00A55520" w:rsidRPr="00551558" w:rsidTr="00DE7E14">
        <w:trPr>
          <w:trHeight w:val="301"/>
        </w:trPr>
        <w:tc>
          <w:tcPr>
            <w:tcW w:w="1600" w:type="dxa"/>
          </w:tcPr>
          <w:p w:rsidR="00A55520" w:rsidRPr="00551558" w:rsidRDefault="00A55520">
            <w:pPr>
              <w:rPr>
                <w:rFonts w:ascii="Arial" w:hAnsi="Arial" w:cs="Arial"/>
                <w:sz w:val="18"/>
                <w:szCs w:val="18"/>
                <w:rtl/>
              </w:rPr>
            </w:pPr>
            <w:r w:rsidRPr="00551558">
              <w:rPr>
                <w:rFonts w:ascii="Arial" w:hAnsi="Arial" w:cs="Arial"/>
                <w:sz w:val="18"/>
                <w:szCs w:val="18"/>
                <w:rtl/>
              </w:rPr>
              <w:t>نسبة التغير في أعداد العاملين</w:t>
            </w:r>
          </w:p>
        </w:tc>
        <w:tc>
          <w:tcPr>
            <w:tcW w:w="880" w:type="dxa"/>
            <w:vAlign w:val="center"/>
          </w:tcPr>
          <w:p w:rsidR="00A55520" w:rsidRPr="00551558" w:rsidRDefault="00A55520" w:rsidP="00A55520">
            <w:pPr>
              <w:jc w:val="center"/>
              <w:rPr>
                <w:rFonts w:ascii="Arial" w:hAnsi="Arial" w:cs="Arial"/>
                <w:sz w:val="18"/>
                <w:szCs w:val="18"/>
              </w:rPr>
            </w:pPr>
            <w:proofErr w:type="spellStart"/>
            <w:r w:rsidRPr="00551558">
              <w:rPr>
                <w:rFonts w:ascii="Arial" w:hAnsi="Arial" w:cs="Arial"/>
                <w:sz w:val="18"/>
                <w:szCs w:val="18"/>
                <w:rtl/>
              </w:rPr>
              <w:t>-</w:t>
            </w:r>
            <w:proofErr w:type="spellEnd"/>
          </w:p>
        </w:tc>
        <w:tc>
          <w:tcPr>
            <w:tcW w:w="883" w:type="dxa"/>
            <w:vAlign w:val="center"/>
          </w:tcPr>
          <w:p w:rsidR="00A55520" w:rsidRPr="00551558" w:rsidRDefault="00A55520" w:rsidP="00A55520">
            <w:pPr>
              <w:bidi w:val="0"/>
              <w:jc w:val="center"/>
              <w:rPr>
                <w:rFonts w:ascii="Arial" w:eastAsia="Arial Unicode MS" w:hAnsi="Arial" w:cs="Arial"/>
                <w:sz w:val="18"/>
                <w:szCs w:val="18"/>
              </w:rPr>
            </w:pPr>
            <w:r w:rsidRPr="00551558">
              <w:rPr>
                <w:rFonts w:ascii="Arial" w:hAnsi="Arial" w:cs="Arial"/>
                <w:sz w:val="18"/>
                <w:szCs w:val="18"/>
              </w:rPr>
              <w:t>9.</w:t>
            </w:r>
            <w:r w:rsidRPr="00551558">
              <w:rPr>
                <w:rFonts w:ascii="Arial" w:hAnsi="Arial" w:cs="Arial" w:hint="cs"/>
                <w:sz w:val="18"/>
                <w:szCs w:val="18"/>
                <w:rtl/>
              </w:rPr>
              <w:t>4</w:t>
            </w:r>
          </w:p>
        </w:tc>
        <w:tc>
          <w:tcPr>
            <w:tcW w:w="883" w:type="dxa"/>
            <w:vAlign w:val="center"/>
          </w:tcPr>
          <w:p w:rsidR="00A55520" w:rsidRPr="00551558" w:rsidRDefault="00A55520" w:rsidP="00A55520">
            <w:pPr>
              <w:bidi w:val="0"/>
              <w:jc w:val="center"/>
              <w:rPr>
                <w:rFonts w:ascii="Arial" w:eastAsia="Arial Unicode MS" w:hAnsi="Arial" w:cs="Arial"/>
                <w:sz w:val="18"/>
                <w:szCs w:val="18"/>
              </w:rPr>
            </w:pPr>
            <w:r w:rsidRPr="00551558">
              <w:rPr>
                <w:rFonts w:ascii="Arial" w:hAnsi="Arial" w:cs="Arial"/>
                <w:sz w:val="18"/>
                <w:szCs w:val="18"/>
              </w:rPr>
              <w:t>5.</w:t>
            </w:r>
            <w:r w:rsidRPr="00551558">
              <w:rPr>
                <w:rFonts w:ascii="Arial" w:hAnsi="Arial" w:cs="Arial"/>
                <w:sz w:val="18"/>
                <w:szCs w:val="18"/>
                <w:rtl/>
              </w:rPr>
              <w:t>5</w:t>
            </w:r>
          </w:p>
        </w:tc>
        <w:tc>
          <w:tcPr>
            <w:tcW w:w="883" w:type="dxa"/>
            <w:vAlign w:val="center"/>
          </w:tcPr>
          <w:p w:rsidR="00A55520" w:rsidRPr="00551558" w:rsidRDefault="00A55520" w:rsidP="00A55520">
            <w:pPr>
              <w:bidi w:val="0"/>
              <w:jc w:val="center"/>
              <w:rPr>
                <w:rFonts w:ascii="Arial" w:eastAsia="Arial Unicode MS" w:hAnsi="Arial" w:cs="Arial"/>
                <w:sz w:val="18"/>
                <w:szCs w:val="18"/>
              </w:rPr>
            </w:pPr>
            <w:r w:rsidRPr="00551558">
              <w:rPr>
                <w:rFonts w:ascii="Arial" w:hAnsi="Arial" w:cs="Arial"/>
                <w:sz w:val="18"/>
                <w:szCs w:val="18"/>
              </w:rPr>
              <w:t>8.5</w:t>
            </w:r>
          </w:p>
        </w:tc>
        <w:tc>
          <w:tcPr>
            <w:tcW w:w="883" w:type="dxa"/>
            <w:vAlign w:val="center"/>
          </w:tcPr>
          <w:p w:rsidR="00A55520" w:rsidRPr="00551558" w:rsidRDefault="00A55520" w:rsidP="00A55520">
            <w:pPr>
              <w:bidi w:val="0"/>
              <w:jc w:val="center"/>
              <w:rPr>
                <w:rFonts w:ascii="Arial" w:eastAsia="Arial Unicode MS" w:hAnsi="Arial" w:cs="Arial"/>
                <w:sz w:val="18"/>
                <w:szCs w:val="18"/>
              </w:rPr>
            </w:pPr>
            <w:r w:rsidRPr="00551558">
              <w:rPr>
                <w:rFonts w:ascii="Arial" w:hAnsi="Arial" w:cs="Arial"/>
                <w:sz w:val="18"/>
                <w:szCs w:val="18"/>
              </w:rPr>
              <w:t>-3.</w:t>
            </w:r>
            <w:r w:rsidRPr="00551558">
              <w:rPr>
                <w:rFonts w:ascii="Arial" w:hAnsi="Arial" w:cs="Arial" w:hint="cs"/>
                <w:sz w:val="18"/>
                <w:szCs w:val="18"/>
                <w:rtl/>
              </w:rPr>
              <w:t>3</w:t>
            </w:r>
          </w:p>
        </w:tc>
        <w:tc>
          <w:tcPr>
            <w:tcW w:w="883" w:type="dxa"/>
            <w:vAlign w:val="center"/>
          </w:tcPr>
          <w:p w:rsidR="00A55520" w:rsidRPr="00551558" w:rsidRDefault="00A55520" w:rsidP="00A55520">
            <w:pPr>
              <w:bidi w:val="0"/>
              <w:jc w:val="center"/>
              <w:rPr>
                <w:rFonts w:ascii="Arial" w:eastAsia="Arial Unicode MS" w:hAnsi="Arial" w:cs="Arial"/>
                <w:sz w:val="18"/>
                <w:szCs w:val="18"/>
              </w:rPr>
            </w:pPr>
            <w:r w:rsidRPr="00551558">
              <w:rPr>
                <w:rFonts w:ascii="Arial" w:hAnsi="Arial" w:cs="Arial"/>
                <w:sz w:val="18"/>
                <w:szCs w:val="18"/>
              </w:rPr>
              <w:t>7.</w:t>
            </w:r>
            <w:r w:rsidRPr="00551558">
              <w:rPr>
                <w:rFonts w:ascii="Arial" w:hAnsi="Arial" w:cs="Arial"/>
                <w:sz w:val="18"/>
                <w:szCs w:val="18"/>
                <w:rtl/>
              </w:rPr>
              <w:t>6</w:t>
            </w:r>
          </w:p>
        </w:tc>
        <w:tc>
          <w:tcPr>
            <w:tcW w:w="883" w:type="dxa"/>
            <w:vAlign w:val="center"/>
          </w:tcPr>
          <w:p w:rsidR="00A55520" w:rsidRPr="00551558" w:rsidRDefault="00A55520" w:rsidP="00A55520">
            <w:pPr>
              <w:bidi w:val="0"/>
              <w:jc w:val="center"/>
              <w:rPr>
                <w:rFonts w:ascii="Arial" w:eastAsia="Arial Unicode MS" w:hAnsi="Arial" w:cs="Arial"/>
                <w:sz w:val="18"/>
                <w:szCs w:val="18"/>
              </w:rPr>
            </w:pPr>
            <w:r w:rsidRPr="00551558">
              <w:rPr>
                <w:rFonts w:ascii="Arial" w:hAnsi="Arial" w:cs="Arial"/>
                <w:sz w:val="18"/>
                <w:szCs w:val="18"/>
              </w:rPr>
              <w:t>3.</w:t>
            </w:r>
            <w:r w:rsidRPr="00551558">
              <w:rPr>
                <w:rFonts w:ascii="Arial" w:hAnsi="Arial" w:cs="Arial" w:hint="cs"/>
                <w:sz w:val="18"/>
                <w:szCs w:val="18"/>
                <w:rtl/>
              </w:rPr>
              <w:t>6</w:t>
            </w:r>
          </w:p>
        </w:tc>
        <w:tc>
          <w:tcPr>
            <w:tcW w:w="824" w:type="dxa"/>
            <w:vAlign w:val="center"/>
          </w:tcPr>
          <w:p w:rsidR="00A55520" w:rsidRPr="00551558" w:rsidRDefault="00A55520" w:rsidP="00A55520">
            <w:pPr>
              <w:bidi w:val="0"/>
              <w:jc w:val="center"/>
              <w:rPr>
                <w:rFonts w:ascii="Arial" w:hAnsi="Arial" w:cs="Arial"/>
                <w:sz w:val="18"/>
                <w:szCs w:val="18"/>
              </w:rPr>
            </w:pPr>
            <w:r w:rsidRPr="00551558">
              <w:rPr>
                <w:rFonts w:ascii="Arial" w:hAnsi="Arial" w:cs="Arial"/>
                <w:sz w:val="18"/>
                <w:szCs w:val="18"/>
              </w:rPr>
              <w:t>12.</w:t>
            </w:r>
            <w:r w:rsidRPr="00551558">
              <w:rPr>
                <w:rFonts w:ascii="Arial" w:hAnsi="Arial" w:cs="Arial" w:hint="cs"/>
                <w:sz w:val="18"/>
                <w:szCs w:val="18"/>
                <w:rtl/>
              </w:rPr>
              <w:t>5</w:t>
            </w:r>
          </w:p>
        </w:tc>
        <w:tc>
          <w:tcPr>
            <w:tcW w:w="817" w:type="dxa"/>
            <w:vAlign w:val="center"/>
          </w:tcPr>
          <w:p w:rsidR="00A55520" w:rsidRPr="00551558" w:rsidRDefault="00E430D0" w:rsidP="00A55520">
            <w:pPr>
              <w:bidi w:val="0"/>
              <w:jc w:val="center"/>
              <w:rPr>
                <w:rFonts w:ascii="Arial" w:hAnsi="Arial" w:cs="Arial"/>
                <w:sz w:val="18"/>
                <w:szCs w:val="18"/>
              </w:rPr>
            </w:pPr>
            <w:r w:rsidRPr="00551558">
              <w:rPr>
                <w:rFonts w:ascii="Arial" w:hAnsi="Arial" w:cs="Arial"/>
                <w:sz w:val="18"/>
                <w:szCs w:val="18"/>
              </w:rPr>
              <w:t>2.5</w:t>
            </w:r>
          </w:p>
        </w:tc>
      </w:tr>
      <w:tr w:rsidR="00A55520" w:rsidRPr="00551558" w:rsidTr="00DE7E14">
        <w:trPr>
          <w:trHeight w:val="602"/>
        </w:trPr>
        <w:tc>
          <w:tcPr>
            <w:tcW w:w="1600" w:type="dxa"/>
          </w:tcPr>
          <w:p w:rsidR="00A55520" w:rsidRPr="00551558" w:rsidRDefault="00A55520">
            <w:pPr>
              <w:rPr>
                <w:rFonts w:ascii="Arial" w:hAnsi="Arial" w:cs="Arial"/>
                <w:sz w:val="18"/>
                <w:szCs w:val="18"/>
              </w:rPr>
            </w:pPr>
            <w:r w:rsidRPr="00551558">
              <w:rPr>
                <w:rFonts w:ascii="Arial" w:hAnsi="Arial" w:cs="Arial"/>
                <w:sz w:val="18"/>
                <w:szCs w:val="18"/>
                <w:rtl/>
              </w:rPr>
              <w:t>معدل الأجر اليومي الاسمي (</w:t>
            </w:r>
            <w:proofErr w:type="spellStart"/>
            <w:r w:rsidRPr="00551558">
              <w:rPr>
                <w:rFonts w:ascii="Arial" w:hAnsi="Arial" w:cs="Arial"/>
                <w:sz w:val="18"/>
                <w:szCs w:val="18"/>
                <w:rtl/>
              </w:rPr>
              <w:t>شيكل)</w:t>
            </w:r>
            <w:proofErr w:type="spellEnd"/>
          </w:p>
        </w:tc>
        <w:tc>
          <w:tcPr>
            <w:tcW w:w="880" w:type="dxa"/>
            <w:vAlign w:val="center"/>
          </w:tcPr>
          <w:p w:rsidR="00A55520" w:rsidRPr="00551558" w:rsidRDefault="00A55520" w:rsidP="00A55520">
            <w:pPr>
              <w:jc w:val="center"/>
              <w:rPr>
                <w:rFonts w:ascii="Arial" w:hAnsi="Arial" w:cs="Arial"/>
                <w:sz w:val="18"/>
                <w:szCs w:val="18"/>
              </w:rPr>
            </w:pPr>
            <w:r w:rsidRPr="00551558">
              <w:rPr>
                <w:rFonts w:ascii="Arial" w:hAnsi="Arial" w:cs="Arial"/>
                <w:sz w:val="18"/>
                <w:szCs w:val="18"/>
              </w:rPr>
              <w:t>73.8</w:t>
            </w:r>
          </w:p>
        </w:tc>
        <w:tc>
          <w:tcPr>
            <w:tcW w:w="883" w:type="dxa"/>
            <w:vAlign w:val="center"/>
          </w:tcPr>
          <w:p w:rsidR="00A55520" w:rsidRPr="00551558" w:rsidRDefault="00A55520" w:rsidP="00A55520">
            <w:pPr>
              <w:jc w:val="center"/>
              <w:rPr>
                <w:rFonts w:ascii="Arial" w:hAnsi="Arial" w:cs="Arial"/>
                <w:sz w:val="18"/>
                <w:szCs w:val="18"/>
              </w:rPr>
            </w:pPr>
            <w:r w:rsidRPr="00551558">
              <w:rPr>
                <w:rFonts w:ascii="Arial" w:hAnsi="Arial" w:cs="Arial"/>
                <w:sz w:val="18"/>
                <w:szCs w:val="18"/>
                <w:rtl/>
              </w:rPr>
              <w:t>77.0</w:t>
            </w:r>
          </w:p>
        </w:tc>
        <w:tc>
          <w:tcPr>
            <w:tcW w:w="883" w:type="dxa"/>
            <w:vAlign w:val="center"/>
          </w:tcPr>
          <w:p w:rsidR="00A55520" w:rsidRPr="00551558" w:rsidRDefault="00A55520" w:rsidP="00A55520">
            <w:pPr>
              <w:jc w:val="center"/>
              <w:rPr>
                <w:rFonts w:ascii="Arial" w:hAnsi="Arial" w:cs="Arial"/>
                <w:sz w:val="18"/>
                <w:szCs w:val="18"/>
              </w:rPr>
            </w:pPr>
            <w:r w:rsidRPr="00551558">
              <w:rPr>
                <w:rFonts w:ascii="Arial" w:hAnsi="Arial" w:cs="Arial"/>
                <w:sz w:val="18"/>
                <w:szCs w:val="18"/>
                <w:rtl/>
              </w:rPr>
              <w:t>81.5</w:t>
            </w:r>
          </w:p>
        </w:tc>
        <w:tc>
          <w:tcPr>
            <w:tcW w:w="883" w:type="dxa"/>
            <w:vAlign w:val="center"/>
          </w:tcPr>
          <w:p w:rsidR="00A55520" w:rsidRPr="00551558" w:rsidRDefault="00A55520" w:rsidP="00A55520">
            <w:pPr>
              <w:jc w:val="center"/>
              <w:rPr>
                <w:rFonts w:ascii="Arial" w:hAnsi="Arial" w:cs="Arial"/>
                <w:sz w:val="18"/>
                <w:szCs w:val="18"/>
              </w:rPr>
            </w:pPr>
            <w:r w:rsidRPr="00551558">
              <w:rPr>
                <w:rFonts w:ascii="Arial" w:hAnsi="Arial" w:cs="Arial"/>
                <w:sz w:val="18"/>
                <w:szCs w:val="18"/>
                <w:rtl/>
              </w:rPr>
              <w:t>81.9</w:t>
            </w:r>
          </w:p>
        </w:tc>
        <w:tc>
          <w:tcPr>
            <w:tcW w:w="883" w:type="dxa"/>
            <w:vAlign w:val="center"/>
          </w:tcPr>
          <w:p w:rsidR="00A55520" w:rsidRPr="00551558" w:rsidRDefault="00A55520" w:rsidP="00A55520">
            <w:pPr>
              <w:jc w:val="center"/>
              <w:rPr>
                <w:rFonts w:ascii="Arial" w:hAnsi="Arial" w:cs="Arial"/>
                <w:sz w:val="18"/>
                <w:szCs w:val="18"/>
              </w:rPr>
            </w:pPr>
            <w:r w:rsidRPr="00551558">
              <w:rPr>
                <w:rFonts w:ascii="Arial" w:hAnsi="Arial" w:cs="Arial"/>
                <w:sz w:val="18"/>
                <w:szCs w:val="18"/>
                <w:rtl/>
              </w:rPr>
              <w:t>87.0</w:t>
            </w:r>
          </w:p>
        </w:tc>
        <w:tc>
          <w:tcPr>
            <w:tcW w:w="883" w:type="dxa"/>
            <w:vAlign w:val="center"/>
          </w:tcPr>
          <w:p w:rsidR="00A55520" w:rsidRPr="00551558" w:rsidRDefault="00A55520" w:rsidP="00A55520">
            <w:pPr>
              <w:jc w:val="center"/>
              <w:rPr>
                <w:rFonts w:ascii="Arial" w:hAnsi="Arial" w:cs="Arial"/>
                <w:sz w:val="18"/>
                <w:szCs w:val="18"/>
              </w:rPr>
            </w:pPr>
            <w:r w:rsidRPr="00551558">
              <w:rPr>
                <w:rFonts w:ascii="Arial" w:hAnsi="Arial" w:cs="Arial"/>
                <w:sz w:val="18"/>
                <w:szCs w:val="18"/>
                <w:rtl/>
              </w:rPr>
              <w:t>91.3</w:t>
            </w:r>
          </w:p>
        </w:tc>
        <w:tc>
          <w:tcPr>
            <w:tcW w:w="883" w:type="dxa"/>
            <w:vAlign w:val="center"/>
          </w:tcPr>
          <w:p w:rsidR="00A55520" w:rsidRPr="00551558" w:rsidRDefault="00A55520" w:rsidP="00A55520">
            <w:pPr>
              <w:jc w:val="center"/>
              <w:rPr>
                <w:rFonts w:ascii="Arial" w:hAnsi="Arial" w:cs="Arial"/>
                <w:sz w:val="18"/>
                <w:szCs w:val="18"/>
              </w:rPr>
            </w:pPr>
            <w:r w:rsidRPr="00551558">
              <w:rPr>
                <w:rFonts w:ascii="Arial" w:hAnsi="Arial" w:cs="Arial"/>
                <w:sz w:val="18"/>
                <w:szCs w:val="18"/>
                <w:rtl/>
              </w:rPr>
              <w:t>91.7</w:t>
            </w:r>
          </w:p>
        </w:tc>
        <w:tc>
          <w:tcPr>
            <w:tcW w:w="824" w:type="dxa"/>
            <w:vAlign w:val="center"/>
          </w:tcPr>
          <w:p w:rsidR="00A55520" w:rsidRPr="00551558" w:rsidRDefault="00A55520" w:rsidP="00A55520">
            <w:pPr>
              <w:jc w:val="center"/>
              <w:rPr>
                <w:rFonts w:ascii="Arial" w:hAnsi="Arial" w:cs="Arial"/>
                <w:sz w:val="18"/>
                <w:szCs w:val="18"/>
                <w:rtl/>
              </w:rPr>
            </w:pPr>
            <w:r w:rsidRPr="00551558">
              <w:rPr>
                <w:rFonts w:ascii="Arial" w:hAnsi="Arial" w:cs="Arial"/>
                <w:sz w:val="18"/>
                <w:szCs w:val="18"/>
                <w:rtl/>
              </w:rPr>
              <w:t>91.7</w:t>
            </w:r>
          </w:p>
        </w:tc>
        <w:tc>
          <w:tcPr>
            <w:tcW w:w="817" w:type="dxa"/>
            <w:vAlign w:val="center"/>
          </w:tcPr>
          <w:p w:rsidR="00A55520" w:rsidRPr="00551558" w:rsidRDefault="00A55520" w:rsidP="00A55520">
            <w:pPr>
              <w:jc w:val="center"/>
              <w:rPr>
                <w:rFonts w:ascii="Arial" w:hAnsi="Arial" w:cs="Arial"/>
                <w:sz w:val="18"/>
                <w:szCs w:val="18"/>
                <w:rtl/>
              </w:rPr>
            </w:pPr>
            <w:r w:rsidRPr="00551558">
              <w:rPr>
                <w:rFonts w:ascii="Arial" w:hAnsi="Arial" w:cs="Arial" w:hint="cs"/>
                <w:sz w:val="18"/>
                <w:szCs w:val="18"/>
                <w:rtl/>
              </w:rPr>
              <w:t>92.9</w:t>
            </w:r>
          </w:p>
        </w:tc>
      </w:tr>
      <w:tr w:rsidR="00A55520" w:rsidRPr="00551558" w:rsidTr="00DE7E14">
        <w:trPr>
          <w:trHeight w:val="301"/>
        </w:trPr>
        <w:tc>
          <w:tcPr>
            <w:tcW w:w="1600" w:type="dxa"/>
          </w:tcPr>
          <w:p w:rsidR="00A55520" w:rsidRPr="00551558" w:rsidRDefault="00A55520" w:rsidP="009A067E">
            <w:pPr>
              <w:rPr>
                <w:rFonts w:ascii="Arial" w:hAnsi="Arial" w:cs="Arial"/>
                <w:sz w:val="18"/>
                <w:szCs w:val="18"/>
              </w:rPr>
            </w:pPr>
            <w:proofErr w:type="gramStart"/>
            <w:r w:rsidRPr="00551558">
              <w:rPr>
                <w:rFonts w:ascii="Arial" w:hAnsi="Arial" w:cs="Arial"/>
                <w:sz w:val="18"/>
                <w:szCs w:val="18"/>
                <w:rtl/>
              </w:rPr>
              <w:t>معدل</w:t>
            </w:r>
            <w:proofErr w:type="gramEnd"/>
            <w:r w:rsidRPr="00551558">
              <w:rPr>
                <w:rFonts w:ascii="Arial" w:hAnsi="Arial" w:cs="Arial"/>
                <w:sz w:val="18"/>
                <w:szCs w:val="18"/>
                <w:rtl/>
              </w:rPr>
              <w:t xml:space="preserve"> الأجر اليومي </w:t>
            </w:r>
            <w:proofErr w:type="spellStart"/>
            <w:r w:rsidRPr="00551558">
              <w:rPr>
                <w:rFonts w:ascii="Arial" w:hAnsi="Arial" w:cs="Arial"/>
                <w:sz w:val="18"/>
                <w:szCs w:val="18"/>
                <w:rtl/>
              </w:rPr>
              <w:t>الحقيقي</w:t>
            </w:r>
            <w:r w:rsidR="009A067E">
              <w:rPr>
                <w:rFonts w:ascii="Arial" w:hAnsi="Arial" w:cs="Arial" w:hint="cs"/>
                <w:sz w:val="18"/>
                <w:szCs w:val="18"/>
                <w:rtl/>
              </w:rPr>
              <w:t>*</w:t>
            </w:r>
            <w:proofErr w:type="spellEnd"/>
          </w:p>
        </w:tc>
        <w:tc>
          <w:tcPr>
            <w:tcW w:w="880" w:type="dxa"/>
            <w:vAlign w:val="center"/>
          </w:tcPr>
          <w:p w:rsidR="00A55520" w:rsidRPr="00551558" w:rsidRDefault="00A55520" w:rsidP="00A55520">
            <w:pPr>
              <w:bidi w:val="0"/>
              <w:jc w:val="center"/>
              <w:rPr>
                <w:rFonts w:ascii="Arial" w:eastAsia="Arial Unicode MS" w:hAnsi="Arial" w:cs="Arial"/>
                <w:sz w:val="18"/>
                <w:szCs w:val="18"/>
              </w:rPr>
            </w:pPr>
            <w:r w:rsidRPr="00551558">
              <w:rPr>
                <w:rFonts w:ascii="Arial" w:hAnsi="Arial" w:cs="Arial"/>
                <w:sz w:val="18"/>
                <w:szCs w:val="18"/>
              </w:rPr>
              <w:t>73.8</w:t>
            </w:r>
          </w:p>
        </w:tc>
        <w:tc>
          <w:tcPr>
            <w:tcW w:w="883" w:type="dxa"/>
            <w:vAlign w:val="center"/>
          </w:tcPr>
          <w:p w:rsidR="00A55520" w:rsidRPr="00551558" w:rsidRDefault="00A55520" w:rsidP="00A55520">
            <w:pPr>
              <w:bidi w:val="0"/>
              <w:jc w:val="center"/>
              <w:rPr>
                <w:rFonts w:ascii="Arial" w:eastAsia="Arial Unicode MS" w:hAnsi="Arial" w:cs="Arial"/>
                <w:sz w:val="18"/>
                <w:szCs w:val="18"/>
              </w:rPr>
            </w:pPr>
            <w:r w:rsidRPr="00551558">
              <w:rPr>
                <w:rFonts w:ascii="Arial" w:hAnsi="Arial" w:cs="Arial"/>
                <w:sz w:val="18"/>
                <w:szCs w:val="18"/>
              </w:rPr>
              <w:t>74.0</w:t>
            </w:r>
          </w:p>
        </w:tc>
        <w:tc>
          <w:tcPr>
            <w:tcW w:w="883" w:type="dxa"/>
            <w:vAlign w:val="center"/>
          </w:tcPr>
          <w:p w:rsidR="00A55520" w:rsidRPr="00551558" w:rsidRDefault="00A55520" w:rsidP="00A55520">
            <w:pPr>
              <w:bidi w:val="0"/>
              <w:jc w:val="center"/>
              <w:rPr>
                <w:rFonts w:ascii="Arial" w:eastAsia="Arial Unicode MS" w:hAnsi="Arial" w:cs="Arial"/>
                <w:sz w:val="18"/>
                <w:szCs w:val="18"/>
              </w:rPr>
            </w:pPr>
            <w:r w:rsidRPr="00551558">
              <w:rPr>
                <w:rFonts w:ascii="Arial" w:hAnsi="Arial" w:cs="Arial"/>
                <w:sz w:val="18"/>
                <w:szCs w:val="18"/>
              </w:rPr>
              <w:t>75.4</w:t>
            </w:r>
          </w:p>
        </w:tc>
        <w:tc>
          <w:tcPr>
            <w:tcW w:w="883" w:type="dxa"/>
            <w:vAlign w:val="center"/>
          </w:tcPr>
          <w:p w:rsidR="00A55520" w:rsidRPr="00551558" w:rsidRDefault="00A55520" w:rsidP="00A55520">
            <w:pPr>
              <w:bidi w:val="0"/>
              <w:jc w:val="center"/>
              <w:rPr>
                <w:rFonts w:ascii="Arial" w:eastAsia="Arial Unicode MS" w:hAnsi="Arial" w:cs="Arial"/>
                <w:sz w:val="18"/>
                <w:szCs w:val="18"/>
              </w:rPr>
            </w:pPr>
            <w:r w:rsidRPr="00551558">
              <w:rPr>
                <w:rFonts w:ascii="Arial" w:hAnsi="Arial" w:cs="Arial"/>
                <w:sz w:val="18"/>
                <w:szCs w:val="18"/>
              </w:rPr>
              <w:t>74.4</w:t>
            </w:r>
          </w:p>
        </w:tc>
        <w:tc>
          <w:tcPr>
            <w:tcW w:w="883" w:type="dxa"/>
            <w:vAlign w:val="center"/>
          </w:tcPr>
          <w:p w:rsidR="00A55520" w:rsidRPr="00551558" w:rsidRDefault="00A55520" w:rsidP="00A55520">
            <w:pPr>
              <w:bidi w:val="0"/>
              <w:jc w:val="center"/>
              <w:rPr>
                <w:rFonts w:ascii="Arial" w:eastAsia="Arial Unicode MS" w:hAnsi="Arial" w:cs="Arial"/>
                <w:sz w:val="18"/>
                <w:szCs w:val="18"/>
              </w:rPr>
            </w:pPr>
            <w:r w:rsidRPr="00551558">
              <w:rPr>
                <w:rFonts w:ascii="Arial" w:hAnsi="Arial" w:cs="Arial"/>
                <w:sz w:val="18"/>
                <w:szCs w:val="18"/>
              </w:rPr>
              <w:t>71.9</w:t>
            </w:r>
          </w:p>
        </w:tc>
        <w:tc>
          <w:tcPr>
            <w:tcW w:w="883" w:type="dxa"/>
            <w:vAlign w:val="center"/>
          </w:tcPr>
          <w:p w:rsidR="00A55520" w:rsidRPr="00551558" w:rsidRDefault="00A55520" w:rsidP="00A55520">
            <w:pPr>
              <w:bidi w:val="0"/>
              <w:jc w:val="center"/>
              <w:rPr>
                <w:rFonts w:ascii="Arial" w:eastAsia="Arial Unicode MS" w:hAnsi="Arial" w:cs="Arial"/>
                <w:sz w:val="18"/>
                <w:szCs w:val="18"/>
              </w:rPr>
            </w:pPr>
            <w:r w:rsidRPr="00551558">
              <w:rPr>
                <w:rFonts w:ascii="Arial" w:hAnsi="Arial" w:cs="Arial"/>
                <w:sz w:val="18"/>
                <w:szCs w:val="18"/>
              </w:rPr>
              <w:t>73.4</w:t>
            </w:r>
          </w:p>
        </w:tc>
        <w:tc>
          <w:tcPr>
            <w:tcW w:w="883" w:type="dxa"/>
            <w:vAlign w:val="center"/>
          </w:tcPr>
          <w:p w:rsidR="00A55520" w:rsidRPr="00551558" w:rsidRDefault="00A55520" w:rsidP="00A55520">
            <w:pPr>
              <w:bidi w:val="0"/>
              <w:jc w:val="center"/>
              <w:rPr>
                <w:rFonts w:ascii="Arial" w:eastAsia="Arial Unicode MS" w:hAnsi="Arial" w:cs="Arial"/>
                <w:sz w:val="18"/>
                <w:szCs w:val="18"/>
              </w:rPr>
            </w:pPr>
            <w:r w:rsidRPr="00551558">
              <w:rPr>
                <w:rFonts w:ascii="Arial" w:hAnsi="Arial" w:cs="Arial"/>
                <w:sz w:val="18"/>
                <w:szCs w:val="18"/>
              </w:rPr>
              <w:t>71.1</w:t>
            </w:r>
          </w:p>
        </w:tc>
        <w:tc>
          <w:tcPr>
            <w:tcW w:w="824" w:type="dxa"/>
            <w:vAlign w:val="center"/>
          </w:tcPr>
          <w:p w:rsidR="00A55520" w:rsidRPr="00551558" w:rsidRDefault="00A55520" w:rsidP="00A55520">
            <w:pPr>
              <w:bidi w:val="0"/>
              <w:jc w:val="center"/>
              <w:rPr>
                <w:rFonts w:ascii="Arial" w:hAnsi="Arial" w:cs="Arial"/>
                <w:sz w:val="18"/>
                <w:szCs w:val="18"/>
              </w:rPr>
            </w:pPr>
            <w:r w:rsidRPr="00551558">
              <w:rPr>
                <w:rFonts w:ascii="Arial" w:hAnsi="Arial" w:cs="Arial"/>
                <w:sz w:val="18"/>
                <w:szCs w:val="18"/>
              </w:rPr>
              <w:t>69.1</w:t>
            </w:r>
          </w:p>
        </w:tc>
        <w:tc>
          <w:tcPr>
            <w:tcW w:w="817" w:type="dxa"/>
            <w:vAlign w:val="center"/>
          </w:tcPr>
          <w:p w:rsidR="00A55520" w:rsidRPr="00551558" w:rsidRDefault="001E2427" w:rsidP="00A55520">
            <w:pPr>
              <w:bidi w:val="0"/>
              <w:jc w:val="center"/>
              <w:rPr>
                <w:rFonts w:ascii="Arial" w:hAnsi="Arial" w:cs="Arial"/>
                <w:sz w:val="18"/>
                <w:szCs w:val="18"/>
              </w:rPr>
            </w:pPr>
            <w:r w:rsidRPr="00551558">
              <w:rPr>
                <w:rFonts w:ascii="Arial" w:hAnsi="Arial" w:cs="Arial"/>
                <w:sz w:val="18"/>
                <w:szCs w:val="18"/>
              </w:rPr>
              <w:t>68.1</w:t>
            </w:r>
          </w:p>
        </w:tc>
      </w:tr>
      <w:tr w:rsidR="00A55520" w:rsidRPr="00551558" w:rsidTr="00DE7E14">
        <w:trPr>
          <w:trHeight w:val="301"/>
        </w:trPr>
        <w:tc>
          <w:tcPr>
            <w:tcW w:w="1600" w:type="dxa"/>
          </w:tcPr>
          <w:p w:rsidR="00A55520" w:rsidRPr="00551558" w:rsidRDefault="00A55520">
            <w:pPr>
              <w:rPr>
                <w:rFonts w:ascii="Arial" w:hAnsi="Arial" w:cs="Arial"/>
                <w:sz w:val="18"/>
                <w:szCs w:val="18"/>
              </w:rPr>
            </w:pPr>
            <w:proofErr w:type="gramStart"/>
            <w:r w:rsidRPr="00551558">
              <w:rPr>
                <w:rFonts w:ascii="Arial" w:hAnsi="Arial" w:cs="Arial"/>
                <w:sz w:val="18"/>
                <w:szCs w:val="18"/>
                <w:rtl/>
              </w:rPr>
              <w:t>معدل</w:t>
            </w:r>
            <w:proofErr w:type="gramEnd"/>
            <w:r w:rsidRPr="00551558">
              <w:rPr>
                <w:rFonts w:ascii="Arial" w:hAnsi="Arial" w:cs="Arial"/>
                <w:sz w:val="18"/>
                <w:szCs w:val="18"/>
                <w:rtl/>
              </w:rPr>
              <w:t xml:space="preserve"> البطالة</w:t>
            </w:r>
          </w:p>
        </w:tc>
        <w:tc>
          <w:tcPr>
            <w:tcW w:w="880" w:type="dxa"/>
            <w:vAlign w:val="center"/>
          </w:tcPr>
          <w:p w:rsidR="00A55520" w:rsidRPr="00551558" w:rsidRDefault="00A55520" w:rsidP="00A55520">
            <w:pPr>
              <w:bidi w:val="0"/>
              <w:jc w:val="center"/>
              <w:rPr>
                <w:rFonts w:ascii="Arial" w:eastAsia="Arial Unicode MS" w:hAnsi="Arial" w:cs="Arial"/>
                <w:sz w:val="18"/>
                <w:szCs w:val="18"/>
              </w:rPr>
            </w:pPr>
            <w:r w:rsidRPr="00551558">
              <w:rPr>
                <w:rFonts w:ascii="Arial" w:hAnsi="Arial" w:cs="Arial"/>
                <w:sz w:val="18"/>
                <w:szCs w:val="18"/>
              </w:rPr>
              <w:t>26.8</w:t>
            </w:r>
          </w:p>
        </w:tc>
        <w:tc>
          <w:tcPr>
            <w:tcW w:w="883" w:type="dxa"/>
            <w:vAlign w:val="center"/>
          </w:tcPr>
          <w:p w:rsidR="00A55520" w:rsidRPr="00551558" w:rsidRDefault="00A55520" w:rsidP="00A55520">
            <w:pPr>
              <w:bidi w:val="0"/>
              <w:jc w:val="center"/>
              <w:rPr>
                <w:rFonts w:ascii="Arial" w:eastAsia="Arial Unicode MS" w:hAnsi="Arial" w:cs="Arial"/>
                <w:sz w:val="18"/>
                <w:szCs w:val="18"/>
              </w:rPr>
            </w:pPr>
            <w:r w:rsidRPr="00551558">
              <w:rPr>
                <w:rFonts w:ascii="Arial" w:hAnsi="Arial" w:cs="Arial"/>
                <w:sz w:val="18"/>
                <w:szCs w:val="18"/>
              </w:rPr>
              <w:t>23.5</w:t>
            </w:r>
          </w:p>
        </w:tc>
        <w:tc>
          <w:tcPr>
            <w:tcW w:w="883" w:type="dxa"/>
            <w:vAlign w:val="center"/>
          </w:tcPr>
          <w:p w:rsidR="00A55520" w:rsidRPr="00551558" w:rsidRDefault="00A55520" w:rsidP="00A55520">
            <w:pPr>
              <w:bidi w:val="0"/>
              <w:jc w:val="center"/>
              <w:rPr>
                <w:rFonts w:ascii="Arial" w:eastAsia="Arial Unicode MS" w:hAnsi="Arial" w:cs="Arial"/>
                <w:sz w:val="18"/>
                <w:szCs w:val="18"/>
              </w:rPr>
            </w:pPr>
            <w:r w:rsidRPr="00551558">
              <w:rPr>
                <w:rFonts w:ascii="Arial" w:hAnsi="Arial" w:cs="Arial"/>
                <w:sz w:val="18"/>
                <w:szCs w:val="18"/>
              </w:rPr>
              <w:t>23.7</w:t>
            </w:r>
          </w:p>
        </w:tc>
        <w:tc>
          <w:tcPr>
            <w:tcW w:w="883" w:type="dxa"/>
            <w:vAlign w:val="center"/>
          </w:tcPr>
          <w:p w:rsidR="00A55520" w:rsidRPr="00551558" w:rsidRDefault="00A55520" w:rsidP="00A55520">
            <w:pPr>
              <w:bidi w:val="0"/>
              <w:jc w:val="center"/>
              <w:rPr>
                <w:rFonts w:ascii="Arial" w:eastAsia="Arial Unicode MS" w:hAnsi="Arial" w:cs="Arial"/>
                <w:sz w:val="18"/>
                <w:szCs w:val="18"/>
              </w:rPr>
            </w:pPr>
            <w:r w:rsidRPr="00551558">
              <w:rPr>
                <w:rFonts w:ascii="Arial" w:hAnsi="Arial" w:cs="Arial"/>
                <w:sz w:val="18"/>
                <w:szCs w:val="18"/>
              </w:rPr>
              <w:t>21.7</w:t>
            </w:r>
          </w:p>
        </w:tc>
        <w:tc>
          <w:tcPr>
            <w:tcW w:w="883" w:type="dxa"/>
            <w:vAlign w:val="center"/>
          </w:tcPr>
          <w:p w:rsidR="00A55520" w:rsidRPr="00551558" w:rsidRDefault="00A55520" w:rsidP="00A55520">
            <w:pPr>
              <w:bidi w:val="0"/>
              <w:jc w:val="center"/>
              <w:rPr>
                <w:rFonts w:ascii="Arial" w:eastAsia="Arial Unicode MS" w:hAnsi="Arial" w:cs="Arial"/>
                <w:sz w:val="18"/>
                <w:szCs w:val="18"/>
              </w:rPr>
            </w:pPr>
            <w:r w:rsidRPr="00551558">
              <w:rPr>
                <w:rFonts w:ascii="Arial" w:hAnsi="Arial" w:cs="Arial"/>
                <w:sz w:val="18"/>
                <w:szCs w:val="18"/>
              </w:rPr>
              <w:t>26.6</w:t>
            </w:r>
          </w:p>
        </w:tc>
        <w:tc>
          <w:tcPr>
            <w:tcW w:w="883" w:type="dxa"/>
            <w:vAlign w:val="center"/>
          </w:tcPr>
          <w:p w:rsidR="00A55520" w:rsidRPr="00551558" w:rsidRDefault="00A55520" w:rsidP="00A55520">
            <w:pPr>
              <w:bidi w:val="0"/>
              <w:jc w:val="center"/>
              <w:rPr>
                <w:rFonts w:ascii="Arial" w:eastAsia="Arial Unicode MS" w:hAnsi="Arial" w:cs="Arial"/>
                <w:sz w:val="18"/>
                <w:szCs w:val="18"/>
              </w:rPr>
            </w:pPr>
            <w:r w:rsidRPr="00551558">
              <w:rPr>
                <w:rFonts w:ascii="Arial" w:hAnsi="Arial" w:cs="Arial"/>
                <w:sz w:val="18"/>
                <w:szCs w:val="18"/>
              </w:rPr>
              <w:t>24.5</w:t>
            </w:r>
          </w:p>
        </w:tc>
        <w:tc>
          <w:tcPr>
            <w:tcW w:w="883" w:type="dxa"/>
            <w:vAlign w:val="center"/>
          </w:tcPr>
          <w:p w:rsidR="00A55520" w:rsidRPr="00551558" w:rsidRDefault="00A55520" w:rsidP="00A55520">
            <w:pPr>
              <w:jc w:val="center"/>
              <w:rPr>
                <w:rFonts w:ascii="Arial" w:hAnsi="Arial" w:cs="Arial"/>
                <w:sz w:val="18"/>
                <w:szCs w:val="18"/>
                <w:rtl/>
              </w:rPr>
            </w:pPr>
            <w:r w:rsidRPr="00551558">
              <w:rPr>
                <w:rFonts w:ascii="Arial" w:hAnsi="Arial" w:cs="Arial"/>
                <w:sz w:val="18"/>
                <w:szCs w:val="18"/>
              </w:rPr>
              <w:t>23.7</w:t>
            </w:r>
          </w:p>
        </w:tc>
        <w:tc>
          <w:tcPr>
            <w:tcW w:w="824" w:type="dxa"/>
            <w:vAlign w:val="center"/>
          </w:tcPr>
          <w:p w:rsidR="00A55520" w:rsidRPr="00551558" w:rsidRDefault="00A55520" w:rsidP="00A55520">
            <w:pPr>
              <w:jc w:val="center"/>
              <w:rPr>
                <w:rFonts w:ascii="Arial" w:hAnsi="Arial" w:cs="Arial"/>
                <w:sz w:val="18"/>
                <w:szCs w:val="18"/>
                <w:rtl/>
              </w:rPr>
            </w:pPr>
            <w:r w:rsidRPr="00551558">
              <w:rPr>
                <w:rFonts w:ascii="Arial" w:hAnsi="Arial" w:cs="Arial"/>
                <w:sz w:val="18"/>
                <w:szCs w:val="18"/>
                <w:rtl/>
              </w:rPr>
              <w:t>20.9</w:t>
            </w:r>
          </w:p>
        </w:tc>
        <w:tc>
          <w:tcPr>
            <w:tcW w:w="817" w:type="dxa"/>
            <w:vAlign w:val="center"/>
          </w:tcPr>
          <w:p w:rsidR="00A55520" w:rsidRPr="00551558" w:rsidRDefault="001E2427" w:rsidP="00A55520">
            <w:pPr>
              <w:jc w:val="center"/>
              <w:rPr>
                <w:rFonts w:ascii="Arial" w:hAnsi="Arial" w:cs="Arial"/>
                <w:sz w:val="18"/>
                <w:szCs w:val="18"/>
                <w:rtl/>
              </w:rPr>
            </w:pPr>
            <w:r w:rsidRPr="00551558">
              <w:rPr>
                <w:rFonts w:ascii="Arial" w:hAnsi="Arial" w:cs="Arial" w:hint="cs"/>
                <w:sz w:val="18"/>
                <w:szCs w:val="18"/>
                <w:rtl/>
              </w:rPr>
              <w:t>23.0</w:t>
            </w:r>
          </w:p>
        </w:tc>
      </w:tr>
      <w:tr w:rsidR="00A55520" w:rsidRPr="00551558" w:rsidTr="00DE7E14">
        <w:trPr>
          <w:trHeight w:val="301"/>
        </w:trPr>
        <w:tc>
          <w:tcPr>
            <w:tcW w:w="1600" w:type="dxa"/>
            <w:tcBorders>
              <w:bottom w:val="single" w:sz="12" w:space="0" w:color="auto"/>
            </w:tcBorders>
          </w:tcPr>
          <w:p w:rsidR="00A55520" w:rsidRPr="00551558" w:rsidRDefault="00A55520" w:rsidP="009A067E">
            <w:pPr>
              <w:rPr>
                <w:rFonts w:ascii="Arial" w:hAnsi="Arial" w:cs="Arial"/>
                <w:sz w:val="18"/>
                <w:szCs w:val="18"/>
                <w:rtl/>
              </w:rPr>
            </w:pPr>
            <w:proofErr w:type="spellStart"/>
            <w:r w:rsidRPr="00551558">
              <w:rPr>
                <w:rFonts w:ascii="Arial" w:hAnsi="Arial" w:cs="Arial"/>
                <w:sz w:val="18"/>
                <w:szCs w:val="18"/>
                <w:rtl/>
              </w:rPr>
              <w:t>الإنتاجية</w:t>
            </w:r>
            <w:r w:rsidR="009A067E">
              <w:rPr>
                <w:rFonts w:ascii="Arial" w:hAnsi="Arial" w:cs="Arial" w:hint="cs"/>
                <w:sz w:val="18"/>
                <w:szCs w:val="18"/>
                <w:rtl/>
              </w:rPr>
              <w:t>**</w:t>
            </w:r>
            <w:proofErr w:type="spellEnd"/>
            <w:r w:rsidRPr="00551558">
              <w:rPr>
                <w:rFonts w:ascii="Arial" w:hAnsi="Arial" w:cs="Arial"/>
                <w:sz w:val="18"/>
                <w:szCs w:val="18"/>
                <w:rtl/>
              </w:rPr>
              <w:t xml:space="preserve"> </w:t>
            </w:r>
            <w:proofErr w:type="spellStart"/>
            <w:r w:rsidRPr="00551558">
              <w:rPr>
                <w:rFonts w:ascii="Arial" w:hAnsi="Arial" w:cs="Arial"/>
                <w:sz w:val="18"/>
                <w:szCs w:val="18"/>
                <w:rtl/>
              </w:rPr>
              <w:t>(بالدولار/</w:t>
            </w:r>
            <w:proofErr w:type="spellEnd"/>
            <w:r w:rsidRPr="00551558">
              <w:rPr>
                <w:rFonts w:ascii="Arial" w:hAnsi="Arial" w:cs="Arial"/>
                <w:sz w:val="18"/>
                <w:szCs w:val="18"/>
                <w:rtl/>
              </w:rPr>
              <w:t xml:space="preserve"> عامل</w:t>
            </w:r>
            <w:proofErr w:type="spellStart"/>
            <w:r w:rsidRPr="00551558">
              <w:rPr>
                <w:rFonts w:ascii="Arial" w:hAnsi="Arial" w:cs="Arial"/>
                <w:sz w:val="18"/>
                <w:szCs w:val="18"/>
                <w:rtl/>
              </w:rPr>
              <w:t>)</w:t>
            </w:r>
            <w:proofErr w:type="spellEnd"/>
          </w:p>
        </w:tc>
        <w:tc>
          <w:tcPr>
            <w:tcW w:w="880" w:type="dxa"/>
            <w:tcBorders>
              <w:bottom w:val="single" w:sz="12" w:space="0" w:color="auto"/>
            </w:tcBorders>
            <w:vAlign w:val="center"/>
          </w:tcPr>
          <w:p w:rsidR="00A55520" w:rsidRPr="00551558" w:rsidRDefault="00A55520" w:rsidP="00A55520">
            <w:pPr>
              <w:bidi w:val="0"/>
              <w:jc w:val="center"/>
              <w:rPr>
                <w:rFonts w:ascii="Arial" w:hAnsi="Arial" w:cs="Arial"/>
                <w:sz w:val="18"/>
                <w:szCs w:val="18"/>
              </w:rPr>
            </w:pPr>
            <w:r w:rsidRPr="00551558">
              <w:rPr>
                <w:rFonts w:ascii="Arial" w:hAnsi="Arial" w:cs="Arial"/>
                <w:sz w:val="18"/>
                <w:szCs w:val="18"/>
              </w:rPr>
              <w:t>8,293.1</w:t>
            </w:r>
          </w:p>
        </w:tc>
        <w:tc>
          <w:tcPr>
            <w:tcW w:w="883" w:type="dxa"/>
            <w:tcBorders>
              <w:bottom w:val="single" w:sz="12" w:space="0" w:color="auto"/>
            </w:tcBorders>
            <w:vAlign w:val="center"/>
          </w:tcPr>
          <w:p w:rsidR="00A55520" w:rsidRPr="00551558" w:rsidRDefault="00A55520" w:rsidP="00A55520">
            <w:pPr>
              <w:bidi w:val="0"/>
              <w:jc w:val="center"/>
              <w:rPr>
                <w:rFonts w:ascii="Arial" w:hAnsi="Arial" w:cs="Arial"/>
                <w:sz w:val="18"/>
                <w:szCs w:val="18"/>
              </w:rPr>
            </w:pPr>
            <w:r w:rsidRPr="00551558">
              <w:rPr>
                <w:rFonts w:ascii="Arial" w:hAnsi="Arial" w:cs="Arial"/>
                <w:sz w:val="18"/>
                <w:szCs w:val="18"/>
              </w:rPr>
              <w:t>8,332.3</w:t>
            </w:r>
          </w:p>
        </w:tc>
        <w:tc>
          <w:tcPr>
            <w:tcW w:w="883" w:type="dxa"/>
            <w:tcBorders>
              <w:bottom w:val="single" w:sz="12" w:space="0" w:color="auto"/>
            </w:tcBorders>
            <w:vAlign w:val="center"/>
          </w:tcPr>
          <w:p w:rsidR="00A55520" w:rsidRPr="00551558" w:rsidRDefault="00A55520" w:rsidP="00A55520">
            <w:pPr>
              <w:bidi w:val="0"/>
              <w:jc w:val="center"/>
              <w:rPr>
                <w:rFonts w:ascii="Arial" w:hAnsi="Arial" w:cs="Arial"/>
                <w:sz w:val="18"/>
                <w:szCs w:val="18"/>
              </w:rPr>
            </w:pPr>
            <w:r w:rsidRPr="00551558">
              <w:rPr>
                <w:rFonts w:ascii="Arial" w:hAnsi="Arial" w:cs="Arial"/>
                <w:sz w:val="18"/>
                <w:szCs w:val="18"/>
              </w:rPr>
              <w:t>7,437.3</w:t>
            </w:r>
          </w:p>
        </w:tc>
        <w:tc>
          <w:tcPr>
            <w:tcW w:w="883" w:type="dxa"/>
            <w:tcBorders>
              <w:bottom w:val="single" w:sz="12" w:space="0" w:color="auto"/>
            </w:tcBorders>
            <w:vAlign w:val="center"/>
          </w:tcPr>
          <w:p w:rsidR="00A55520" w:rsidRPr="00551558" w:rsidRDefault="00A55520" w:rsidP="00A55520">
            <w:pPr>
              <w:bidi w:val="0"/>
              <w:jc w:val="center"/>
              <w:rPr>
                <w:rFonts w:ascii="Arial" w:hAnsi="Arial" w:cs="Arial"/>
                <w:sz w:val="18"/>
                <w:szCs w:val="18"/>
              </w:rPr>
            </w:pPr>
            <w:r w:rsidRPr="00551558">
              <w:rPr>
                <w:rFonts w:ascii="Arial" w:hAnsi="Arial" w:cs="Arial"/>
                <w:sz w:val="18"/>
                <w:szCs w:val="18"/>
              </w:rPr>
              <w:t>7,239.9</w:t>
            </w:r>
          </w:p>
        </w:tc>
        <w:tc>
          <w:tcPr>
            <w:tcW w:w="883" w:type="dxa"/>
            <w:tcBorders>
              <w:bottom w:val="single" w:sz="12" w:space="0" w:color="auto"/>
            </w:tcBorders>
            <w:vAlign w:val="center"/>
          </w:tcPr>
          <w:p w:rsidR="00A55520" w:rsidRPr="00551558" w:rsidRDefault="00A55520" w:rsidP="00A55520">
            <w:pPr>
              <w:bidi w:val="0"/>
              <w:jc w:val="center"/>
              <w:rPr>
                <w:rFonts w:ascii="Arial" w:hAnsi="Arial" w:cs="Arial"/>
                <w:sz w:val="18"/>
                <w:szCs w:val="18"/>
              </w:rPr>
            </w:pPr>
            <w:r w:rsidRPr="00551558">
              <w:rPr>
                <w:rFonts w:ascii="Arial" w:hAnsi="Arial" w:cs="Arial"/>
                <w:sz w:val="18"/>
                <w:szCs w:val="18"/>
              </w:rPr>
              <w:t>8,560.8</w:t>
            </w:r>
          </w:p>
        </w:tc>
        <w:tc>
          <w:tcPr>
            <w:tcW w:w="883" w:type="dxa"/>
            <w:tcBorders>
              <w:bottom w:val="single" w:sz="12" w:space="0" w:color="auto"/>
            </w:tcBorders>
            <w:vAlign w:val="center"/>
          </w:tcPr>
          <w:p w:rsidR="00A55520" w:rsidRPr="00551558" w:rsidRDefault="00A55520" w:rsidP="00A55520">
            <w:pPr>
              <w:bidi w:val="0"/>
              <w:jc w:val="center"/>
              <w:rPr>
                <w:rFonts w:ascii="Arial" w:hAnsi="Arial" w:cs="Arial"/>
                <w:sz w:val="18"/>
                <w:szCs w:val="18"/>
              </w:rPr>
            </w:pPr>
            <w:r w:rsidRPr="00551558">
              <w:rPr>
                <w:rFonts w:ascii="Arial" w:hAnsi="Arial" w:cs="Arial"/>
                <w:sz w:val="18"/>
                <w:szCs w:val="18"/>
              </w:rPr>
              <w:t>8,519.2</w:t>
            </w:r>
          </w:p>
        </w:tc>
        <w:tc>
          <w:tcPr>
            <w:tcW w:w="883" w:type="dxa"/>
            <w:tcBorders>
              <w:bottom w:val="single" w:sz="12" w:space="0" w:color="auto"/>
            </w:tcBorders>
            <w:vAlign w:val="center"/>
          </w:tcPr>
          <w:p w:rsidR="00A55520" w:rsidRPr="00551558" w:rsidRDefault="0046554A" w:rsidP="00A55520">
            <w:pPr>
              <w:bidi w:val="0"/>
              <w:jc w:val="center"/>
              <w:rPr>
                <w:rFonts w:ascii="Arial" w:hAnsi="Arial" w:cs="Arial"/>
                <w:sz w:val="18"/>
                <w:szCs w:val="18"/>
              </w:rPr>
            </w:pPr>
            <w:r w:rsidRPr="00551558">
              <w:rPr>
                <w:rFonts w:ascii="Arial" w:hAnsi="Arial" w:cs="Arial"/>
                <w:sz w:val="18"/>
                <w:szCs w:val="18"/>
              </w:rPr>
              <w:t>8,875.2</w:t>
            </w:r>
          </w:p>
        </w:tc>
        <w:tc>
          <w:tcPr>
            <w:tcW w:w="824" w:type="dxa"/>
            <w:tcBorders>
              <w:bottom w:val="single" w:sz="12" w:space="0" w:color="auto"/>
            </w:tcBorders>
            <w:vAlign w:val="center"/>
          </w:tcPr>
          <w:p w:rsidR="00A55520" w:rsidRPr="00551558" w:rsidRDefault="0046554A" w:rsidP="00A55520">
            <w:pPr>
              <w:bidi w:val="0"/>
              <w:jc w:val="center"/>
              <w:rPr>
                <w:rFonts w:ascii="Arial" w:hAnsi="Arial" w:cs="Arial"/>
                <w:sz w:val="18"/>
                <w:szCs w:val="18"/>
              </w:rPr>
            </w:pPr>
            <w:r w:rsidRPr="00551558">
              <w:rPr>
                <w:rFonts w:ascii="Arial" w:hAnsi="Arial" w:cs="Arial"/>
                <w:sz w:val="18"/>
                <w:szCs w:val="18"/>
              </w:rPr>
              <w:t>8,711.7</w:t>
            </w:r>
          </w:p>
        </w:tc>
        <w:tc>
          <w:tcPr>
            <w:tcW w:w="817" w:type="dxa"/>
            <w:tcBorders>
              <w:bottom w:val="single" w:sz="12" w:space="0" w:color="auto"/>
            </w:tcBorders>
            <w:vAlign w:val="center"/>
          </w:tcPr>
          <w:p w:rsidR="00A55520" w:rsidRPr="00551558" w:rsidRDefault="00B41BCA" w:rsidP="00A55520">
            <w:pPr>
              <w:bidi w:val="0"/>
              <w:jc w:val="center"/>
              <w:rPr>
                <w:rFonts w:ascii="Arial" w:hAnsi="Arial" w:cs="Arial"/>
                <w:sz w:val="18"/>
                <w:szCs w:val="18"/>
              </w:rPr>
            </w:pPr>
            <w:r>
              <w:rPr>
                <w:rFonts w:ascii="Arial" w:hAnsi="Arial" w:cs="Arial"/>
                <w:sz w:val="18"/>
                <w:szCs w:val="18"/>
              </w:rPr>
              <w:t>8,879.5</w:t>
            </w:r>
          </w:p>
        </w:tc>
      </w:tr>
    </w:tbl>
    <w:p w:rsidR="00DE7E14" w:rsidRDefault="00DE7E14" w:rsidP="009A067E">
      <w:pPr>
        <w:ind w:left="-154"/>
        <w:jc w:val="lowKashida"/>
        <w:rPr>
          <w:rFonts w:cs="Simplified Arabic"/>
          <w:sz w:val="18"/>
          <w:szCs w:val="18"/>
          <w:rtl/>
        </w:rPr>
      </w:pPr>
      <w:r w:rsidRPr="00551558">
        <w:rPr>
          <w:rFonts w:cs="Simplified Arabic" w:hint="cs"/>
          <w:sz w:val="18"/>
          <w:szCs w:val="18"/>
          <w:rtl/>
        </w:rPr>
        <w:t xml:space="preserve">  </w:t>
      </w:r>
      <w:proofErr w:type="spellStart"/>
      <w:r w:rsidR="009A067E">
        <w:rPr>
          <w:rFonts w:ascii="Arial" w:hAnsi="Arial" w:cs="Arial" w:hint="cs"/>
          <w:sz w:val="18"/>
          <w:szCs w:val="18"/>
          <w:rtl/>
        </w:rPr>
        <w:t>*</w:t>
      </w:r>
      <w:proofErr w:type="spellEnd"/>
      <w:r w:rsidRPr="00551558">
        <w:rPr>
          <w:rFonts w:cs="Simplified Arabic" w:hint="cs"/>
          <w:sz w:val="18"/>
          <w:szCs w:val="18"/>
          <w:rtl/>
        </w:rPr>
        <w:t xml:space="preserve"> تم ربط معدل الأجر </w:t>
      </w:r>
      <w:proofErr w:type="gramStart"/>
      <w:r w:rsidRPr="00551558">
        <w:rPr>
          <w:rFonts w:cs="Simplified Arabic" w:hint="cs"/>
          <w:sz w:val="18"/>
          <w:szCs w:val="18"/>
          <w:rtl/>
        </w:rPr>
        <w:t>اليومي</w:t>
      </w:r>
      <w:proofErr w:type="gramEnd"/>
      <w:r w:rsidRPr="00551558">
        <w:rPr>
          <w:rFonts w:cs="Simplified Arabic" w:hint="cs"/>
          <w:sz w:val="18"/>
          <w:szCs w:val="18"/>
          <w:rtl/>
        </w:rPr>
        <w:t xml:space="preserve"> الاسمي بالرقم القياسي لأسعار المستهلك لملاحظة القوة الشرائية للعامل بالأسعار الثابتة.</w:t>
      </w:r>
    </w:p>
    <w:p w:rsidR="00DE7E14" w:rsidRDefault="00DE7E14" w:rsidP="009A067E">
      <w:pPr>
        <w:ind w:left="-154"/>
        <w:jc w:val="lowKashida"/>
        <w:rPr>
          <w:rFonts w:cs="Simplified Arabic"/>
          <w:sz w:val="18"/>
          <w:szCs w:val="18"/>
          <w:rtl/>
        </w:rPr>
      </w:pPr>
      <w:r w:rsidRPr="00551558">
        <w:rPr>
          <w:rFonts w:cs="Simplified Arabic" w:hint="cs"/>
          <w:sz w:val="18"/>
          <w:szCs w:val="18"/>
          <w:rtl/>
        </w:rPr>
        <w:t xml:space="preserve">  </w:t>
      </w:r>
      <w:proofErr w:type="spellStart"/>
      <w:r w:rsidR="009A067E">
        <w:rPr>
          <w:rFonts w:ascii="Arial" w:hAnsi="Arial" w:cs="Arial" w:hint="cs"/>
          <w:sz w:val="18"/>
          <w:szCs w:val="18"/>
          <w:rtl/>
        </w:rPr>
        <w:t>**</w:t>
      </w:r>
      <w:proofErr w:type="spellEnd"/>
      <w:r w:rsidRPr="00551558">
        <w:rPr>
          <w:rFonts w:cs="Simplified Arabic" w:hint="cs"/>
          <w:sz w:val="18"/>
          <w:szCs w:val="18"/>
          <w:rtl/>
        </w:rPr>
        <w:t xml:space="preserve"> </w:t>
      </w:r>
      <w:r w:rsidRPr="00480055">
        <w:rPr>
          <w:rFonts w:cs="Simplified Arabic" w:hint="cs"/>
          <w:color w:val="000000" w:themeColor="text1"/>
          <w:sz w:val="18"/>
          <w:szCs w:val="18"/>
          <w:rtl/>
        </w:rPr>
        <w:t xml:space="preserve">الإنتاجية </w:t>
      </w:r>
      <w:proofErr w:type="spellStart"/>
      <w:r w:rsidRPr="00480055">
        <w:rPr>
          <w:rFonts w:cs="Simplified Arabic" w:hint="cs"/>
          <w:color w:val="000000" w:themeColor="text1"/>
          <w:sz w:val="18"/>
          <w:szCs w:val="18"/>
          <w:rtl/>
        </w:rPr>
        <w:t>=</w:t>
      </w:r>
      <w:proofErr w:type="spellEnd"/>
      <w:r w:rsidRPr="00480055">
        <w:rPr>
          <w:rFonts w:cs="Simplified Arabic" w:hint="cs"/>
          <w:color w:val="000000" w:themeColor="text1"/>
          <w:sz w:val="18"/>
          <w:szCs w:val="18"/>
          <w:rtl/>
        </w:rPr>
        <w:t xml:space="preserve"> القيمة المضافة/عدد العاملين</w:t>
      </w:r>
      <w:r w:rsidRPr="00551558">
        <w:rPr>
          <w:rFonts w:cs="Simplified Arabic" w:hint="cs"/>
          <w:sz w:val="18"/>
          <w:szCs w:val="18"/>
          <w:rtl/>
        </w:rPr>
        <w:t>.</w:t>
      </w:r>
    </w:p>
    <w:p w:rsidR="009F0CBA" w:rsidRDefault="00B45AC2" w:rsidP="009F0CBA">
      <w:pPr>
        <w:ind w:left="-154"/>
        <w:jc w:val="lowKashida"/>
        <w:rPr>
          <w:rFonts w:cs="Simplified Arabic"/>
          <w:sz w:val="18"/>
          <w:szCs w:val="18"/>
          <w:rtl/>
        </w:rPr>
      </w:pPr>
      <w:r w:rsidRPr="00551558">
        <w:rPr>
          <w:rFonts w:cs="Simplified Arabic" w:hint="cs"/>
          <w:sz w:val="18"/>
          <w:szCs w:val="18"/>
          <w:rtl/>
        </w:rPr>
        <w:t xml:space="preserve"> </w:t>
      </w:r>
    </w:p>
    <w:p w:rsidR="007F1C40" w:rsidRPr="009F0CBA" w:rsidRDefault="004000E6" w:rsidP="00CB2DF1">
      <w:pPr>
        <w:ind w:left="-154"/>
        <w:jc w:val="lowKashida"/>
        <w:rPr>
          <w:rFonts w:cs="Simplified Arabic"/>
          <w:sz w:val="18"/>
          <w:szCs w:val="18"/>
          <w:rtl/>
        </w:rPr>
      </w:pPr>
      <w:r>
        <w:rPr>
          <w:rFonts w:cs="Simplified Arabic" w:hint="cs"/>
          <w:b/>
          <w:bCs/>
          <w:rtl/>
        </w:rPr>
        <w:t xml:space="preserve">بالرغم من زيادة حجم القوى العاملة </w:t>
      </w:r>
      <w:r w:rsidR="00CB2DF1">
        <w:rPr>
          <w:rFonts w:cs="Simplified Arabic" w:hint="cs"/>
          <w:b/>
          <w:bCs/>
          <w:rtl/>
        </w:rPr>
        <w:t xml:space="preserve">خلال </w:t>
      </w:r>
      <w:r>
        <w:rPr>
          <w:rFonts w:cs="Simplified Arabic" w:hint="cs"/>
          <w:b/>
          <w:bCs/>
          <w:rtl/>
        </w:rPr>
        <w:t xml:space="preserve">عام </w:t>
      </w:r>
      <w:proofErr w:type="spellStart"/>
      <w:r>
        <w:rPr>
          <w:rFonts w:cs="Simplified Arabic" w:hint="cs"/>
          <w:b/>
          <w:bCs/>
          <w:rtl/>
        </w:rPr>
        <w:t>2012،</w:t>
      </w:r>
      <w:proofErr w:type="spellEnd"/>
      <w:r>
        <w:rPr>
          <w:rFonts w:cs="Simplified Arabic" w:hint="cs"/>
          <w:b/>
          <w:bCs/>
          <w:rtl/>
        </w:rPr>
        <w:t xml:space="preserve"> إلا أن </w:t>
      </w:r>
      <w:r w:rsidRPr="00551558">
        <w:rPr>
          <w:rFonts w:cs="Simplified Arabic" w:hint="cs"/>
          <w:b/>
          <w:bCs/>
          <w:rtl/>
        </w:rPr>
        <w:t xml:space="preserve">عدد العاملين </w:t>
      </w:r>
      <w:r>
        <w:rPr>
          <w:rFonts w:cs="Simplified Arabic" w:hint="cs"/>
          <w:b/>
          <w:bCs/>
          <w:rtl/>
        </w:rPr>
        <w:t>ارتفع</w:t>
      </w:r>
      <w:r w:rsidRPr="00551558">
        <w:rPr>
          <w:rFonts w:cs="Simplified Arabic" w:hint="cs"/>
          <w:b/>
          <w:bCs/>
          <w:rtl/>
        </w:rPr>
        <w:t xml:space="preserve"> </w:t>
      </w:r>
      <w:r w:rsidR="00B45AC2" w:rsidRPr="00551558">
        <w:rPr>
          <w:rFonts w:cs="Simplified Arabic" w:hint="cs"/>
          <w:b/>
          <w:bCs/>
          <w:rtl/>
        </w:rPr>
        <w:t xml:space="preserve">بنسبة </w:t>
      </w:r>
      <w:proofErr w:type="spellStart"/>
      <w:r w:rsidR="00E430D0" w:rsidRPr="00551558">
        <w:rPr>
          <w:rFonts w:cs="Simplified Arabic" w:hint="cs"/>
          <w:b/>
          <w:bCs/>
          <w:rtl/>
        </w:rPr>
        <w:t>2.5</w:t>
      </w:r>
      <w:r w:rsidR="00B45AC2" w:rsidRPr="00551558">
        <w:rPr>
          <w:rFonts w:cs="Simplified Arabic" w:hint="cs"/>
          <w:b/>
          <w:bCs/>
          <w:rtl/>
        </w:rPr>
        <w:t>%</w:t>
      </w:r>
      <w:proofErr w:type="spellEnd"/>
      <w:r w:rsidR="00B45AC2" w:rsidRPr="00551558">
        <w:rPr>
          <w:rFonts w:cs="Simplified Arabic" w:hint="cs"/>
          <w:b/>
          <w:bCs/>
          <w:rtl/>
        </w:rPr>
        <w:t xml:space="preserve"> </w:t>
      </w:r>
      <w:proofErr w:type="gramStart"/>
      <w:r>
        <w:rPr>
          <w:rFonts w:cs="Simplified Arabic" w:hint="cs"/>
          <w:b/>
          <w:bCs/>
          <w:rtl/>
        </w:rPr>
        <w:t>فقط</w:t>
      </w:r>
      <w:proofErr w:type="gramEnd"/>
      <w:r>
        <w:rPr>
          <w:rFonts w:cs="Simplified Arabic" w:hint="cs"/>
          <w:b/>
          <w:bCs/>
          <w:rtl/>
        </w:rPr>
        <w:t xml:space="preserve"> </w:t>
      </w:r>
      <w:r w:rsidR="00B45AC2" w:rsidRPr="00551558">
        <w:rPr>
          <w:rFonts w:cs="Simplified Arabic" w:hint="cs"/>
          <w:b/>
          <w:bCs/>
          <w:rtl/>
        </w:rPr>
        <w:t xml:space="preserve">مقارنة مع عام </w:t>
      </w:r>
      <w:proofErr w:type="spellStart"/>
      <w:r w:rsidR="00D56BB2" w:rsidRPr="00551558">
        <w:rPr>
          <w:rFonts w:cs="Simplified Arabic" w:hint="cs"/>
          <w:b/>
          <w:bCs/>
          <w:rtl/>
        </w:rPr>
        <w:t>201</w:t>
      </w:r>
      <w:r w:rsidR="00576186" w:rsidRPr="00551558">
        <w:rPr>
          <w:rFonts w:cs="Simplified Arabic" w:hint="cs"/>
          <w:b/>
          <w:bCs/>
          <w:rtl/>
        </w:rPr>
        <w:t>1</w:t>
      </w:r>
      <w:r w:rsidR="00B45AC2" w:rsidRPr="00551558">
        <w:rPr>
          <w:rFonts w:cs="Simplified Arabic" w:hint="cs"/>
          <w:b/>
          <w:bCs/>
          <w:rtl/>
        </w:rPr>
        <w:t>،</w:t>
      </w:r>
      <w:proofErr w:type="spellEnd"/>
      <w:r w:rsidR="00B45AC2" w:rsidRPr="00551558">
        <w:rPr>
          <w:rFonts w:cs="Simplified Arabic" w:hint="cs"/>
          <w:b/>
          <w:bCs/>
          <w:rtl/>
        </w:rPr>
        <w:t xml:space="preserve"> </w:t>
      </w:r>
      <w:r w:rsidR="00CC607B" w:rsidRPr="00551558">
        <w:rPr>
          <w:rFonts w:cs="Simplified Arabic" w:hint="cs"/>
          <w:b/>
          <w:bCs/>
          <w:rtl/>
        </w:rPr>
        <w:t xml:space="preserve">حيث وصل عدد العاملين في </w:t>
      </w:r>
      <w:r w:rsidR="00193E5F" w:rsidRPr="00551558">
        <w:rPr>
          <w:rFonts w:cs="Simplified Arabic" w:hint="cs"/>
          <w:b/>
          <w:bCs/>
          <w:rtl/>
        </w:rPr>
        <w:t>فلسطين</w:t>
      </w:r>
      <w:r w:rsidR="00CC607B" w:rsidRPr="00551558">
        <w:rPr>
          <w:rFonts w:cs="Simplified Arabic" w:hint="cs"/>
          <w:b/>
          <w:bCs/>
          <w:rtl/>
        </w:rPr>
        <w:t xml:space="preserve"> </w:t>
      </w:r>
      <w:r w:rsidR="00E430D0" w:rsidRPr="00551558">
        <w:rPr>
          <w:rFonts w:cs="Simplified Arabic" w:hint="cs"/>
          <w:b/>
          <w:bCs/>
          <w:rtl/>
        </w:rPr>
        <w:t>858</w:t>
      </w:r>
      <w:r w:rsidR="00CC607B" w:rsidRPr="00551558">
        <w:rPr>
          <w:rFonts w:cs="Simplified Arabic" w:hint="cs"/>
          <w:b/>
          <w:bCs/>
          <w:rtl/>
        </w:rPr>
        <w:t xml:space="preserve"> ألف عامل خلال العام 201</w:t>
      </w:r>
      <w:r w:rsidR="00576186" w:rsidRPr="00551558">
        <w:rPr>
          <w:rFonts w:cs="Simplified Arabic" w:hint="cs"/>
          <w:b/>
          <w:bCs/>
          <w:rtl/>
        </w:rPr>
        <w:t>2</w:t>
      </w:r>
      <w:r w:rsidR="00CC607B" w:rsidRPr="00551558">
        <w:rPr>
          <w:rFonts w:cs="Simplified Arabic" w:hint="cs"/>
          <w:b/>
          <w:bCs/>
          <w:rtl/>
        </w:rPr>
        <w:t xml:space="preserve"> مقابل </w:t>
      </w:r>
      <w:r w:rsidR="00576186" w:rsidRPr="00551558">
        <w:rPr>
          <w:rFonts w:cs="Simplified Arabic" w:hint="cs"/>
          <w:b/>
          <w:bCs/>
          <w:rtl/>
        </w:rPr>
        <w:t>837</w:t>
      </w:r>
      <w:r w:rsidR="00CC607B" w:rsidRPr="00551558">
        <w:rPr>
          <w:rFonts w:cs="Simplified Arabic" w:hint="cs"/>
          <w:b/>
          <w:bCs/>
          <w:rtl/>
        </w:rPr>
        <w:t xml:space="preserve"> ألف عام </w:t>
      </w:r>
      <w:r w:rsidR="00576186" w:rsidRPr="00551558">
        <w:rPr>
          <w:rFonts w:cs="Simplified Arabic" w:hint="cs"/>
          <w:b/>
          <w:bCs/>
          <w:rtl/>
        </w:rPr>
        <w:t>2011</w:t>
      </w:r>
      <w:r w:rsidR="00CC607B" w:rsidRPr="00551558">
        <w:rPr>
          <w:rFonts w:cs="Simplified Arabic" w:hint="cs"/>
          <w:rtl/>
        </w:rPr>
        <w:t xml:space="preserve">. </w:t>
      </w:r>
      <w:proofErr w:type="gramStart"/>
      <w:r w:rsidR="002316DA" w:rsidRPr="00551558">
        <w:rPr>
          <w:rFonts w:cs="Simplified Arabic" w:hint="cs"/>
          <w:rtl/>
        </w:rPr>
        <w:t>ويأتي</w:t>
      </w:r>
      <w:proofErr w:type="gramEnd"/>
      <w:r w:rsidR="002316DA" w:rsidRPr="00551558">
        <w:rPr>
          <w:rFonts w:cs="Simplified Arabic" w:hint="cs"/>
          <w:rtl/>
        </w:rPr>
        <w:t xml:space="preserve"> هذا الارتفاع </w:t>
      </w:r>
      <w:r w:rsidR="00730A35">
        <w:rPr>
          <w:rFonts w:cs="Simplified Arabic" w:hint="cs"/>
          <w:rtl/>
        </w:rPr>
        <w:t xml:space="preserve">المتواضع في أعداد العاملين عام 2012 في أعقاب النمو السريع </w:t>
      </w:r>
      <w:r w:rsidR="00915112">
        <w:rPr>
          <w:rFonts w:cs="Simplified Arabic" w:hint="cs"/>
          <w:rtl/>
        </w:rPr>
        <w:t xml:space="preserve">في أعدادهم </w:t>
      </w:r>
      <w:r w:rsidR="00730A35">
        <w:rPr>
          <w:rFonts w:cs="Simplified Arabic" w:hint="cs"/>
          <w:rtl/>
        </w:rPr>
        <w:t xml:space="preserve">عام </w:t>
      </w:r>
      <w:proofErr w:type="spellStart"/>
      <w:r w:rsidR="00730A35">
        <w:rPr>
          <w:rFonts w:cs="Simplified Arabic" w:hint="cs"/>
          <w:rtl/>
        </w:rPr>
        <w:t>2011</w:t>
      </w:r>
      <w:r w:rsidR="002B3864">
        <w:rPr>
          <w:rFonts w:cs="Simplified Arabic" w:hint="cs"/>
          <w:rtl/>
        </w:rPr>
        <w:t>،</w:t>
      </w:r>
      <w:proofErr w:type="spellEnd"/>
      <w:r w:rsidR="00730A35">
        <w:rPr>
          <w:rFonts w:cs="Simplified Arabic" w:hint="cs"/>
          <w:rtl/>
        </w:rPr>
        <w:t xml:space="preserve"> والذي تجاوز </w:t>
      </w:r>
      <w:proofErr w:type="spellStart"/>
      <w:r w:rsidR="00730A35">
        <w:rPr>
          <w:rFonts w:cs="Simplified Arabic" w:hint="cs"/>
          <w:rtl/>
        </w:rPr>
        <w:t>12.5%</w:t>
      </w:r>
      <w:proofErr w:type="spellEnd"/>
      <w:r w:rsidR="00730A35">
        <w:rPr>
          <w:rFonts w:cs="Simplified Arabic" w:hint="cs"/>
          <w:rtl/>
        </w:rPr>
        <w:t xml:space="preserve"> </w:t>
      </w:r>
      <w:proofErr w:type="gramStart"/>
      <w:r w:rsidR="00730A35">
        <w:rPr>
          <w:rFonts w:cs="Simplified Arabic" w:hint="cs"/>
          <w:rtl/>
        </w:rPr>
        <w:t>مقارنة</w:t>
      </w:r>
      <w:proofErr w:type="gramEnd"/>
      <w:r w:rsidR="00730A35">
        <w:rPr>
          <w:rFonts w:cs="Simplified Arabic" w:hint="cs"/>
          <w:rtl/>
        </w:rPr>
        <w:t xml:space="preserve"> مع العام الذي سبقه.</w:t>
      </w:r>
      <w:r w:rsidR="002B3864">
        <w:rPr>
          <w:rFonts w:cs="Simplified Arabic" w:hint="cs"/>
          <w:rtl/>
        </w:rPr>
        <w:t xml:space="preserve"> </w:t>
      </w:r>
      <w:proofErr w:type="gramStart"/>
      <w:r w:rsidR="002B3864">
        <w:rPr>
          <w:rFonts w:cs="Simplified Arabic" w:hint="cs"/>
          <w:rtl/>
        </w:rPr>
        <w:t>ويمكن</w:t>
      </w:r>
      <w:proofErr w:type="gramEnd"/>
      <w:r w:rsidR="002B3864">
        <w:rPr>
          <w:rFonts w:cs="Simplified Arabic" w:hint="cs"/>
          <w:rtl/>
        </w:rPr>
        <w:t xml:space="preserve"> أن تعزى الزيادة الضعيفة في عدد العاملين</w:t>
      </w:r>
      <w:r w:rsidR="00915112">
        <w:rPr>
          <w:rFonts w:cs="Simplified Arabic" w:hint="cs"/>
          <w:rtl/>
        </w:rPr>
        <w:t xml:space="preserve"> خلال العام 2012</w:t>
      </w:r>
      <w:r w:rsidR="002B3864">
        <w:rPr>
          <w:rFonts w:cs="Simplified Arabic" w:hint="cs"/>
          <w:rtl/>
        </w:rPr>
        <w:t xml:space="preserve"> إلى </w:t>
      </w:r>
      <w:r w:rsidR="007F63DA">
        <w:rPr>
          <w:rFonts w:cs="Simplified Arabic" w:hint="cs"/>
          <w:rtl/>
        </w:rPr>
        <w:t>تراجع</w:t>
      </w:r>
      <w:r w:rsidR="002B3864">
        <w:rPr>
          <w:rFonts w:cs="Simplified Arabic" w:hint="cs"/>
          <w:rtl/>
        </w:rPr>
        <w:t xml:space="preserve"> معدل النمو </w:t>
      </w:r>
      <w:r w:rsidR="007F63DA">
        <w:rPr>
          <w:rFonts w:cs="Simplified Arabic" w:hint="cs"/>
          <w:rtl/>
        </w:rPr>
        <w:t>خلال</w:t>
      </w:r>
      <w:r w:rsidR="00915112">
        <w:rPr>
          <w:rFonts w:cs="Simplified Arabic" w:hint="cs"/>
          <w:rtl/>
        </w:rPr>
        <w:t xml:space="preserve"> هذا</w:t>
      </w:r>
      <w:r w:rsidR="007F63DA">
        <w:rPr>
          <w:rFonts w:cs="Simplified Arabic" w:hint="cs"/>
          <w:rtl/>
        </w:rPr>
        <w:t xml:space="preserve"> </w:t>
      </w:r>
      <w:proofErr w:type="spellStart"/>
      <w:r w:rsidR="007F63DA">
        <w:rPr>
          <w:rFonts w:cs="Simplified Arabic" w:hint="cs"/>
          <w:rtl/>
        </w:rPr>
        <w:t>العام،</w:t>
      </w:r>
      <w:proofErr w:type="spellEnd"/>
      <w:r w:rsidR="007F63DA">
        <w:rPr>
          <w:rFonts w:cs="Simplified Arabic" w:hint="cs"/>
          <w:rtl/>
        </w:rPr>
        <w:t xml:space="preserve"> خصوصا في قطاع غزة.</w:t>
      </w:r>
    </w:p>
    <w:p w:rsidR="00F63205" w:rsidRDefault="002B3864" w:rsidP="007F63DA">
      <w:pPr>
        <w:spacing w:before="240" w:after="200"/>
        <w:jc w:val="lowKashida"/>
        <w:rPr>
          <w:rFonts w:cs="Simplified Arabic"/>
          <w:rtl/>
        </w:rPr>
      </w:pPr>
      <w:r>
        <w:rPr>
          <w:rFonts w:cs="Simplified Arabic" w:hint="cs"/>
          <w:b/>
          <w:bCs/>
          <w:rtl/>
        </w:rPr>
        <w:t xml:space="preserve">أدّت زيادة عدد العاملين بنسبة أقل من معدل نمو </w:t>
      </w:r>
      <w:r w:rsidR="007F63DA">
        <w:rPr>
          <w:rFonts w:cs="Simplified Arabic" w:hint="cs"/>
          <w:b/>
          <w:bCs/>
          <w:rtl/>
        </w:rPr>
        <w:t xml:space="preserve">حجم </w:t>
      </w:r>
      <w:r>
        <w:rPr>
          <w:rFonts w:cs="Simplified Arabic" w:hint="cs"/>
          <w:b/>
          <w:bCs/>
          <w:rtl/>
        </w:rPr>
        <w:t xml:space="preserve">القوى العاملة إلى </w:t>
      </w:r>
      <w:r w:rsidR="00B53058" w:rsidRPr="00427F7D">
        <w:rPr>
          <w:rFonts w:cs="Simplified Arabic" w:hint="cs"/>
          <w:b/>
          <w:bCs/>
          <w:rtl/>
        </w:rPr>
        <w:t xml:space="preserve">ارتفاع نسبة العاطلين عن </w:t>
      </w:r>
      <w:proofErr w:type="spellStart"/>
      <w:r w:rsidR="00B53058" w:rsidRPr="00427F7D">
        <w:rPr>
          <w:rFonts w:cs="Simplified Arabic" w:hint="cs"/>
          <w:b/>
          <w:bCs/>
          <w:rtl/>
        </w:rPr>
        <w:t>العمل</w:t>
      </w:r>
      <w:r w:rsidR="007F63DA">
        <w:rPr>
          <w:rFonts w:cs="Simplified Arabic" w:hint="cs"/>
          <w:b/>
          <w:bCs/>
          <w:rtl/>
        </w:rPr>
        <w:t>،</w:t>
      </w:r>
      <w:proofErr w:type="spellEnd"/>
      <w:r w:rsidR="007F63DA">
        <w:rPr>
          <w:rFonts w:cs="Simplified Arabic" w:hint="cs"/>
          <w:b/>
          <w:bCs/>
          <w:rtl/>
        </w:rPr>
        <w:t xml:space="preserve"> حيث قفزت هذه النسبة </w:t>
      </w:r>
      <w:r w:rsidR="002316DA" w:rsidRPr="00427F7D">
        <w:rPr>
          <w:rFonts w:cs="Simplified Arabic" w:hint="cs"/>
          <w:b/>
          <w:bCs/>
          <w:rtl/>
        </w:rPr>
        <w:t xml:space="preserve">في </w:t>
      </w:r>
      <w:r w:rsidR="00193E5F" w:rsidRPr="00427F7D">
        <w:rPr>
          <w:rFonts w:cs="Simplified Arabic" w:hint="cs"/>
          <w:b/>
          <w:bCs/>
          <w:rtl/>
        </w:rPr>
        <w:t>فلسطين</w:t>
      </w:r>
      <w:r w:rsidR="002316DA" w:rsidRPr="00427F7D">
        <w:rPr>
          <w:rFonts w:cs="Simplified Arabic" w:hint="cs"/>
          <w:rtl/>
        </w:rPr>
        <w:t xml:space="preserve"> </w:t>
      </w:r>
      <w:r w:rsidR="002316DA" w:rsidRPr="00427F7D">
        <w:rPr>
          <w:rFonts w:cs="Simplified Arabic" w:hint="cs"/>
          <w:b/>
          <w:bCs/>
          <w:rtl/>
        </w:rPr>
        <w:t xml:space="preserve">إلى </w:t>
      </w:r>
      <w:proofErr w:type="spellStart"/>
      <w:r w:rsidR="00576186" w:rsidRPr="00427F7D">
        <w:rPr>
          <w:rFonts w:cs="Simplified Arabic" w:hint="cs"/>
          <w:b/>
          <w:bCs/>
          <w:rtl/>
        </w:rPr>
        <w:t>23.0</w:t>
      </w:r>
      <w:r w:rsidR="002316DA" w:rsidRPr="00427F7D">
        <w:rPr>
          <w:rFonts w:cs="Simplified Arabic" w:hint="cs"/>
          <w:b/>
          <w:bCs/>
          <w:rtl/>
        </w:rPr>
        <w:t>%</w:t>
      </w:r>
      <w:proofErr w:type="spellEnd"/>
      <w:r w:rsidR="002316DA" w:rsidRPr="00427F7D">
        <w:rPr>
          <w:rFonts w:cs="Simplified Arabic" w:hint="cs"/>
          <w:b/>
          <w:bCs/>
          <w:rtl/>
        </w:rPr>
        <w:t xml:space="preserve"> في العام 201</w:t>
      </w:r>
      <w:r w:rsidR="00576186" w:rsidRPr="00427F7D">
        <w:rPr>
          <w:rFonts w:cs="Simplified Arabic" w:hint="cs"/>
          <w:b/>
          <w:bCs/>
          <w:rtl/>
        </w:rPr>
        <w:t>2</w:t>
      </w:r>
      <w:r w:rsidR="002316DA" w:rsidRPr="00427F7D">
        <w:rPr>
          <w:rFonts w:cs="Simplified Arabic" w:hint="cs"/>
          <w:b/>
          <w:bCs/>
          <w:rtl/>
        </w:rPr>
        <w:t xml:space="preserve"> مقارنة </w:t>
      </w:r>
      <w:proofErr w:type="gramStart"/>
      <w:r w:rsidR="002316DA" w:rsidRPr="00427F7D">
        <w:rPr>
          <w:rFonts w:cs="Simplified Arabic" w:hint="cs"/>
          <w:b/>
          <w:bCs/>
          <w:rtl/>
        </w:rPr>
        <w:t>مع</w:t>
      </w:r>
      <w:proofErr w:type="gramEnd"/>
      <w:r w:rsidR="002316DA" w:rsidRPr="00427F7D">
        <w:rPr>
          <w:rFonts w:cs="Simplified Arabic" w:hint="cs"/>
          <w:b/>
          <w:bCs/>
          <w:rtl/>
        </w:rPr>
        <w:t xml:space="preserve"> </w:t>
      </w:r>
      <w:proofErr w:type="spellStart"/>
      <w:r w:rsidR="00576186" w:rsidRPr="00427F7D">
        <w:rPr>
          <w:rFonts w:cs="Simplified Arabic" w:hint="cs"/>
          <w:b/>
          <w:bCs/>
          <w:rtl/>
        </w:rPr>
        <w:t>20.9</w:t>
      </w:r>
      <w:r w:rsidR="002316DA" w:rsidRPr="00427F7D">
        <w:rPr>
          <w:rFonts w:cs="Simplified Arabic" w:hint="cs"/>
          <w:b/>
          <w:bCs/>
          <w:rtl/>
        </w:rPr>
        <w:t>%</w:t>
      </w:r>
      <w:proofErr w:type="spellEnd"/>
      <w:r w:rsidR="002316DA" w:rsidRPr="00427F7D">
        <w:rPr>
          <w:rFonts w:cs="Simplified Arabic" w:hint="cs"/>
          <w:b/>
          <w:bCs/>
          <w:rtl/>
        </w:rPr>
        <w:t xml:space="preserve"> في العام 201</w:t>
      </w:r>
      <w:r w:rsidR="00576186" w:rsidRPr="00427F7D">
        <w:rPr>
          <w:rFonts w:cs="Simplified Arabic" w:hint="cs"/>
          <w:b/>
          <w:bCs/>
          <w:rtl/>
        </w:rPr>
        <w:t>1</w:t>
      </w:r>
      <w:r w:rsidR="00915112">
        <w:rPr>
          <w:rFonts w:cs="Simplified Arabic" w:hint="cs"/>
          <w:b/>
          <w:bCs/>
          <w:rtl/>
        </w:rPr>
        <w:t>.</w:t>
      </w:r>
      <w:r w:rsidR="002316DA" w:rsidRPr="00427F7D">
        <w:rPr>
          <w:rFonts w:cs="Simplified Arabic" w:hint="cs"/>
          <w:b/>
          <w:bCs/>
          <w:rtl/>
        </w:rPr>
        <w:t xml:space="preserve"> </w:t>
      </w:r>
      <w:r w:rsidR="004A2C25" w:rsidRPr="00427F7D">
        <w:rPr>
          <w:rFonts w:cs="Simplified Arabic" w:hint="cs"/>
          <w:rtl/>
        </w:rPr>
        <w:t>وي</w:t>
      </w:r>
      <w:r w:rsidR="002316DA" w:rsidRPr="00427F7D">
        <w:rPr>
          <w:rFonts w:cs="Simplified Arabic" w:hint="cs"/>
          <w:rtl/>
        </w:rPr>
        <w:t>عزى</w:t>
      </w:r>
      <w:r w:rsidR="004A2C25" w:rsidRPr="00427F7D">
        <w:rPr>
          <w:rFonts w:cs="Simplified Arabic" w:hint="cs"/>
          <w:rtl/>
        </w:rPr>
        <w:t xml:space="preserve"> ا</w:t>
      </w:r>
      <w:r w:rsidR="00576186" w:rsidRPr="00427F7D">
        <w:rPr>
          <w:rFonts w:cs="Simplified Arabic" w:hint="cs"/>
          <w:rtl/>
        </w:rPr>
        <w:t>لارتفاع</w:t>
      </w:r>
      <w:r w:rsidR="004A2C25" w:rsidRPr="00427F7D">
        <w:rPr>
          <w:rFonts w:cs="Simplified Arabic" w:hint="cs"/>
          <w:rtl/>
        </w:rPr>
        <w:t xml:space="preserve"> في معدل البطالة في </w:t>
      </w:r>
      <w:r w:rsidR="00193E5F" w:rsidRPr="00427F7D">
        <w:rPr>
          <w:rFonts w:cs="Simplified Arabic" w:hint="cs"/>
          <w:rtl/>
        </w:rPr>
        <w:t>فلسطين</w:t>
      </w:r>
      <w:r w:rsidR="002316DA" w:rsidRPr="00427F7D">
        <w:rPr>
          <w:rFonts w:cs="Simplified Arabic" w:hint="cs"/>
          <w:rtl/>
        </w:rPr>
        <w:t xml:space="preserve"> إلى</w:t>
      </w:r>
      <w:r w:rsidR="007F63DA">
        <w:rPr>
          <w:rFonts w:cs="Simplified Arabic" w:hint="cs"/>
          <w:rtl/>
        </w:rPr>
        <w:t xml:space="preserve"> عدم قدرة الاقتصاد على استيعاب الأعداد المتزايدة من الأشخاص الذين يدخلون سوق العمل. وقد أدى ذلك إلى</w:t>
      </w:r>
      <w:r w:rsidR="002316DA" w:rsidRPr="00427F7D">
        <w:rPr>
          <w:rFonts w:cs="Simplified Arabic" w:hint="cs"/>
          <w:rtl/>
        </w:rPr>
        <w:t xml:space="preserve"> </w:t>
      </w:r>
      <w:r w:rsidR="00DE2E6F" w:rsidRPr="00427F7D">
        <w:rPr>
          <w:rFonts w:cs="Simplified Arabic" w:hint="cs"/>
          <w:rtl/>
        </w:rPr>
        <w:t>ارتفاع</w:t>
      </w:r>
      <w:r w:rsidR="00EC7E3E" w:rsidRPr="00427F7D">
        <w:rPr>
          <w:rFonts w:cs="Simplified Arabic" w:hint="cs"/>
          <w:rtl/>
        </w:rPr>
        <w:t xml:space="preserve"> معدل البطالة في قطاع غزة </w:t>
      </w:r>
      <w:r w:rsidR="007F63DA">
        <w:rPr>
          <w:rFonts w:cs="Simplified Arabic" w:hint="cs"/>
          <w:rtl/>
        </w:rPr>
        <w:t>ليصل</w:t>
      </w:r>
      <w:r w:rsidR="004A2C25" w:rsidRPr="00427F7D">
        <w:rPr>
          <w:rFonts w:cs="Simplified Arabic" w:hint="cs"/>
          <w:rtl/>
        </w:rPr>
        <w:t xml:space="preserve"> إلى </w:t>
      </w:r>
      <w:proofErr w:type="spellStart"/>
      <w:r w:rsidR="00DE2E6F" w:rsidRPr="00427F7D">
        <w:rPr>
          <w:rFonts w:cs="Simplified Arabic" w:hint="cs"/>
          <w:rtl/>
        </w:rPr>
        <w:t>31.0</w:t>
      </w:r>
      <w:r w:rsidR="004A2C25" w:rsidRPr="00427F7D">
        <w:rPr>
          <w:rFonts w:cs="Simplified Arabic" w:hint="cs"/>
          <w:rtl/>
        </w:rPr>
        <w:t>%</w:t>
      </w:r>
      <w:proofErr w:type="spellEnd"/>
      <w:r w:rsidR="00EC7E3E" w:rsidRPr="00427F7D">
        <w:rPr>
          <w:rFonts w:cs="Simplified Arabic" w:hint="cs"/>
          <w:rtl/>
        </w:rPr>
        <w:t xml:space="preserve"> عام 201</w:t>
      </w:r>
      <w:r w:rsidR="00D80729" w:rsidRPr="00427F7D">
        <w:rPr>
          <w:rFonts w:cs="Simplified Arabic" w:hint="cs"/>
          <w:rtl/>
        </w:rPr>
        <w:t>2</w:t>
      </w:r>
      <w:r w:rsidR="00EC7E3E" w:rsidRPr="00427F7D">
        <w:rPr>
          <w:rFonts w:cs="Simplified Arabic" w:hint="cs"/>
          <w:rtl/>
        </w:rPr>
        <w:t xml:space="preserve"> مقارنة </w:t>
      </w:r>
      <w:proofErr w:type="gramStart"/>
      <w:r w:rsidR="00EC7E3E" w:rsidRPr="00427F7D">
        <w:rPr>
          <w:rFonts w:cs="Simplified Arabic" w:hint="cs"/>
          <w:rtl/>
        </w:rPr>
        <w:t>مع</w:t>
      </w:r>
      <w:proofErr w:type="gramEnd"/>
      <w:r w:rsidR="00EC7E3E" w:rsidRPr="00427F7D">
        <w:rPr>
          <w:rFonts w:cs="Simplified Arabic" w:hint="cs"/>
          <w:rtl/>
        </w:rPr>
        <w:t xml:space="preserve"> </w:t>
      </w:r>
      <w:proofErr w:type="spellStart"/>
      <w:r w:rsidR="00DE2E6F" w:rsidRPr="00427F7D">
        <w:rPr>
          <w:rFonts w:cs="Simplified Arabic" w:hint="cs"/>
          <w:rtl/>
        </w:rPr>
        <w:t>28.7</w:t>
      </w:r>
      <w:r w:rsidR="005069DB" w:rsidRPr="00427F7D">
        <w:rPr>
          <w:rFonts w:cs="Simplified Arabic" w:hint="cs"/>
          <w:rtl/>
        </w:rPr>
        <w:t>%</w:t>
      </w:r>
      <w:proofErr w:type="spellEnd"/>
      <w:r w:rsidR="00EC7E3E" w:rsidRPr="00427F7D">
        <w:rPr>
          <w:rFonts w:cs="Simplified Arabic" w:hint="cs"/>
          <w:rtl/>
        </w:rPr>
        <w:t xml:space="preserve"> عام </w:t>
      </w:r>
      <w:proofErr w:type="spellStart"/>
      <w:r w:rsidR="00EC7E3E" w:rsidRPr="00427F7D">
        <w:rPr>
          <w:rFonts w:cs="Simplified Arabic" w:hint="cs"/>
          <w:rtl/>
        </w:rPr>
        <w:t>201</w:t>
      </w:r>
      <w:r w:rsidR="00DE2E6F" w:rsidRPr="00427F7D">
        <w:rPr>
          <w:rFonts w:cs="Simplified Arabic" w:hint="cs"/>
          <w:rtl/>
        </w:rPr>
        <w:t>1</w:t>
      </w:r>
      <w:r w:rsidR="00EC7E3E" w:rsidRPr="00427F7D">
        <w:rPr>
          <w:rFonts w:cs="Simplified Arabic" w:hint="cs"/>
          <w:rtl/>
        </w:rPr>
        <w:t>،</w:t>
      </w:r>
      <w:proofErr w:type="spellEnd"/>
      <w:r w:rsidR="00EC7E3E" w:rsidRPr="00427F7D">
        <w:rPr>
          <w:rFonts w:cs="Simplified Arabic" w:hint="cs"/>
          <w:rtl/>
        </w:rPr>
        <w:t xml:space="preserve"> </w:t>
      </w:r>
      <w:r w:rsidR="007F63DA">
        <w:rPr>
          <w:rFonts w:cs="Simplified Arabic" w:hint="cs"/>
          <w:rtl/>
        </w:rPr>
        <w:t>و</w:t>
      </w:r>
      <w:r w:rsidR="004A2C25" w:rsidRPr="00427F7D">
        <w:rPr>
          <w:rFonts w:cs="Simplified Arabic" w:hint="cs"/>
          <w:rtl/>
        </w:rPr>
        <w:t>ارتف</w:t>
      </w:r>
      <w:r w:rsidR="00B53058" w:rsidRPr="00427F7D">
        <w:rPr>
          <w:rFonts w:cs="Simplified Arabic" w:hint="cs"/>
          <w:rtl/>
        </w:rPr>
        <w:t>ا</w:t>
      </w:r>
      <w:r w:rsidR="004A2C25" w:rsidRPr="00427F7D">
        <w:rPr>
          <w:rFonts w:cs="Simplified Arabic" w:hint="cs"/>
          <w:rtl/>
        </w:rPr>
        <w:t xml:space="preserve">ع معدل البطالة </w:t>
      </w:r>
      <w:proofErr w:type="gramStart"/>
      <w:r w:rsidR="004A2C25" w:rsidRPr="00427F7D">
        <w:rPr>
          <w:rFonts w:cs="Simplified Arabic" w:hint="cs"/>
          <w:rtl/>
        </w:rPr>
        <w:t>في</w:t>
      </w:r>
      <w:proofErr w:type="gramEnd"/>
      <w:r w:rsidR="004A2C25" w:rsidRPr="00427F7D">
        <w:rPr>
          <w:rFonts w:cs="Simplified Arabic" w:hint="cs"/>
          <w:rtl/>
        </w:rPr>
        <w:t xml:space="preserve"> الضفة الغربية ليصل إلى </w:t>
      </w:r>
      <w:proofErr w:type="spellStart"/>
      <w:r w:rsidR="00DE2E6F" w:rsidRPr="00427F7D">
        <w:rPr>
          <w:rFonts w:cs="Simplified Arabic" w:hint="cs"/>
          <w:rtl/>
        </w:rPr>
        <w:t>19.0</w:t>
      </w:r>
      <w:r w:rsidR="004A2C25" w:rsidRPr="00427F7D">
        <w:rPr>
          <w:rFonts w:cs="Simplified Arabic" w:hint="cs"/>
          <w:rtl/>
        </w:rPr>
        <w:t>%</w:t>
      </w:r>
      <w:proofErr w:type="spellEnd"/>
      <w:r w:rsidR="004A2C25" w:rsidRPr="00427F7D">
        <w:rPr>
          <w:rFonts w:cs="Simplified Arabic" w:hint="cs"/>
          <w:rtl/>
        </w:rPr>
        <w:t xml:space="preserve"> </w:t>
      </w:r>
      <w:r w:rsidR="007F63DA">
        <w:rPr>
          <w:rFonts w:cs="Simplified Arabic" w:hint="cs"/>
          <w:rtl/>
        </w:rPr>
        <w:t xml:space="preserve">مقارنة </w:t>
      </w:r>
      <w:proofErr w:type="gramStart"/>
      <w:r w:rsidR="007F63DA">
        <w:rPr>
          <w:rFonts w:cs="Simplified Arabic" w:hint="cs"/>
          <w:rtl/>
        </w:rPr>
        <w:t>مع</w:t>
      </w:r>
      <w:proofErr w:type="gramEnd"/>
      <w:r w:rsidR="004A2C25" w:rsidRPr="00427F7D">
        <w:rPr>
          <w:rFonts w:cs="Simplified Arabic" w:hint="cs"/>
          <w:rtl/>
        </w:rPr>
        <w:t xml:space="preserve"> </w:t>
      </w:r>
      <w:proofErr w:type="spellStart"/>
      <w:r w:rsidR="004A2C25" w:rsidRPr="00427F7D">
        <w:rPr>
          <w:rFonts w:cs="Simplified Arabic" w:hint="cs"/>
          <w:rtl/>
        </w:rPr>
        <w:t>17.</w:t>
      </w:r>
      <w:r w:rsidR="00DE2E6F" w:rsidRPr="00427F7D">
        <w:rPr>
          <w:rFonts w:cs="Simplified Arabic" w:hint="cs"/>
          <w:rtl/>
        </w:rPr>
        <w:t>3</w:t>
      </w:r>
      <w:r w:rsidR="004A2C25" w:rsidRPr="00427F7D">
        <w:rPr>
          <w:rFonts w:cs="Simplified Arabic" w:hint="cs"/>
          <w:rtl/>
        </w:rPr>
        <w:t>%</w:t>
      </w:r>
      <w:proofErr w:type="spellEnd"/>
      <w:r w:rsidR="007F63DA">
        <w:rPr>
          <w:rFonts w:cs="Simplified Arabic" w:hint="cs"/>
          <w:rtl/>
        </w:rPr>
        <w:t xml:space="preserve"> خلال نفس الفترة</w:t>
      </w:r>
      <w:r w:rsidR="004A2C25" w:rsidRPr="00427F7D">
        <w:rPr>
          <w:rFonts w:cs="Simplified Arabic" w:hint="cs"/>
          <w:rtl/>
        </w:rPr>
        <w:t xml:space="preserve">. </w:t>
      </w:r>
    </w:p>
    <w:p w:rsidR="009024EE" w:rsidRPr="00427F7D" w:rsidRDefault="009024EE" w:rsidP="007F63DA">
      <w:pPr>
        <w:spacing w:before="240" w:after="200"/>
        <w:jc w:val="lowKashida"/>
        <w:rPr>
          <w:rFonts w:cs="Simplified Arabic"/>
          <w:rtl/>
        </w:rPr>
      </w:pPr>
    </w:p>
    <w:p w:rsidR="00F63205" w:rsidRPr="00551558" w:rsidRDefault="00B45AC2" w:rsidP="005E28E6">
      <w:pPr>
        <w:jc w:val="center"/>
        <w:rPr>
          <w:rFonts w:cs="Simplified Arabic"/>
          <w:b/>
          <w:bCs/>
          <w:sz w:val="22"/>
          <w:szCs w:val="22"/>
          <w:rtl/>
        </w:rPr>
      </w:pPr>
      <w:r w:rsidRPr="00551558">
        <w:rPr>
          <w:rFonts w:cs="Simplified Arabic" w:hint="cs"/>
          <w:b/>
          <w:bCs/>
          <w:sz w:val="22"/>
          <w:szCs w:val="22"/>
          <w:rtl/>
        </w:rPr>
        <w:lastRenderedPageBreak/>
        <w:t>شكل</w:t>
      </w:r>
      <w:r w:rsidR="00CF02CC" w:rsidRPr="00551558">
        <w:rPr>
          <w:rFonts w:cs="Simplified Arabic" w:hint="cs"/>
          <w:b/>
          <w:bCs/>
          <w:sz w:val="22"/>
          <w:szCs w:val="22"/>
          <w:rtl/>
        </w:rPr>
        <w:t xml:space="preserve"> </w:t>
      </w:r>
      <w:proofErr w:type="spellStart"/>
      <w:r w:rsidR="005E28E6">
        <w:rPr>
          <w:rFonts w:cs="Simplified Arabic" w:hint="cs"/>
          <w:b/>
          <w:bCs/>
          <w:sz w:val="22"/>
          <w:szCs w:val="22"/>
          <w:rtl/>
        </w:rPr>
        <w:t>4</w:t>
      </w:r>
      <w:r w:rsidRPr="00551558">
        <w:rPr>
          <w:rFonts w:cs="Simplified Arabic" w:hint="cs"/>
          <w:b/>
          <w:bCs/>
          <w:sz w:val="22"/>
          <w:szCs w:val="22"/>
          <w:rtl/>
        </w:rPr>
        <w:t>:</w:t>
      </w:r>
      <w:proofErr w:type="spellEnd"/>
      <w:r w:rsidRPr="00551558">
        <w:rPr>
          <w:rFonts w:cs="Simplified Arabic" w:hint="cs"/>
          <w:b/>
          <w:bCs/>
          <w:sz w:val="22"/>
          <w:szCs w:val="22"/>
          <w:rtl/>
        </w:rPr>
        <w:t xml:space="preserve"> معدل البطالة في </w:t>
      </w:r>
      <w:proofErr w:type="spellStart"/>
      <w:r w:rsidR="00193E5F" w:rsidRPr="00551558">
        <w:rPr>
          <w:rFonts w:cs="Simplified Arabic" w:hint="cs"/>
          <w:b/>
          <w:bCs/>
          <w:sz w:val="22"/>
          <w:szCs w:val="22"/>
          <w:rtl/>
        </w:rPr>
        <w:t>فلسطين</w:t>
      </w:r>
      <w:r w:rsidR="00F36C46" w:rsidRPr="00551558">
        <w:rPr>
          <w:rFonts w:cs="Simplified Arabic" w:hint="cs"/>
          <w:b/>
          <w:bCs/>
          <w:sz w:val="22"/>
          <w:szCs w:val="22"/>
          <w:rtl/>
        </w:rPr>
        <w:t>،</w:t>
      </w:r>
      <w:proofErr w:type="spellEnd"/>
      <w:r w:rsidRPr="00551558">
        <w:rPr>
          <w:rFonts w:cs="Simplified Arabic" w:hint="cs"/>
          <w:b/>
          <w:bCs/>
          <w:sz w:val="22"/>
          <w:szCs w:val="22"/>
          <w:rtl/>
        </w:rPr>
        <w:t xml:space="preserve"> (2004-</w:t>
      </w:r>
      <w:r w:rsidR="000B7297" w:rsidRPr="00551558">
        <w:rPr>
          <w:rFonts w:cs="Simplified Arabic" w:hint="cs"/>
          <w:b/>
          <w:bCs/>
          <w:sz w:val="22"/>
          <w:szCs w:val="22"/>
          <w:rtl/>
        </w:rPr>
        <w:t>201</w:t>
      </w:r>
      <w:r w:rsidR="00DB5B36" w:rsidRPr="00551558">
        <w:rPr>
          <w:rFonts w:cs="Simplified Arabic" w:hint="cs"/>
          <w:b/>
          <w:bCs/>
          <w:sz w:val="22"/>
          <w:szCs w:val="22"/>
          <w:rtl/>
        </w:rPr>
        <w:t>2</w:t>
      </w:r>
      <w:proofErr w:type="spellStart"/>
      <w:r w:rsidRPr="00551558">
        <w:rPr>
          <w:rFonts w:cs="Simplified Arabic" w:hint="cs"/>
          <w:b/>
          <w:bCs/>
          <w:sz w:val="22"/>
          <w:szCs w:val="22"/>
          <w:rtl/>
        </w:rPr>
        <w:t>)</w:t>
      </w:r>
      <w:proofErr w:type="spellEnd"/>
    </w:p>
    <w:p w:rsidR="00F63205" w:rsidRPr="00551558" w:rsidRDefault="00265E1A" w:rsidP="00B77000">
      <w:pPr>
        <w:spacing w:after="120"/>
        <w:jc w:val="center"/>
        <w:rPr>
          <w:rFonts w:cs="Simplified Arabic"/>
          <w:b/>
          <w:bCs/>
        </w:rPr>
      </w:pPr>
      <w:r w:rsidRPr="00551558">
        <w:rPr>
          <w:noProof/>
          <w:lang w:eastAsia="en-US"/>
        </w:rPr>
        <w:drawing>
          <wp:inline distT="0" distB="0" distL="0" distR="0">
            <wp:extent cx="5057775" cy="2714625"/>
            <wp:effectExtent l="19050" t="0" r="9525" b="0"/>
            <wp:docPr id="5"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F63205" w:rsidRPr="00551558" w:rsidRDefault="004A2C25" w:rsidP="003F5DC5">
      <w:pPr>
        <w:spacing w:before="240" w:after="200"/>
        <w:jc w:val="lowKashida"/>
        <w:rPr>
          <w:rFonts w:cs="Simplified Arabic"/>
          <w:rtl/>
        </w:rPr>
      </w:pPr>
      <w:r w:rsidRPr="00551558">
        <w:rPr>
          <w:rFonts w:cs="Simplified Arabic" w:hint="cs"/>
          <w:b/>
          <w:bCs/>
          <w:rtl/>
        </w:rPr>
        <w:t xml:space="preserve">بالرغم من </w:t>
      </w:r>
      <w:r w:rsidR="00AE750C" w:rsidRPr="00551558">
        <w:rPr>
          <w:rFonts w:cs="Simplified Arabic" w:hint="cs"/>
          <w:b/>
          <w:bCs/>
          <w:rtl/>
        </w:rPr>
        <w:t>ارتفاع</w:t>
      </w:r>
      <w:r w:rsidRPr="00551558">
        <w:rPr>
          <w:rFonts w:cs="Simplified Arabic" w:hint="cs"/>
          <w:b/>
          <w:bCs/>
          <w:rtl/>
        </w:rPr>
        <w:t xml:space="preserve"> معدل الأجر اليومي الاسمي </w:t>
      </w:r>
      <w:r w:rsidR="007465FC" w:rsidRPr="00551558">
        <w:rPr>
          <w:rFonts w:cs="Simplified Arabic" w:hint="cs"/>
          <w:b/>
          <w:bCs/>
          <w:rtl/>
        </w:rPr>
        <w:t>الذي</w:t>
      </w:r>
      <w:r w:rsidRPr="00551558">
        <w:rPr>
          <w:rFonts w:cs="Simplified Arabic" w:hint="cs"/>
          <w:b/>
          <w:bCs/>
          <w:rtl/>
        </w:rPr>
        <w:t xml:space="preserve"> </w:t>
      </w:r>
      <w:r w:rsidR="00B45AC2" w:rsidRPr="00551558">
        <w:rPr>
          <w:rFonts w:cs="Simplified Arabic" w:hint="cs"/>
          <w:b/>
          <w:bCs/>
          <w:rtl/>
        </w:rPr>
        <w:t>شهدت</w:t>
      </w:r>
      <w:r w:rsidR="007465FC" w:rsidRPr="00551558">
        <w:rPr>
          <w:rFonts w:cs="Simplified Arabic" w:hint="cs"/>
          <w:b/>
          <w:bCs/>
          <w:rtl/>
        </w:rPr>
        <w:t>ه</w:t>
      </w:r>
      <w:r w:rsidR="00B45AC2" w:rsidRPr="00551558">
        <w:rPr>
          <w:rFonts w:cs="Simplified Arabic" w:hint="cs"/>
          <w:b/>
          <w:bCs/>
          <w:rtl/>
        </w:rPr>
        <w:t xml:space="preserve"> </w:t>
      </w:r>
      <w:r w:rsidR="00193E5F" w:rsidRPr="00551558">
        <w:rPr>
          <w:rFonts w:cs="Simplified Arabic" w:hint="cs"/>
          <w:b/>
          <w:bCs/>
          <w:rtl/>
        </w:rPr>
        <w:t>فلسطين</w:t>
      </w:r>
      <w:r w:rsidR="00B45AC2" w:rsidRPr="00551558">
        <w:rPr>
          <w:rFonts w:cs="Simplified Arabic" w:hint="cs"/>
          <w:b/>
          <w:bCs/>
          <w:rtl/>
        </w:rPr>
        <w:t xml:space="preserve"> خلال </w:t>
      </w:r>
      <w:r w:rsidR="00204065" w:rsidRPr="00551558">
        <w:rPr>
          <w:rFonts w:cs="Simplified Arabic" w:hint="cs"/>
          <w:b/>
          <w:bCs/>
          <w:rtl/>
        </w:rPr>
        <w:t xml:space="preserve">العام </w:t>
      </w:r>
      <w:proofErr w:type="spellStart"/>
      <w:r w:rsidR="00204065" w:rsidRPr="00551558">
        <w:rPr>
          <w:rFonts w:cs="Simplified Arabic" w:hint="cs"/>
          <w:b/>
          <w:bCs/>
          <w:rtl/>
        </w:rPr>
        <w:t>201</w:t>
      </w:r>
      <w:r w:rsidR="00AE750C" w:rsidRPr="00551558">
        <w:rPr>
          <w:rFonts w:cs="Simplified Arabic" w:hint="cs"/>
          <w:b/>
          <w:bCs/>
          <w:rtl/>
        </w:rPr>
        <w:t>2</w:t>
      </w:r>
      <w:r w:rsidR="007465FC" w:rsidRPr="00551558">
        <w:rPr>
          <w:rFonts w:cs="Simplified Arabic" w:hint="cs"/>
          <w:b/>
          <w:bCs/>
          <w:rtl/>
        </w:rPr>
        <w:t>،</w:t>
      </w:r>
      <w:proofErr w:type="spellEnd"/>
      <w:r w:rsidR="007465FC" w:rsidRPr="00551558">
        <w:rPr>
          <w:rFonts w:cs="Simplified Arabic" w:hint="cs"/>
          <w:b/>
          <w:bCs/>
          <w:rtl/>
        </w:rPr>
        <w:t xml:space="preserve"> فقد </w:t>
      </w:r>
      <w:r w:rsidRPr="00551558">
        <w:rPr>
          <w:rFonts w:cs="Simplified Arabic" w:hint="cs"/>
          <w:b/>
          <w:bCs/>
          <w:rtl/>
        </w:rPr>
        <w:t xml:space="preserve">انخفض معدل الأجر اليومي </w:t>
      </w:r>
      <w:proofErr w:type="spellStart"/>
      <w:r w:rsidRPr="00551558">
        <w:rPr>
          <w:rFonts w:cs="Simplified Arabic" w:hint="cs"/>
          <w:b/>
          <w:bCs/>
          <w:rtl/>
        </w:rPr>
        <w:t>الحقيقي</w:t>
      </w:r>
      <w:proofErr w:type="spellEnd"/>
      <w:r w:rsidRPr="00551558">
        <w:rPr>
          <w:rFonts w:cs="Simplified Arabic" w:hint="cs"/>
          <w:b/>
          <w:bCs/>
          <w:rtl/>
        </w:rPr>
        <w:t xml:space="preserve"> </w:t>
      </w:r>
      <w:r w:rsidR="007465FC" w:rsidRPr="00551558">
        <w:rPr>
          <w:rFonts w:cs="Simplified Arabic" w:hint="cs"/>
          <w:b/>
          <w:bCs/>
          <w:rtl/>
        </w:rPr>
        <w:t xml:space="preserve">بنسبة </w:t>
      </w:r>
      <w:proofErr w:type="spellStart"/>
      <w:r w:rsidR="00AE750C" w:rsidRPr="00551558">
        <w:rPr>
          <w:rFonts w:cs="Simplified Arabic" w:hint="cs"/>
          <w:b/>
          <w:bCs/>
          <w:rtl/>
        </w:rPr>
        <w:t>1.4</w:t>
      </w:r>
      <w:r w:rsidR="007465FC" w:rsidRPr="00551558">
        <w:rPr>
          <w:rFonts w:cs="Simplified Arabic" w:hint="cs"/>
          <w:b/>
          <w:bCs/>
          <w:rtl/>
        </w:rPr>
        <w:t>%</w:t>
      </w:r>
      <w:proofErr w:type="spellEnd"/>
      <w:r w:rsidR="007465FC" w:rsidRPr="00551558">
        <w:rPr>
          <w:rFonts w:cs="Simplified Arabic" w:hint="cs"/>
          <w:b/>
          <w:bCs/>
          <w:rtl/>
        </w:rPr>
        <w:t xml:space="preserve"> </w:t>
      </w:r>
      <w:proofErr w:type="gramStart"/>
      <w:r w:rsidR="007465FC" w:rsidRPr="00551558">
        <w:rPr>
          <w:rFonts w:cs="Simplified Arabic" w:hint="cs"/>
          <w:b/>
          <w:bCs/>
          <w:rtl/>
        </w:rPr>
        <w:t>مقارنة</w:t>
      </w:r>
      <w:proofErr w:type="gramEnd"/>
      <w:r w:rsidR="007465FC" w:rsidRPr="00551558">
        <w:rPr>
          <w:rFonts w:cs="Simplified Arabic" w:hint="cs"/>
          <w:b/>
          <w:bCs/>
          <w:rtl/>
        </w:rPr>
        <w:t xml:space="preserve"> مع العام 201</w:t>
      </w:r>
      <w:r w:rsidR="00AE750C" w:rsidRPr="00551558">
        <w:rPr>
          <w:rFonts w:cs="Simplified Arabic" w:hint="cs"/>
          <w:b/>
          <w:bCs/>
          <w:rtl/>
        </w:rPr>
        <w:t>1</w:t>
      </w:r>
      <w:r w:rsidR="007465FC" w:rsidRPr="00551558">
        <w:rPr>
          <w:rFonts w:cs="Simplified Arabic" w:hint="cs"/>
          <w:b/>
          <w:bCs/>
          <w:rtl/>
        </w:rPr>
        <w:t>.</w:t>
      </w:r>
      <w:r w:rsidR="007465FC" w:rsidRPr="00551558">
        <w:rPr>
          <w:rFonts w:cs="Simplified Arabic" w:hint="cs"/>
          <w:rtl/>
        </w:rPr>
        <w:t xml:space="preserve"> وكما يتضح من شكل </w:t>
      </w:r>
      <w:proofErr w:type="spellStart"/>
      <w:r w:rsidR="003F5DC5">
        <w:rPr>
          <w:rFonts w:cs="Simplified Arabic" w:hint="cs"/>
          <w:rtl/>
        </w:rPr>
        <w:t>5</w:t>
      </w:r>
      <w:r w:rsidR="007465FC" w:rsidRPr="00551558">
        <w:rPr>
          <w:rFonts w:cs="Simplified Arabic" w:hint="cs"/>
          <w:rtl/>
        </w:rPr>
        <w:t>،</w:t>
      </w:r>
      <w:proofErr w:type="spellEnd"/>
      <w:r w:rsidR="007465FC" w:rsidRPr="00551558">
        <w:rPr>
          <w:rFonts w:cs="Simplified Arabic" w:hint="cs"/>
          <w:rtl/>
        </w:rPr>
        <w:t xml:space="preserve"> فقد </w:t>
      </w:r>
      <w:proofErr w:type="gramStart"/>
      <w:r w:rsidR="007465FC" w:rsidRPr="00551558">
        <w:rPr>
          <w:rFonts w:cs="Simplified Arabic" w:hint="cs"/>
          <w:rtl/>
        </w:rPr>
        <w:t>بلغ  معدل</w:t>
      </w:r>
      <w:proofErr w:type="gramEnd"/>
      <w:r w:rsidR="007465FC" w:rsidRPr="00551558">
        <w:rPr>
          <w:rFonts w:cs="Simplified Arabic" w:hint="cs"/>
          <w:rtl/>
        </w:rPr>
        <w:t xml:space="preserve"> الأجر اليومي الاسمي</w:t>
      </w:r>
      <w:r w:rsidR="0072065A">
        <w:rPr>
          <w:rFonts w:cs="Simplified Arabic" w:hint="cs"/>
          <w:rtl/>
        </w:rPr>
        <w:t xml:space="preserve"> </w:t>
      </w:r>
      <w:r w:rsidR="00AE750C" w:rsidRPr="00551558">
        <w:rPr>
          <w:rFonts w:cs="Simplified Arabic" w:hint="cs"/>
          <w:rtl/>
        </w:rPr>
        <w:t>92.9</w:t>
      </w:r>
      <w:r w:rsidR="00C90E74" w:rsidRPr="00551558">
        <w:rPr>
          <w:rFonts w:cs="Simplified Arabic" w:hint="cs"/>
          <w:rtl/>
        </w:rPr>
        <w:t xml:space="preserve"> </w:t>
      </w:r>
      <w:proofErr w:type="spellStart"/>
      <w:r w:rsidR="00204065" w:rsidRPr="00551558">
        <w:rPr>
          <w:rFonts w:cs="Simplified Arabic" w:hint="cs"/>
          <w:rtl/>
        </w:rPr>
        <w:t>شيكل</w:t>
      </w:r>
      <w:proofErr w:type="spellEnd"/>
      <w:r w:rsidR="007465FC" w:rsidRPr="00551558">
        <w:rPr>
          <w:rFonts w:cs="Simplified Arabic" w:hint="cs"/>
          <w:rtl/>
        </w:rPr>
        <w:t xml:space="preserve"> خلال العام </w:t>
      </w:r>
      <w:proofErr w:type="spellStart"/>
      <w:r w:rsidR="0072065A">
        <w:rPr>
          <w:rFonts w:cs="Simplified Arabic" w:hint="cs"/>
          <w:rtl/>
        </w:rPr>
        <w:t>2012</w:t>
      </w:r>
      <w:r w:rsidR="007465FC" w:rsidRPr="00551558">
        <w:rPr>
          <w:rFonts w:cs="Simplified Arabic" w:hint="cs"/>
          <w:rtl/>
        </w:rPr>
        <w:t>،</w:t>
      </w:r>
      <w:proofErr w:type="spellEnd"/>
      <w:r w:rsidR="007465FC" w:rsidRPr="00551558">
        <w:rPr>
          <w:rFonts w:cs="Simplified Arabic" w:hint="cs"/>
          <w:rtl/>
        </w:rPr>
        <w:t xml:space="preserve"> و</w:t>
      </w:r>
      <w:r w:rsidR="00AE750C" w:rsidRPr="00551558">
        <w:rPr>
          <w:rFonts w:cs="Simplified Arabic" w:hint="cs"/>
          <w:rtl/>
        </w:rPr>
        <w:t>هو</w:t>
      </w:r>
      <w:r w:rsidR="007465FC" w:rsidRPr="00551558">
        <w:rPr>
          <w:rFonts w:cs="Simplified Arabic" w:hint="cs"/>
          <w:rtl/>
        </w:rPr>
        <w:t xml:space="preserve"> أعلى </w:t>
      </w:r>
      <w:r w:rsidR="00013B07">
        <w:rPr>
          <w:rFonts w:cs="Simplified Arabic" w:hint="cs"/>
          <w:rtl/>
        </w:rPr>
        <w:t xml:space="preserve">من معدل الأجر الاسمي لعام 2011 بحوالي </w:t>
      </w:r>
      <w:proofErr w:type="spellStart"/>
      <w:r w:rsidR="00013B07">
        <w:rPr>
          <w:rFonts w:cs="Simplified Arabic" w:hint="cs"/>
          <w:rtl/>
        </w:rPr>
        <w:t>1.3%</w:t>
      </w:r>
      <w:proofErr w:type="spellEnd"/>
      <w:r w:rsidR="00013B07">
        <w:rPr>
          <w:rFonts w:cs="Simplified Arabic" w:hint="cs"/>
          <w:rtl/>
        </w:rPr>
        <w:t xml:space="preserve"> وأعلى من </w:t>
      </w:r>
      <w:r w:rsidR="007465FC" w:rsidRPr="00551558">
        <w:rPr>
          <w:rFonts w:cs="Simplified Arabic" w:hint="cs"/>
          <w:rtl/>
        </w:rPr>
        <w:t xml:space="preserve">الأجر </w:t>
      </w:r>
      <w:r w:rsidR="009B1082" w:rsidRPr="00551558">
        <w:rPr>
          <w:rFonts w:cs="Simplified Arabic" w:hint="cs"/>
          <w:rtl/>
        </w:rPr>
        <w:t>الاسمي</w:t>
      </w:r>
      <w:r w:rsidR="007465FC" w:rsidRPr="00551558">
        <w:rPr>
          <w:rFonts w:cs="Simplified Arabic" w:hint="cs"/>
          <w:rtl/>
        </w:rPr>
        <w:t xml:space="preserve"> عام </w:t>
      </w:r>
      <w:r w:rsidR="00013B07">
        <w:rPr>
          <w:rFonts w:cs="Simplified Arabic" w:hint="cs"/>
          <w:rtl/>
        </w:rPr>
        <w:t xml:space="preserve">2004 </w:t>
      </w:r>
      <w:r w:rsidR="00013B07" w:rsidRPr="00551558">
        <w:rPr>
          <w:rFonts w:cs="Simplified Arabic" w:hint="cs"/>
          <w:rtl/>
        </w:rPr>
        <w:t xml:space="preserve">بحوالي </w:t>
      </w:r>
      <w:proofErr w:type="spellStart"/>
      <w:r w:rsidR="00013B07">
        <w:rPr>
          <w:rFonts w:cs="Simplified Arabic" w:hint="cs"/>
          <w:rtl/>
        </w:rPr>
        <w:t>25.9%</w:t>
      </w:r>
      <w:r w:rsidR="007465FC" w:rsidRPr="00551558">
        <w:rPr>
          <w:rFonts w:cs="Simplified Arabic" w:hint="cs"/>
          <w:rtl/>
        </w:rPr>
        <w:t>.</w:t>
      </w:r>
      <w:proofErr w:type="spellEnd"/>
      <w:r w:rsidR="00B45AC2" w:rsidRPr="00551558">
        <w:rPr>
          <w:rFonts w:cs="Simplified Arabic" w:hint="cs"/>
          <w:rtl/>
        </w:rPr>
        <w:t xml:space="preserve"> </w:t>
      </w:r>
      <w:proofErr w:type="gramStart"/>
      <w:r w:rsidR="00B45AC2" w:rsidRPr="00551558">
        <w:rPr>
          <w:rFonts w:cs="Simplified Arabic" w:hint="cs"/>
          <w:rtl/>
        </w:rPr>
        <w:t>ولكن</w:t>
      </w:r>
      <w:proofErr w:type="gramEnd"/>
      <w:r w:rsidR="00B45AC2" w:rsidRPr="00551558">
        <w:rPr>
          <w:rFonts w:cs="Simplified Arabic" w:hint="cs"/>
          <w:rtl/>
        </w:rPr>
        <w:t xml:space="preserve"> إذا تم ربط الأجور بالتغير الحاصل في الأسعار </w:t>
      </w:r>
      <w:r w:rsidR="009B1082" w:rsidRPr="00551558">
        <w:rPr>
          <w:rFonts w:cs="Simplified Arabic" w:hint="cs"/>
          <w:rtl/>
        </w:rPr>
        <w:t>في</w:t>
      </w:r>
      <w:r w:rsidR="00B45AC2" w:rsidRPr="00551558">
        <w:rPr>
          <w:rFonts w:cs="Simplified Arabic" w:hint="cs"/>
          <w:rtl/>
        </w:rPr>
        <w:t xml:space="preserve"> </w:t>
      </w:r>
      <w:proofErr w:type="spellStart"/>
      <w:r w:rsidR="00193E5F" w:rsidRPr="00551558">
        <w:rPr>
          <w:rFonts w:cs="Simplified Arabic" w:hint="cs"/>
          <w:rtl/>
        </w:rPr>
        <w:t>فلسطين</w:t>
      </w:r>
      <w:r w:rsidR="009B1082" w:rsidRPr="00551558">
        <w:rPr>
          <w:rFonts w:cs="Simplified Arabic" w:hint="cs"/>
          <w:rtl/>
        </w:rPr>
        <w:t>،</w:t>
      </w:r>
      <w:proofErr w:type="spellEnd"/>
      <w:r w:rsidR="009B1082" w:rsidRPr="00551558">
        <w:rPr>
          <w:rFonts w:cs="Simplified Arabic" w:hint="cs"/>
          <w:rtl/>
        </w:rPr>
        <w:t xml:space="preserve"> فإن</w:t>
      </w:r>
      <w:r w:rsidR="00B45AC2" w:rsidRPr="00551558">
        <w:rPr>
          <w:rFonts w:cs="Simplified Arabic" w:hint="cs"/>
          <w:rtl/>
        </w:rPr>
        <w:t xml:space="preserve"> معدل الأجر الحقيقي خلال </w:t>
      </w:r>
      <w:r w:rsidR="009B1082" w:rsidRPr="00551558">
        <w:rPr>
          <w:rFonts w:cs="Simplified Arabic" w:hint="cs"/>
          <w:rtl/>
        </w:rPr>
        <w:t>العام 201</w:t>
      </w:r>
      <w:r w:rsidR="00AE750C" w:rsidRPr="00551558">
        <w:rPr>
          <w:rFonts w:cs="Simplified Arabic" w:hint="cs"/>
          <w:rtl/>
        </w:rPr>
        <w:t>2</w:t>
      </w:r>
      <w:r w:rsidR="009B1082" w:rsidRPr="00551558">
        <w:rPr>
          <w:rFonts w:cs="Simplified Arabic" w:hint="cs"/>
          <w:rtl/>
        </w:rPr>
        <w:t xml:space="preserve"> أقل مما كان عام 201</w:t>
      </w:r>
      <w:r w:rsidR="00AE750C" w:rsidRPr="00551558">
        <w:rPr>
          <w:rFonts w:cs="Simplified Arabic" w:hint="cs"/>
          <w:rtl/>
        </w:rPr>
        <w:t>1</w:t>
      </w:r>
      <w:r w:rsidR="009B1082" w:rsidRPr="00551558">
        <w:rPr>
          <w:rFonts w:cs="Simplified Arabic" w:hint="cs"/>
          <w:rtl/>
        </w:rPr>
        <w:t xml:space="preserve"> بنسبة </w:t>
      </w:r>
      <w:proofErr w:type="spellStart"/>
      <w:r w:rsidR="00AE750C" w:rsidRPr="00551558">
        <w:rPr>
          <w:rFonts w:cs="Simplified Arabic" w:hint="cs"/>
          <w:rtl/>
        </w:rPr>
        <w:t>1.4</w:t>
      </w:r>
      <w:r w:rsidR="009B1082" w:rsidRPr="00551558">
        <w:rPr>
          <w:rFonts w:cs="Simplified Arabic" w:hint="cs"/>
          <w:rtl/>
        </w:rPr>
        <w:t>%</w:t>
      </w:r>
      <w:proofErr w:type="spellEnd"/>
      <w:r w:rsidR="009B1082" w:rsidRPr="00551558">
        <w:rPr>
          <w:rFonts w:cs="Simplified Arabic" w:hint="cs"/>
          <w:rtl/>
        </w:rPr>
        <w:t xml:space="preserve"> وأقل مما كان عام 2004 بحوالي </w:t>
      </w:r>
      <w:proofErr w:type="spellStart"/>
      <w:r w:rsidR="00AE750C" w:rsidRPr="00551558">
        <w:rPr>
          <w:rFonts w:cs="Simplified Arabic" w:hint="cs"/>
          <w:rtl/>
        </w:rPr>
        <w:t>7.7</w:t>
      </w:r>
      <w:r w:rsidR="009B1082" w:rsidRPr="00551558">
        <w:rPr>
          <w:rFonts w:cs="Simplified Arabic" w:hint="cs"/>
          <w:rtl/>
        </w:rPr>
        <w:t>%،</w:t>
      </w:r>
      <w:proofErr w:type="spellEnd"/>
      <w:r w:rsidR="009B1082" w:rsidRPr="00551558">
        <w:rPr>
          <w:rFonts w:cs="Simplified Arabic" w:hint="cs"/>
          <w:rtl/>
        </w:rPr>
        <w:t xml:space="preserve"> </w:t>
      </w:r>
      <w:proofErr w:type="gramStart"/>
      <w:r w:rsidR="00B45AC2" w:rsidRPr="00551558">
        <w:rPr>
          <w:rFonts w:cs="Simplified Arabic" w:hint="cs"/>
          <w:rtl/>
        </w:rPr>
        <w:t>وهو</w:t>
      </w:r>
      <w:proofErr w:type="gramEnd"/>
      <w:r w:rsidR="00B45AC2" w:rsidRPr="00551558">
        <w:rPr>
          <w:rFonts w:cs="Simplified Arabic" w:hint="cs"/>
          <w:rtl/>
        </w:rPr>
        <w:t xml:space="preserve"> ما يدلل على </w:t>
      </w:r>
      <w:r w:rsidR="00C761AF" w:rsidRPr="00551558">
        <w:rPr>
          <w:rFonts w:cs="Simplified Arabic" w:hint="cs"/>
          <w:rtl/>
        </w:rPr>
        <w:t>انخفاض</w:t>
      </w:r>
      <w:r w:rsidR="00B45AC2" w:rsidRPr="00551558">
        <w:rPr>
          <w:rFonts w:cs="Simplified Arabic" w:hint="cs"/>
          <w:rtl/>
        </w:rPr>
        <w:t xml:space="preserve"> القدرة الشرائية </w:t>
      </w:r>
      <w:r w:rsidR="00013B07">
        <w:rPr>
          <w:rFonts w:cs="Simplified Arabic" w:hint="cs"/>
          <w:rtl/>
        </w:rPr>
        <w:t>لدخول العاملين</w:t>
      </w:r>
      <w:r w:rsidR="00013B07" w:rsidRPr="00551558">
        <w:rPr>
          <w:rFonts w:cs="Simplified Arabic" w:hint="cs"/>
          <w:rtl/>
        </w:rPr>
        <w:t xml:space="preserve"> </w:t>
      </w:r>
      <w:r w:rsidR="00B45AC2" w:rsidRPr="00551558">
        <w:rPr>
          <w:rFonts w:cs="Simplified Arabic" w:hint="cs"/>
          <w:rtl/>
        </w:rPr>
        <w:t xml:space="preserve">في </w:t>
      </w:r>
      <w:proofErr w:type="spellStart"/>
      <w:r w:rsidR="00193E5F" w:rsidRPr="00551558">
        <w:rPr>
          <w:rFonts w:cs="Simplified Arabic" w:hint="cs"/>
          <w:rtl/>
        </w:rPr>
        <w:t>فلسطين</w:t>
      </w:r>
      <w:r w:rsidR="009B1082" w:rsidRPr="00551558">
        <w:rPr>
          <w:rFonts w:cs="Simplified Arabic" w:hint="cs"/>
          <w:rtl/>
        </w:rPr>
        <w:t>،</w:t>
      </w:r>
      <w:proofErr w:type="spellEnd"/>
      <w:r w:rsidR="009B1082" w:rsidRPr="00551558">
        <w:rPr>
          <w:rFonts w:cs="Simplified Arabic" w:hint="cs"/>
          <w:rtl/>
        </w:rPr>
        <w:t xml:space="preserve"> أي أن الزيادة في الأجر الاسمي للعامل كانت أقل من ارتفاع مستوى الأسعار في </w:t>
      </w:r>
      <w:r w:rsidR="00193E5F" w:rsidRPr="00551558">
        <w:rPr>
          <w:rFonts w:cs="Simplified Arabic" w:hint="cs"/>
          <w:rtl/>
        </w:rPr>
        <w:t>فلسطين</w:t>
      </w:r>
      <w:r w:rsidR="009B1082" w:rsidRPr="00551558">
        <w:rPr>
          <w:rFonts w:cs="Simplified Arabic" w:hint="cs"/>
          <w:rtl/>
        </w:rPr>
        <w:t xml:space="preserve"> خلال تلك الفترة</w:t>
      </w:r>
      <w:r w:rsidR="00B45AC2" w:rsidRPr="00551558">
        <w:rPr>
          <w:rFonts w:cs="Simplified Arabic" w:hint="cs"/>
          <w:rtl/>
        </w:rPr>
        <w:t>.</w:t>
      </w:r>
    </w:p>
    <w:p w:rsidR="00F63205" w:rsidRPr="00551558" w:rsidRDefault="00B45AC2" w:rsidP="005E28E6">
      <w:pPr>
        <w:pStyle w:val="Heading1"/>
        <w:rPr>
          <w:sz w:val="22"/>
          <w:szCs w:val="22"/>
          <w:rtl/>
        </w:rPr>
      </w:pPr>
      <w:r w:rsidRPr="00551558">
        <w:rPr>
          <w:rFonts w:hint="cs"/>
          <w:sz w:val="22"/>
          <w:szCs w:val="22"/>
          <w:rtl/>
        </w:rPr>
        <w:t>شكل</w:t>
      </w:r>
      <w:r w:rsidR="00CF02CC" w:rsidRPr="00551558">
        <w:rPr>
          <w:rFonts w:hint="cs"/>
          <w:sz w:val="22"/>
          <w:szCs w:val="22"/>
          <w:rtl/>
        </w:rPr>
        <w:t xml:space="preserve"> </w:t>
      </w:r>
      <w:proofErr w:type="spellStart"/>
      <w:r w:rsidR="005E28E6">
        <w:rPr>
          <w:rFonts w:hint="cs"/>
          <w:sz w:val="22"/>
          <w:szCs w:val="22"/>
          <w:rtl/>
        </w:rPr>
        <w:t>5</w:t>
      </w:r>
      <w:r w:rsidRPr="00551558">
        <w:rPr>
          <w:rFonts w:hint="cs"/>
          <w:sz w:val="22"/>
          <w:szCs w:val="22"/>
          <w:rtl/>
        </w:rPr>
        <w:t>:</w:t>
      </w:r>
      <w:proofErr w:type="spellEnd"/>
      <w:r w:rsidRPr="00551558">
        <w:rPr>
          <w:rFonts w:hint="cs"/>
          <w:sz w:val="22"/>
          <w:szCs w:val="22"/>
          <w:rtl/>
        </w:rPr>
        <w:t xml:space="preserve"> معدل الأجر اليومي الاسمي </w:t>
      </w:r>
      <w:proofErr w:type="spellStart"/>
      <w:r w:rsidRPr="00551558">
        <w:rPr>
          <w:rFonts w:hint="cs"/>
          <w:sz w:val="22"/>
          <w:szCs w:val="22"/>
          <w:rtl/>
        </w:rPr>
        <w:t>والحقيقي</w:t>
      </w:r>
      <w:proofErr w:type="spellEnd"/>
      <w:r w:rsidRPr="00551558">
        <w:rPr>
          <w:rFonts w:hint="cs"/>
          <w:sz w:val="22"/>
          <w:szCs w:val="22"/>
          <w:rtl/>
        </w:rPr>
        <w:t xml:space="preserve"> </w:t>
      </w:r>
      <w:proofErr w:type="spellStart"/>
      <w:r w:rsidRPr="00551558">
        <w:rPr>
          <w:rFonts w:hint="cs"/>
          <w:sz w:val="22"/>
          <w:szCs w:val="22"/>
          <w:rtl/>
        </w:rPr>
        <w:t>بالشيكل</w:t>
      </w:r>
      <w:proofErr w:type="spellEnd"/>
      <w:r w:rsidRPr="00551558">
        <w:rPr>
          <w:rFonts w:hint="cs"/>
          <w:sz w:val="22"/>
          <w:szCs w:val="22"/>
          <w:rtl/>
        </w:rPr>
        <w:t xml:space="preserve"> الإسرائيلي </w:t>
      </w:r>
      <w:r w:rsidR="00334737" w:rsidRPr="00551558">
        <w:rPr>
          <w:rFonts w:hint="cs"/>
          <w:sz w:val="22"/>
          <w:szCs w:val="22"/>
          <w:rtl/>
        </w:rPr>
        <w:t xml:space="preserve">في </w:t>
      </w:r>
      <w:proofErr w:type="spellStart"/>
      <w:r w:rsidR="00193E5F" w:rsidRPr="00551558">
        <w:rPr>
          <w:rFonts w:hint="cs"/>
          <w:sz w:val="22"/>
          <w:szCs w:val="22"/>
          <w:rtl/>
        </w:rPr>
        <w:t>فلسطين</w:t>
      </w:r>
      <w:r w:rsidRPr="00551558">
        <w:rPr>
          <w:rFonts w:hint="cs"/>
          <w:sz w:val="22"/>
          <w:szCs w:val="22"/>
          <w:rtl/>
        </w:rPr>
        <w:t>،</w:t>
      </w:r>
      <w:proofErr w:type="spellEnd"/>
      <w:r w:rsidRPr="00551558">
        <w:rPr>
          <w:rFonts w:hint="cs"/>
          <w:sz w:val="22"/>
          <w:szCs w:val="22"/>
          <w:rtl/>
        </w:rPr>
        <w:t xml:space="preserve"> (2004-20</w:t>
      </w:r>
      <w:r w:rsidR="000B7297" w:rsidRPr="00551558">
        <w:rPr>
          <w:rFonts w:hint="cs"/>
          <w:sz w:val="22"/>
          <w:szCs w:val="22"/>
          <w:rtl/>
        </w:rPr>
        <w:t>1</w:t>
      </w:r>
      <w:r w:rsidR="00AE750C" w:rsidRPr="00551558">
        <w:rPr>
          <w:rFonts w:hint="cs"/>
          <w:sz w:val="22"/>
          <w:szCs w:val="22"/>
          <w:rtl/>
        </w:rPr>
        <w:t>2</w:t>
      </w:r>
      <w:proofErr w:type="spellStart"/>
      <w:r w:rsidRPr="00551558">
        <w:rPr>
          <w:rFonts w:hint="cs"/>
          <w:sz w:val="22"/>
          <w:szCs w:val="22"/>
          <w:rtl/>
        </w:rPr>
        <w:t>)</w:t>
      </w:r>
      <w:proofErr w:type="spellEnd"/>
    </w:p>
    <w:p w:rsidR="00F63205" w:rsidRPr="00551558" w:rsidRDefault="00265E1A" w:rsidP="00A52525">
      <w:pPr>
        <w:spacing w:after="120"/>
        <w:jc w:val="center"/>
        <w:rPr>
          <w:rtl/>
        </w:rPr>
      </w:pPr>
      <w:r w:rsidRPr="00551558">
        <w:rPr>
          <w:noProof/>
          <w:lang w:eastAsia="en-US"/>
        </w:rPr>
        <w:drawing>
          <wp:inline distT="0" distB="0" distL="0" distR="0">
            <wp:extent cx="4895850" cy="2466975"/>
            <wp:effectExtent l="19050" t="0" r="19050" b="0"/>
            <wp:docPr id="6"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07819" w:rsidRPr="00B07819" w:rsidRDefault="00B07819" w:rsidP="00B07819">
      <w:pPr>
        <w:rPr>
          <w:rtl/>
        </w:rPr>
      </w:pPr>
    </w:p>
    <w:p w:rsidR="009F0CBA" w:rsidRDefault="009F0CBA" w:rsidP="0072734A">
      <w:pPr>
        <w:pStyle w:val="Heading3"/>
        <w:keepNext w:val="0"/>
        <w:spacing w:before="240" w:after="200"/>
        <w:jc w:val="lowKashida"/>
        <w:rPr>
          <w:rtl/>
        </w:rPr>
      </w:pPr>
    </w:p>
    <w:p w:rsidR="00F63205" w:rsidRPr="00551558" w:rsidRDefault="009B1082" w:rsidP="002B5568">
      <w:pPr>
        <w:pStyle w:val="Heading3"/>
        <w:keepNext w:val="0"/>
        <w:spacing w:before="240" w:after="200"/>
        <w:jc w:val="lowKashida"/>
        <w:rPr>
          <w:b w:val="0"/>
          <w:bCs w:val="0"/>
          <w:rtl/>
        </w:rPr>
      </w:pPr>
      <w:proofErr w:type="gramStart"/>
      <w:r w:rsidRPr="00551558">
        <w:rPr>
          <w:rFonts w:hint="cs"/>
          <w:rtl/>
        </w:rPr>
        <w:lastRenderedPageBreak/>
        <w:t>خلال</w:t>
      </w:r>
      <w:proofErr w:type="gramEnd"/>
      <w:r w:rsidRPr="00551558">
        <w:rPr>
          <w:rFonts w:hint="cs"/>
          <w:rtl/>
        </w:rPr>
        <w:t xml:space="preserve"> العام </w:t>
      </w:r>
      <w:r w:rsidR="00381BB3" w:rsidRPr="00551558">
        <w:t>2012</w:t>
      </w:r>
      <w:proofErr w:type="spellStart"/>
      <w:r w:rsidRPr="00551558">
        <w:rPr>
          <w:rFonts w:hint="cs"/>
          <w:rtl/>
        </w:rPr>
        <w:t>،</w:t>
      </w:r>
      <w:proofErr w:type="spellEnd"/>
      <w:r w:rsidRPr="00551558">
        <w:rPr>
          <w:rFonts w:hint="cs"/>
          <w:rtl/>
        </w:rPr>
        <w:t xml:space="preserve"> </w:t>
      </w:r>
      <w:r w:rsidR="00083D25" w:rsidRPr="00551558">
        <w:rPr>
          <w:rFonts w:hint="cs"/>
          <w:rtl/>
        </w:rPr>
        <w:t>ارتفع</w:t>
      </w:r>
      <w:r w:rsidRPr="00551558">
        <w:rPr>
          <w:rFonts w:hint="cs"/>
          <w:rtl/>
        </w:rPr>
        <w:t xml:space="preserve"> معدل</w:t>
      </w:r>
      <w:r w:rsidR="00B45AC2" w:rsidRPr="00551558">
        <w:rPr>
          <w:rFonts w:hint="cs"/>
          <w:rtl/>
        </w:rPr>
        <w:t xml:space="preserve"> إنتاجية العامل في </w:t>
      </w:r>
      <w:r w:rsidR="00193E5F" w:rsidRPr="00551558">
        <w:rPr>
          <w:rFonts w:hint="cs"/>
          <w:rtl/>
        </w:rPr>
        <w:t>فلسطين</w:t>
      </w:r>
      <w:r w:rsidR="00B45AC2" w:rsidRPr="00551558">
        <w:rPr>
          <w:rFonts w:hint="cs"/>
          <w:rtl/>
        </w:rPr>
        <w:t xml:space="preserve"> </w:t>
      </w:r>
      <w:r w:rsidRPr="00551558">
        <w:rPr>
          <w:rFonts w:hint="cs"/>
          <w:rtl/>
        </w:rPr>
        <w:t xml:space="preserve">بنسبة </w:t>
      </w:r>
      <w:r w:rsidR="00610B6A">
        <w:t>1.</w:t>
      </w:r>
      <w:proofErr w:type="gramStart"/>
      <w:r w:rsidR="00610B6A">
        <w:t>9</w:t>
      </w:r>
      <w:proofErr w:type="spellStart"/>
      <w:r w:rsidRPr="00551558">
        <w:rPr>
          <w:rFonts w:hint="cs"/>
          <w:rtl/>
        </w:rPr>
        <w:t>%</w:t>
      </w:r>
      <w:proofErr w:type="spellEnd"/>
      <w:r w:rsidRPr="00551558">
        <w:rPr>
          <w:rFonts w:hint="cs"/>
          <w:rtl/>
        </w:rPr>
        <w:t xml:space="preserve"> </w:t>
      </w:r>
      <w:r w:rsidR="00B45AC2" w:rsidRPr="00551558">
        <w:rPr>
          <w:rFonts w:hint="cs"/>
          <w:rtl/>
        </w:rPr>
        <w:t>مقارنة مع</w:t>
      </w:r>
      <w:r w:rsidR="00626F80">
        <w:rPr>
          <w:rFonts w:hint="cs"/>
          <w:rtl/>
        </w:rPr>
        <w:t xml:space="preserve"> </w:t>
      </w:r>
      <w:r w:rsidR="00B45AC2" w:rsidRPr="00551558">
        <w:rPr>
          <w:rFonts w:hint="cs"/>
          <w:rtl/>
        </w:rPr>
        <w:t>عام</w:t>
      </w:r>
      <w:r w:rsidR="00766DF3">
        <w:rPr>
          <w:rFonts w:hint="cs"/>
          <w:rtl/>
        </w:rPr>
        <w:t xml:space="preserve"> </w:t>
      </w:r>
      <w:r w:rsidR="002B5568">
        <w:rPr>
          <w:rFonts w:hint="cs"/>
          <w:rtl/>
        </w:rPr>
        <w:t>2011.</w:t>
      </w:r>
      <w:proofErr w:type="gramEnd"/>
      <w:r w:rsidRPr="00551558">
        <w:rPr>
          <w:rFonts w:hint="cs"/>
          <w:rtl/>
        </w:rPr>
        <w:t xml:space="preserve"> </w:t>
      </w:r>
      <w:r w:rsidR="00626F80" w:rsidRPr="00551558">
        <w:rPr>
          <w:rFonts w:hint="cs"/>
          <w:b w:val="0"/>
          <w:bCs w:val="0"/>
          <w:rtl/>
        </w:rPr>
        <w:t xml:space="preserve">وقد تذبذبت إنتاجية العامل خلال الفترة </w:t>
      </w:r>
      <w:proofErr w:type="spellStart"/>
      <w:r w:rsidR="00626F80" w:rsidRPr="00551558">
        <w:rPr>
          <w:rFonts w:hint="cs"/>
          <w:b w:val="0"/>
          <w:bCs w:val="0"/>
          <w:rtl/>
        </w:rPr>
        <w:t>2004-2011،</w:t>
      </w:r>
      <w:proofErr w:type="spellEnd"/>
      <w:r w:rsidR="00626F80" w:rsidRPr="00551558">
        <w:rPr>
          <w:rFonts w:hint="cs"/>
          <w:b w:val="0"/>
          <w:bCs w:val="0"/>
          <w:rtl/>
        </w:rPr>
        <w:t xml:space="preserve"> حيث تناقصت بعد العام </w:t>
      </w:r>
      <w:r w:rsidR="00EE1FD7">
        <w:rPr>
          <w:rFonts w:hint="cs"/>
          <w:b w:val="0"/>
          <w:bCs w:val="0"/>
          <w:rtl/>
        </w:rPr>
        <w:t>2005</w:t>
      </w:r>
      <w:r w:rsidR="00626F80" w:rsidRPr="00551558">
        <w:rPr>
          <w:rFonts w:hint="cs"/>
          <w:b w:val="0"/>
          <w:bCs w:val="0"/>
          <w:rtl/>
        </w:rPr>
        <w:t xml:space="preserve"> حتى</w:t>
      </w:r>
      <w:r w:rsidR="00626F80" w:rsidRPr="00551558">
        <w:rPr>
          <w:rFonts w:hint="cs"/>
          <w:rtl/>
        </w:rPr>
        <w:t xml:space="preserve"> </w:t>
      </w:r>
      <w:r w:rsidR="00626F80" w:rsidRPr="00551558">
        <w:rPr>
          <w:rFonts w:hint="cs"/>
          <w:b w:val="0"/>
          <w:bCs w:val="0"/>
          <w:rtl/>
        </w:rPr>
        <w:t xml:space="preserve">وصلت أدنى مستوى </w:t>
      </w:r>
      <w:r w:rsidR="00626F80">
        <w:rPr>
          <w:rFonts w:hint="cs"/>
          <w:b w:val="0"/>
          <w:bCs w:val="0"/>
          <w:rtl/>
        </w:rPr>
        <w:t xml:space="preserve">لها </w:t>
      </w:r>
      <w:r w:rsidR="00626F80" w:rsidRPr="00551558">
        <w:rPr>
          <w:rFonts w:hint="cs"/>
          <w:b w:val="0"/>
          <w:bCs w:val="0"/>
          <w:rtl/>
        </w:rPr>
        <w:t xml:space="preserve">عام 2007 قبل أن تبدأ بالتعافي لتصل </w:t>
      </w:r>
      <w:r w:rsidR="0072734A">
        <w:rPr>
          <w:rFonts w:hint="cs"/>
          <w:b w:val="0"/>
          <w:bCs w:val="0"/>
          <w:rtl/>
        </w:rPr>
        <w:t>أعلى</w:t>
      </w:r>
      <w:r w:rsidR="00626F80" w:rsidRPr="00551558">
        <w:rPr>
          <w:rFonts w:hint="cs"/>
          <w:b w:val="0"/>
          <w:bCs w:val="0"/>
          <w:rtl/>
        </w:rPr>
        <w:t xml:space="preserve"> </w:t>
      </w:r>
      <w:r w:rsidR="00626F80">
        <w:rPr>
          <w:rFonts w:hint="cs"/>
          <w:b w:val="0"/>
          <w:bCs w:val="0"/>
          <w:rtl/>
        </w:rPr>
        <w:t>مستوى</w:t>
      </w:r>
      <w:r w:rsidR="00626F80" w:rsidRPr="00551558">
        <w:rPr>
          <w:rFonts w:hint="cs"/>
          <w:b w:val="0"/>
          <w:bCs w:val="0"/>
          <w:rtl/>
        </w:rPr>
        <w:t xml:space="preserve"> </w:t>
      </w:r>
      <w:r w:rsidR="0072734A">
        <w:rPr>
          <w:rFonts w:hint="cs"/>
          <w:b w:val="0"/>
          <w:bCs w:val="0"/>
          <w:rtl/>
        </w:rPr>
        <w:t xml:space="preserve">لها </w:t>
      </w:r>
      <w:r w:rsidR="00626F80" w:rsidRPr="00551558">
        <w:rPr>
          <w:rFonts w:hint="cs"/>
          <w:b w:val="0"/>
          <w:bCs w:val="0"/>
          <w:rtl/>
        </w:rPr>
        <w:t xml:space="preserve">عام 2012 بواقع </w:t>
      </w:r>
      <w:r w:rsidR="00626F80">
        <w:rPr>
          <w:b w:val="0"/>
          <w:bCs w:val="0"/>
        </w:rPr>
        <w:t>8</w:t>
      </w:r>
      <w:proofErr w:type="gramStart"/>
      <w:r w:rsidR="00626F80">
        <w:rPr>
          <w:b w:val="0"/>
          <w:bCs w:val="0"/>
        </w:rPr>
        <w:t>,879</w:t>
      </w:r>
      <w:proofErr w:type="gramEnd"/>
      <w:r w:rsidR="00626F80">
        <w:rPr>
          <w:b w:val="0"/>
          <w:bCs w:val="0"/>
        </w:rPr>
        <w:t>.</w:t>
      </w:r>
      <w:proofErr w:type="gramStart"/>
      <w:r w:rsidR="00626F80">
        <w:rPr>
          <w:b w:val="0"/>
          <w:bCs w:val="0"/>
        </w:rPr>
        <w:t>5</w:t>
      </w:r>
      <w:r w:rsidR="00626F80" w:rsidRPr="00551558">
        <w:rPr>
          <w:rFonts w:hint="cs"/>
          <w:b w:val="0"/>
          <w:bCs w:val="0"/>
          <w:rtl/>
        </w:rPr>
        <w:t xml:space="preserve"> دولار لكل عامل (شكل </w:t>
      </w:r>
      <w:r w:rsidR="003F5DC5">
        <w:rPr>
          <w:rFonts w:hint="cs"/>
          <w:b w:val="0"/>
          <w:bCs w:val="0"/>
          <w:rtl/>
        </w:rPr>
        <w:t>6</w:t>
      </w:r>
      <w:proofErr w:type="spellStart"/>
      <w:r w:rsidR="00626F80" w:rsidRPr="00551558">
        <w:rPr>
          <w:rFonts w:hint="cs"/>
          <w:b w:val="0"/>
          <w:bCs w:val="0"/>
          <w:rtl/>
        </w:rPr>
        <w:t>).</w:t>
      </w:r>
      <w:proofErr w:type="spellEnd"/>
      <w:proofErr w:type="gramEnd"/>
      <w:r w:rsidR="00626F80">
        <w:rPr>
          <w:rFonts w:hint="cs"/>
          <w:b w:val="0"/>
          <w:bCs w:val="0"/>
          <w:rtl/>
        </w:rPr>
        <w:t xml:space="preserve"> </w:t>
      </w:r>
      <w:proofErr w:type="gramStart"/>
      <w:r w:rsidR="002D3645" w:rsidRPr="00551558">
        <w:rPr>
          <w:rFonts w:hint="cs"/>
          <w:b w:val="0"/>
          <w:bCs w:val="0"/>
          <w:rtl/>
        </w:rPr>
        <w:t>و</w:t>
      </w:r>
      <w:r w:rsidR="00B45AC2" w:rsidRPr="00551558">
        <w:rPr>
          <w:rFonts w:hint="eastAsia"/>
          <w:b w:val="0"/>
          <w:bCs w:val="0"/>
          <w:rtl/>
        </w:rPr>
        <w:t>تعتبر</w:t>
      </w:r>
      <w:proofErr w:type="gramEnd"/>
      <w:r w:rsidR="00B45AC2" w:rsidRPr="00551558">
        <w:rPr>
          <w:b w:val="0"/>
          <w:bCs w:val="0"/>
          <w:rtl/>
        </w:rPr>
        <w:t xml:space="preserve"> إنتاجية </w:t>
      </w:r>
      <w:r w:rsidR="00B45AC2" w:rsidRPr="00551558">
        <w:rPr>
          <w:rFonts w:hint="cs"/>
          <w:b w:val="0"/>
          <w:bCs w:val="0"/>
          <w:rtl/>
        </w:rPr>
        <w:t>العامل</w:t>
      </w:r>
      <w:r w:rsidR="00B45AC2" w:rsidRPr="00551558">
        <w:rPr>
          <w:b w:val="0"/>
          <w:bCs w:val="0"/>
          <w:rtl/>
        </w:rPr>
        <w:t xml:space="preserve"> مؤشراً </w:t>
      </w:r>
      <w:r w:rsidR="00B45AC2" w:rsidRPr="00551558">
        <w:rPr>
          <w:rFonts w:hint="cs"/>
          <w:b w:val="0"/>
          <w:bCs w:val="0"/>
          <w:rtl/>
        </w:rPr>
        <w:t>هاماً</w:t>
      </w:r>
      <w:r w:rsidR="00B45AC2" w:rsidRPr="00551558">
        <w:rPr>
          <w:b w:val="0"/>
          <w:bCs w:val="0"/>
          <w:rtl/>
        </w:rPr>
        <w:t xml:space="preserve"> لقياس مدى كفاءة وفعالية عنصر العمل في تحقيق </w:t>
      </w:r>
      <w:r w:rsidR="00B45AC2" w:rsidRPr="00551558">
        <w:rPr>
          <w:rFonts w:hint="eastAsia"/>
          <w:b w:val="0"/>
          <w:bCs w:val="0"/>
          <w:rtl/>
        </w:rPr>
        <w:t>مستوى</w:t>
      </w:r>
      <w:r w:rsidR="00B45AC2" w:rsidRPr="00551558">
        <w:rPr>
          <w:b w:val="0"/>
          <w:bCs w:val="0"/>
          <w:rtl/>
        </w:rPr>
        <w:t xml:space="preserve"> معين من مخرجات العملية الإنتاجية. وهناك عوامل </w:t>
      </w:r>
      <w:r w:rsidR="002D3645" w:rsidRPr="00551558">
        <w:rPr>
          <w:rFonts w:hint="cs"/>
          <w:b w:val="0"/>
          <w:bCs w:val="0"/>
          <w:rtl/>
        </w:rPr>
        <w:t>عديدة</w:t>
      </w:r>
      <w:r w:rsidR="00B45AC2" w:rsidRPr="00551558">
        <w:rPr>
          <w:b w:val="0"/>
          <w:bCs w:val="0"/>
          <w:rtl/>
        </w:rPr>
        <w:t xml:space="preserve"> تلعب دورا مهما </w:t>
      </w:r>
      <w:r w:rsidR="00B45AC2" w:rsidRPr="00551558">
        <w:rPr>
          <w:rFonts w:hint="eastAsia"/>
          <w:b w:val="0"/>
          <w:bCs w:val="0"/>
          <w:rtl/>
        </w:rPr>
        <w:t>في</w:t>
      </w:r>
      <w:r w:rsidR="00B45AC2" w:rsidRPr="00551558">
        <w:rPr>
          <w:b w:val="0"/>
          <w:bCs w:val="0"/>
          <w:rtl/>
        </w:rPr>
        <w:t xml:space="preserve"> تحديد مستوى إنتاجية </w:t>
      </w:r>
      <w:proofErr w:type="spellStart"/>
      <w:r w:rsidR="00B45AC2" w:rsidRPr="00551558">
        <w:rPr>
          <w:b w:val="0"/>
          <w:bCs w:val="0"/>
          <w:rtl/>
        </w:rPr>
        <w:t>العامل،</w:t>
      </w:r>
      <w:proofErr w:type="spellEnd"/>
      <w:r w:rsidR="00B45AC2" w:rsidRPr="00551558">
        <w:rPr>
          <w:b w:val="0"/>
          <w:bCs w:val="0"/>
          <w:rtl/>
        </w:rPr>
        <w:t xml:space="preserve"> من </w:t>
      </w:r>
      <w:r w:rsidR="002D3645" w:rsidRPr="00551558">
        <w:rPr>
          <w:rFonts w:hint="cs"/>
          <w:b w:val="0"/>
          <w:bCs w:val="0"/>
          <w:rtl/>
        </w:rPr>
        <w:t>بينها</w:t>
      </w:r>
      <w:r w:rsidR="00B45AC2" w:rsidRPr="00551558">
        <w:rPr>
          <w:b w:val="0"/>
          <w:bCs w:val="0"/>
          <w:rtl/>
        </w:rPr>
        <w:t xml:space="preserve"> جودة مدخلات </w:t>
      </w:r>
      <w:r w:rsidR="00216751" w:rsidRPr="00551558">
        <w:rPr>
          <w:rFonts w:hint="cs"/>
          <w:b w:val="0"/>
          <w:bCs w:val="0"/>
          <w:rtl/>
        </w:rPr>
        <w:t>الإنتاج</w:t>
      </w:r>
      <w:r w:rsidR="00B45AC2" w:rsidRPr="00551558">
        <w:rPr>
          <w:rFonts w:hint="cs"/>
          <w:b w:val="0"/>
          <w:bCs w:val="0"/>
          <w:rtl/>
        </w:rPr>
        <w:t xml:space="preserve"> </w:t>
      </w:r>
      <w:r w:rsidR="002D3645" w:rsidRPr="00551558">
        <w:rPr>
          <w:rFonts w:hint="cs"/>
          <w:b w:val="0"/>
          <w:bCs w:val="0"/>
          <w:rtl/>
        </w:rPr>
        <w:t>و</w:t>
      </w:r>
      <w:r w:rsidR="00216751" w:rsidRPr="00551558">
        <w:rPr>
          <w:rFonts w:hint="cs"/>
          <w:b w:val="0"/>
          <w:bCs w:val="0"/>
          <w:rtl/>
        </w:rPr>
        <w:t>التكنولوجيا</w:t>
      </w:r>
      <w:r w:rsidR="00B45AC2" w:rsidRPr="00551558">
        <w:rPr>
          <w:b w:val="0"/>
          <w:bCs w:val="0"/>
          <w:rtl/>
        </w:rPr>
        <w:t xml:space="preserve"> والتعليم </w:t>
      </w:r>
      <w:r w:rsidR="00216751" w:rsidRPr="00551558">
        <w:rPr>
          <w:rFonts w:hint="cs"/>
          <w:b w:val="0"/>
          <w:bCs w:val="0"/>
          <w:rtl/>
        </w:rPr>
        <w:t>والتدريب</w:t>
      </w:r>
      <w:r w:rsidR="00B45AC2" w:rsidRPr="00551558">
        <w:rPr>
          <w:b w:val="0"/>
          <w:bCs w:val="0"/>
          <w:rtl/>
        </w:rPr>
        <w:t xml:space="preserve"> وبيئة العمل </w:t>
      </w:r>
      <w:r w:rsidR="00B45AC2" w:rsidRPr="00551558">
        <w:rPr>
          <w:rFonts w:hint="eastAsia"/>
          <w:b w:val="0"/>
          <w:bCs w:val="0"/>
          <w:rtl/>
        </w:rPr>
        <w:t>المتمثلة</w:t>
      </w:r>
      <w:r w:rsidR="00B45AC2" w:rsidRPr="00551558">
        <w:rPr>
          <w:b w:val="0"/>
          <w:bCs w:val="0"/>
          <w:rtl/>
        </w:rPr>
        <w:t xml:space="preserve"> في القوانين والتشريعات الخاصة بسوق العمل</w:t>
      </w:r>
      <w:r w:rsidR="002D3645" w:rsidRPr="00551558">
        <w:rPr>
          <w:rFonts w:hint="cs"/>
          <w:b w:val="0"/>
          <w:bCs w:val="0"/>
          <w:rtl/>
        </w:rPr>
        <w:t xml:space="preserve"> وغيرها</w:t>
      </w:r>
      <w:r w:rsidR="00B45AC2" w:rsidRPr="00551558">
        <w:rPr>
          <w:rFonts w:hint="cs"/>
          <w:b w:val="0"/>
          <w:bCs w:val="0"/>
          <w:rtl/>
        </w:rPr>
        <w:t>.</w:t>
      </w:r>
      <w:r w:rsidR="002D3645" w:rsidRPr="00551558">
        <w:rPr>
          <w:rFonts w:hint="cs"/>
          <w:b w:val="0"/>
          <w:bCs w:val="0"/>
          <w:rtl/>
        </w:rPr>
        <w:t xml:space="preserve"> </w:t>
      </w:r>
    </w:p>
    <w:p w:rsidR="00F63205" w:rsidRPr="00551558" w:rsidRDefault="00B45AC2" w:rsidP="005E28E6">
      <w:pPr>
        <w:jc w:val="center"/>
        <w:rPr>
          <w:rFonts w:cs="Simplified Arabic"/>
          <w:b/>
          <w:bCs/>
          <w:sz w:val="22"/>
          <w:szCs w:val="22"/>
          <w:rtl/>
        </w:rPr>
      </w:pPr>
      <w:r w:rsidRPr="00551558">
        <w:rPr>
          <w:rFonts w:cs="Simplified Arabic" w:hint="cs"/>
          <w:b/>
          <w:bCs/>
          <w:sz w:val="22"/>
          <w:szCs w:val="22"/>
          <w:rtl/>
        </w:rPr>
        <w:t>شكل</w:t>
      </w:r>
      <w:r w:rsidR="00CF02CC" w:rsidRPr="00551558">
        <w:rPr>
          <w:rFonts w:cs="Simplified Arabic" w:hint="cs"/>
          <w:b/>
          <w:bCs/>
          <w:sz w:val="22"/>
          <w:szCs w:val="22"/>
          <w:rtl/>
        </w:rPr>
        <w:t xml:space="preserve"> </w:t>
      </w:r>
      <w:proofErr w:type="spellStart"/>
      <w:r w:rsidR="005E28E6">
        <w:rPr>
          <w:rFonts w:cs="Simplified Arabic" w:hint="cs"/>
          <w:b/>
          <w:bCs/>
          <w:sz w:val="22"/>
          <w:szCs w:val="22"/>
          <w:rtl/>
        </w:rPr>
        <w:t>6</w:t>
      </w:r>
      <w:r w:rsidRPr="00551558">
        <w:rPr>
          <w:rFonts w:cs="Simplified Arabic" w:hint="cs"/>
          <w:b/>
          <w:bCs/>
          <w:sz w:val="22"/>
          <w:szCs w:val="22"/>
          <w:rtl/>
        </w:rPr>
        <w:t>:</w:t>
      </w:r>
      <w:proofErr w:type="spellEnd"/>
      <w:r w:rsidRPr="00551558">
        <w:rPr>
          <w:rFonts w:cs="Simplified Arabic" w:hint="cs"/>
          <w:b/>
          <w:bCs/>
          <w:sz w:val="22"/>
          <w:szCs w:val="22"/>
          <w:rtl/>
        </w:rPr>
        <w:t xml:space="preserve"> معدل إنتاج</w:t>
      </w:r>
      <w:r w:rsidR="00334737" w:rsidRPr="00551558">
        <w:rPr>
          <w:rFonts w:cs="Simplified Arabic" w:hint="cs"/>
          <w:b/>
          <w:bCs/>
          <w:sz w:val="22"/>
          <w:szCs w:val="22"/>
          <w:rtl/>
        </w:rPr>
        <w:t>ية العامل</w:t>
      </w:r>
      <w:r w:rsidR="00AE4D3C">
        <w:rPr>
          <w:rFonts w:cs="Simplified Arabic" w:hint="cs"/>
          <w:b/>
          <w:bCs/>
          <w:sz w:val="22"/>
          <w:szCs w:val="22"/>
          <w:rtl/>
        </w:rPr>
        <w:t xml:space="preserve"> بالدولار</w:t>
      </w:r>
      <w:r w:rsidR="00334737" w:rsidRPr="00551558">
        <w:rPr>
          <w:rFonts w:cs="Simplified Arabic" w:hint="cs"/>
          <w:b/>
          <w:bCs/>
          <w:sz w:val="22"/>
          <w:szCs w:val="22"/>
          <w:rtl/>
        </w:rPr>
        <w:t xml:space="preserve"> في </w:t>
      </w:r>
      <w:proofErr w:type="spellStart"/>
      <w:r w:rsidR="00193E5F" w:rsidRPr="00551558">
        <w:rPr>
          <w:rFonts w:cs="Simplified Arabic" w:hint="cs"/>
          <w:b/>
          <w:bCs/>
          <w:sz w:val="22"/>
          <w:szCs w:val="22"/>
          <w:rtl/>
        </w:rPr>
        <w:t>فلسطين</w:t>
      </w:r>
      <w:r w:rsidRPr="00551558">
        <w:rPr>
          <w:rFonts w:cs="Simplified Arabic" w:hint="cs"/>
          <w:b/>
          <w:bCs/>
          <w:sz w:val="22"/>
          <w:szCs w:val="22"/>
          <w:rtl/>
        </w:rPr>
        <w:t>،</w:t>
      </w:r>
      <w:proofErr w:type="spellEnd"/>
      <w:r w:rsidRPr="00551558">
        <w:rPr>
          <w:rFonts w:cs="Simplified Arabic" w:hint="cs"/>
          <w:b/>
          <w:bCs/>
          <w:sz w:val="22"/>
          <w:szCs w:val="22"/>
          <w:rtl/>
        </w:rPr>
        <w:t xml:space="preserve"> (2004-</w:t>
      </w:r>
      <w:r w:rsidR="00083D25" w:rsidRPr="00551558">
        <w:rPr>
          <w:rFonts w:cs="Simplified Arabic" w:hint="cs"/>
          <w:b/>
          <w:bCs/>
          <w:sz w:val="22"/>
          <w:szCs w:val="22"/>
          <w:rtl/>
        </w:rPr>
        <w:t>2012</w:t>
      </w:r>
      <w:proofErr w:type="spellStart"/>
      <w:r w:rsidRPr="00551558">
        <w:rPr>
          <w:rFonts w:cs="Simplified Arabic" w:hint="cs"/>
          <w:b/>
          <w:bCs/>
          <w:sz w:val="22"/>
          <w:szCs w:val="22"/>
          <w:rtl/>
        </w:rPr>
        <w:t>)</w:t>
      </w:r>
      <w:proofErr w:type="spellEnd"/>
    </w:p>
    <w:p w:rsidR="00B77000" w:rsidRPr="00551558" w:rsidRDefault="00265E1A" w:rsidP="00435C1C">
      <w:pPr>
        <w:spacing w:after="120"/>
        <w:jc w:val="center"/>
        <w:rPr>
          <w:rtl/>
        </w:rPr>
      </w:pPr>
      <w:r w:rsidRPr="00551558">
        <w:rPr>
          <w:noProof/>
          <w:lang w:eastAsia="en-US"/>
        </w:rPr>
        <w:drawing>
          <wp:inline distT="0" distB="0" distL="0" distR="0">
            <wp:extent cx="4762500" cy="2619375"/>
            <wp:effectExtent l="19050" t="0" r="19050" b="0"/>
            <wp:docPr id="7"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B77000" w:rsidRPr="00551558" w:rsidRDefault="002D3645" w:rsidP="009024EE">
      <w:pPr>
        <w:spacing w:before="240" w:after="200"/>
        <w:jc w:val="lowKashida"/>
        <w:rPr>
          <w:rFonts w:cs="Simplified Arabic"/>
          <w:rtl/>
        </w:rPr>
      </w:pPr>
      <w:proofErr w:type="gramStart"/>
      <w:r w:rsidRPr="00551558">
        <w:rPr>
          <w:rFonts w:cs="Simplified Arabic" w:hint="cs"/>
          <w:b/>
          <w:bCs/>
          <w:rtl/>
        </w:rPr>
        <w:t>شهدت</w:t>
      </w:r>
      <w:proofErr w:type="gramEnd"/>
      <w:r w:rsidRPr="00551558">
        <w:rPr>
          <w:rFonts w:cs="Simplified Arabic" w:hint="cs"/>
          <w:b/>
          <w:bCs/>
          <w:rtl/>
        </w:rPr>
        <w:t xml:space="preserve"> معظم الأنشطة الاقتصادية في </w:t>
      </w:r>
      <w:r w:rsidR="00193E5F" w:rsidRPr="00551558">
        <w:rPr>
          <w:rFonts w:cs="Simplified Arabic" w:hint="cs"/>
          <w:b/>
          <w:bCs/>
          <w:rtl/>
        </w:rPr>
        <w:t>فلسطين</w:t>
      </w:r>
      <w:r w:rsidRPr="00551558">
        <w:rPr>
          <w:rFonts w:cs="Simplified Arabic" w:hint="cs"/>
          <w:b/>
          <w:bCs/>
          <w:rtl/>
        </w:rPr>
        <w:t xml:space="preserve"> ارتفاعاً في أعداد العاملين بنسب </w:t>
      </w:r>
      <w:proofErr w:type="spellStart"/>
      <w:r w:rsidRPr="00551558">
        <w:rPr>
          <w:rFonts w:cs="Simplified Arabic" w:hint="cs"/>
          <w:b/>
          <w:bCs/>
          <w:rtl/>
        </w:rPr>
        <w:t>مختلفة،</w:t>
      </w:r>
      <w:proofErr w:type="spellEnd"/>
      <w:r w:rsidRPr="00551558">
        <w:rPr>
          <w:rFonts w:cs="Simplified Arabic" w:hint="cs"/>
          <w:b/>
          <w:bCs/>
          <w:rtl/>
        </w:rPr>
        <w:t xml:space="preserve"> وتفاو</w:t>
      </w:r>
      <w:r w:rsidR="009024EE">
        <w:rPr>
          <w:rFonts w:cs="Simplified Arabic" w:hint="cs"/>
          <w:b/>
          <w:bCs/>
          <w:rtl/>
        </w:rPr>
        <w:t>ت</w:t>
      </w:r>
      <w:r w:rsidRPr="00551558">
        <w:rPr>
          <w:rFonts w:cs="Simplified Arabic" w:hint="cs"/>
          <w:b/>
          <w:bCs/>
          <w:rtl/>
        </w:rPr>
        <w:t xml:space="preserve">ت </w:t>
      </w:r>
      <w:r w:rsidR="00DC362E">
        <w:rPr>
          <w:rFonts w:cs="Simplified Arabic" w:hint="cs"/>
          <w:b/>
          <w:bCs/>
          <w:rtl/>
        </w:rPr>
        <w:t>تلك النسب</w:t>
      </w:r>
      <w:r w:rsidR="0072734A" w:rsidRPr="00551558">
        <w:rPr>
          <w:rFonts w:cs="Simplified Arabic" w:hint="cs"/>
          <w:b/>
          <w:bCs/>
          <w:rtl/>
        </w:rPr>
        <w:t xml:space="preserve"> </w:t>
      </w:r>
      <w:r w:rsidRPr="00551558">
        <w:rPr>
          <w:rFonts w:cs="Simplified Arabic" w:hint="cs"/>
          <w:b/>
          <w:bCs/>
          <w:rtl/>
        </w:rPr>
        <w:t>بين الضفة الغربية وقطاع غزة</w:t>
      </w:r>
      <w:r w:rsidRPr="00551558">
        <w:rPr>
          <w:rFonts w:cs="Simplified Arabic" w:hint="cs"/>
          <w:rtl/>
        </w:rPr>
        <w:t xml:space="preserve">. </w:t>
      </w:r>
      <w:proofErr w:type="gramStart"/>
      <w:r w:rsidRPr="00551558">
        <w:rPr>
          <w:rFonts w:cs="Simplified Arabic" w:hint="cs"/>
          <w:rtl/>
        </w:rPr>
        <w:t>فقد</w:t>
      </w:r>
      <w:proofErr w:type="gramEnd"/>
      <w:r w:rsidRPr="00551558">
        <w:rPr>
          <w:rFonts w:cs="Simplified Arabic" w:hint="cs"/>
          <w:rtl/>
        </w:rPr>
        <w:t xml:space="preserve"> سجل نشاط</w:t>
      </w:r>
      <w:r w:rsidR="005F2CCF" w:rsidRPr="00551558">
        <w:rPr>
          <w:rFonts w:cs="Simplified Arabic" w:hint="cs"/>
          <w:rtl/>
        </w:rPr>
        <w:t xml:space="preserve"> النقل والتخزين والاتصالا</w:t>
      </w:r>
      <w:r w:rsidR="005F2CCF" w:rsidRPr="00551558">
        <w:rPr>
          <w:rFonts w:cs="Simplified Arabic" w:hint="eastAsia"/>
          <w:rtl/>
        </w:rPr>
        <w:t>ت</w:t>
      </w:r>
      <w:r w:rsidRPr="00551558">
        <w:rPr>
          <w:rFonts w:cs="Simplified Arabic" w:hint="cs"/>
          <w:rtl/>
        </w:rPr>
        <w:t xml:space="preserve"> أعل</w:t>
      </w:r>
      <w:r w:rsidRPr="00551558">
        <w:rPr>
          <w:rFonts w:cs="Simplified Arabic" w:hint="eastAsia"/>
          <w:rtl/>
        </w:rPr>
        <w:t>ى</w:t>
      </w:r>
      <w:r w:rsidRPr="00551558">
        <w:rPr>
          <w:rFonts w:cs="Simplified Arabic" w:hint="cs"/>
          <w:rtl/>
        </w:rPr>
        <w:t xml:space="preserve"> معدل نمو في عدد العاملين خلال العام 201</w:t>
      </w:r>
      <w:r w:rsidR="005F2CCF" w:rsidRPr="00551558">
        <w:rPr>
          <w:rFonts w:cs="Simplified Arabic" w:hint="cs"/>
          <w:rtl/>
        </w:rPr>
        <w:t>2</w:t>
      </w:r>
      <w:r w:rsidRPr="00551558">
        <w:rPr>
          <w:rFonts w:cs="Simplified Arabic" w:hint="cs"/>
          <w:rtl/>
        </w:rPr>
        <w:t xml:space="preserve"> بنسبة </w:t>
      </w:r>
      <w:proofErr w:type="spellStart"/>
      <w:r w:rsidR="006A270A" w:rsidRPr="00551558">
        <w:rPr>
          <w:rFonts w:cs="Simplified Arabic" w:hint="cs"/>
          <w:rtl/>
        </w:rPr>
        <w:t>8.4</w:t>
      </w:r>
      <w:r w:rsidRPr="00551558">
        <w:rPr>
          <w:rFonts w:cs="Simplified Arabic" w:hint="cs"/>
          <w:rtl/>
        </w:rPr>
        <w:t>%</w:t>
      </w:r>
      <w:proofErr w:type="spellEnd"/>
      <w:r w:rsidRPr="00551558">
        <w:rPr>
          <w:rFonts w:cs="Simplified Arabic" w:hint="cs"/>
          <w:rtl/>
        </w:rPr>
        <w:t xml:space="preserve"> </w:t>
      </w:r>
      <w:proofErr w:type="gramStart"/>
      <w:r w:rsidRPr="00551558">
        <w:rPr>
          <w:rFonts w:cs="Simplified Arabic" w:hint="cs"/>
          <w:rtl/>
        </w:rPr>
        <w:t>مقارنة</w:t>
      </w:r>
      <w:proofErr w:type="gramEnd"/>
      <w:r w:rsidRPr="00551558">
        <w:rPr>
          <w:rFonts w:cs="Simplified Arabic" w:hint="cs"/>
          <w:rtl/>
        </w:rPr>
        <w:t xml:space="preserve"> مع عام </w:t>
      </w:r>
      <w:proofErr w:type="spellStart"/>
      <w:r w:rsidRPr="00551558">
        <w:rPr>
          <w:rFonts w:cs="Simplified Arabic" w:hint="cs"/>
          <w:rtl/>
        </w:rPr>
        <w:t>201</w:t>
      </w:r>
      <w:r w:rsidR="005F2CCF" w:rsidRPr="00551558">
        <w:rPr>
          <w:rFonts w:cs="Simplified Arabic" w:hint="cs"/>
          <w:rtl/>
        </w:rPr>
        <w:t>1</w:t>
      </w:r>
      <w:r w:rsidRPr="00551558">
        <w:rPr>
          <w:rFonts w:cs="Simplified Arabic" w:hint="cs"/>
          <w:rtl/>
        </w:rPr>
        <w:t>،</w:t>
      </w:r>
      <w:proofErr w:type="spellEnd"/>
      <w:r w:rsidR="00DC362E">
        <w:rPr>
          <w:rFonts w:cs="Simplified Arabic" w:hint="cs"/>
          <w:rtl/>
        </w:rPr>
        <w:t xml:space="preserve"> بزيادة </w:t>
      </w:r>
      <w:proofErr w:type="spellStart"/>
      <w:r w:rsidR="00DC362E">
        <w:rPr>
          <w:rFonts w:cs="Simplified Arabic" w:hint="cs"/>
          <w:rtl/>
        </w:rPr>
        <w:t>17.4%</w:t>
      </w:r>
      <w:proofErr w:type="spellEnd"/>
      <w:r w:rsidR="00DC362E">
        <w:rPr>
          <w:rFonts w:cs="Simplified Arabic" w:hint="cs"/>
          <w:rtl/>
        </w:rPr>
        <w:t xml:space="preserve"> في قطاع غزة </w:t>
      </w:r>
      <w:r w:rsidR="009024EE">
        <w:rPr>
          <w:rFonts w:cs="Simplified Arabic" w:hint="cs"/>
          <w:rtl/>
        </w:rPr>
        <w:t>مقابل</w:t>
      </w:r>
      <w:r w:rsidR="00DC362E">
        <w:rPr>
          <w:rFonts w:cs="Simplified Arabic" w:hint="cs"/>
          <w:rtl/>
        </w:rPr>
        <w:t xml:space="preserve"> </w:t>
      </w:r>
      <w:proofErr w:type="spellStart"/>
      <w:r w:rsidR="00DC362E">
        <w:rPr>
          <w:rFonts w:cs="Simplified Arabic" w:hint="cs"/>
          <w:rtl/>
        </w:rPr>
        <w:t>3.4%</w:t>
      </w:r>
      <w:proofErr w:type="spellEnd"/>
      <w:r w:rsidR="00DC362E">
        <w:rPr>
          <w:rFonts w:cs="Simplified Arabic" w:hint="cs"/>
          <w:rtl/>
        </w:rPr>
        <w:t xml:space="preserve"> في الضفة الغربية.</w:t>
      </w:r>
      <w:r w:rsidRPr="00551558">
        <w:rPr>
          <w:rFonts w:cs="Simplified Arabic" w:hint="cs"/>
          <w:rtl/>
        </w:rPr>
        <w:t xml:space="preserve"> </w:t>
      </w:r>
      <w:proofErr w:type="gramStart"/>
      <w:r w:rsidRPr="00551558">
        <w:rPr>
          <w:rFonts w:cs="Simplified Arabic" w:hint="cs"/>
          <w:rtl/>
        </w:rPr>
        <w:t>كما</w:t>
      </w:r>
      <w:proofErr w:type="gramEnd"/>
      <w:r w:rsidRPr="00551558">
        <w:rPr>
          <w:rFonts w:cs="Simplified Arabic" w:hint="cs"/>
          <w:rtl/>
        </w:rPr>
        <w:t xml:space="preserve"> شهد نشاط البناء والتشييد (الإنشاءات</w:t>
      </w:r>
      <w:proofErr w:type="spellStart"/>
      <w:r w:rsidRPr="00551558">
        <w:rPr>
          <w:rFonts w:cs="Simplified Arabic" w:hint="cs"/>
          <w:rtl/>
        </w:rPr>
        <w:t>)</w:t>
      </w:r>
      <w:proofErr w:type="spellEnd"/>
      <w:r w:rsidRPr="00551558">
        <w:rPr>
          <w:rFonts w:cs="Simplified Arabic" w:hint="cs"/>
          <w:rtl/>
        </w:rPr>
        <w:t xml:space="preserve"> نمواً في أعداد العاملين خلال عام </w:t>
      </w:r>
      <w:proofErr w:type="spellStart"/>
      <w:r w:rsidRPr="00551558">
        <w:rPr>
          <w:rFonts w:cs="Simplified Arabic" w:hint="cs"/>
          <w:rtl/>
        </w:rPr>
        <w:t>201</w:t>
      </w:r>
      <w:r w:rsidR="005F2CCF" w:rsidRPr="00551558">
        <w:rPr>
          <w:rFonts w:cs="Simplified Arabic" w:hint="cs"/>
          <w:rtl/>
        </w:rPr>
        <w:t>2،</w:t>
      </w:r>
      <w:proofErr w:type="spellEnd"/>
      <w:r w:rsidR="00DC362E">
        <w:rPr>
          <w:rFonts w:cs="Simplified Arabic" w:hint="cs"/>
          <w:rtl/>
        </w:rPr>
        <w:t xml:space="preserve"> خصوصا في قطاع غزة حيث بلغت نسبة الزيادة في عدد العاملين في هذا النشاط </w:t>
      </w:r>
      <w:proofErr w:type="spellStart"/>
      <w:r w:rsidR="00DC362E">
        <w:rPr>
          <w:rFonts w:cs="Simplified Arabic" w:hint="cs"/>
          <w:rtl/>
        </w:rPr>
        <w:t>36.6%.</w:t>
      </w:r>
      <w:proofErr w:type="spellEnd"/>
      <w:r w:rsidR="00DC362E">
        <w:rPr>
          <w:rFonts w:cs="Simplified Arabic" w:hint="cs"/>
          <w:rtl/>
        </w:rPr>
        <w:t xml:space="preserve"> </w:t>
      </w:r>
      <w:proofErr w:type="spellStart"/>
      <w:r w:rsidR="00DC362E">
        <w:rPr>
          <w:rFonts w:cs="Simplified Arabic" w:hint="cs"/>
          <w:rtl/>
        </w:rPr>
        <w:t>بالمقابل،</w:t>
      </w:r>
      <w:proofErr w:type="spellEnd"/>
      <w:r w:rsidR="00DC362E">
        <w:rPr>
          <w:rFonts w:cs="Simplified Arabic" w:hint="cs"/>
          <w:rtl/>
        </w:rPr>
        <w:t xml:space="preserve"> </w:t>
      </w:r>
      <w:r w:rsidR="005F2CCF" w:rsidRPr="00551558">
        <w:rPr>
          <w:rFonts w:cs="Simplified Arabic" w:hint="cs"/>
          <w:rtl/>
        </w:rPr>
        <w:t xml:space="preserve">انخفض عدد العاملين في </w:t>
      </w:r>
      <w:r w:rsidR="00DC362E" w:rsidRPr="00DC362E">
        <w:rPr>
          <w:rFonts w:cs="Simplified Arabic" w:hint="cs"/>
          <w:rtl/>
        </w:rPr>
        <w:t xml:space="preserve">نشاط الزراعة والحراجة وصيد الأسماك ونشاط التجارة والمطاعم والفنادق بنسبة </w:t>
      </w:r>
      <w:proofErr w:type="spellStart"/>
      <w:r w:rsidR="00DC362E" w:rsidRPr="00DC362E">
        <w:rPr>
          <w:rFonts w:cs="Simplified Arabic" w:hint="cs"/>
          <w:rtl/>
        </w:rPr>
        <w:t>1.1%</w:t>
      </w:r>
      <w:proofErr w:type="spellEnd"/>
      <w:r w:rsidR="00DC362E" w:rsidRPr="00DC362E">
        <w:rPr>
          <w:rFonts w:cs="Simplified Arabic" w:hint="cs"/>
          <w:rtl/>
        </w:rPr>
        <w:t xml:space="preserve"> و </w:t>
      </w:r>
      <w:proofErr w:type="spellStart"/>
      <w:r w:rsidR="00DC362E" w:rsidRPr="00DC362E">
        <w:rPr>
          <w:rFonts w:cs="Simplified Arabic" w:hint="cs"/>
          <w:rtl/>
        </w:rPr>
        <w:t>1</w:t>
      </w:r>
      <w:r w:rsidR="001C5108">
        <w:rPr>
          <w:rFonts w:cs="Simplified Arabic" w:hint="cs"/>
          <w:rtl/>
        </w:rPr>
        <w:t>.0</w:t>
      </w:r>
      <w:r w:rsidR="00DC362E" w:rsidRPr="00DC362E">
        <w:rPr>
          <w:rFonts w:cs="Simplified Arabic" w:hint="cs"/>
          <w:rtl/>
        </w:rPr>
        <w:t>%،</w:t>
      </w:r>
      <w:proofErr w:type="spellEnd"/>
      <w:r w:rsidR="00DC362E" w:rsidRPr="00DC362E">
        <w:rPr>
          <w:rFonts w:cs="Simplified Arabic" w:hint="cs"/>
          <w:rtl/>
        </w:rPr>
        <w:t xml:space="preserve"> على التوالي.</w:t>
      </w:r>
    </w:p>
    <w:p w:rsidR="008117BF" w:rsidRPr="00551558" w:rsidRDefault="008117BF" w:rsidP="00A55B55">
      <w:pPr>
        <w:jc w:val="center"/>
        <w:rPr>
          <w:rFonts w:cs="Simplified Arabic"/>
          <w:b/>
          <w:bCs/>
          <w:sz w:val="22"/>
          <w:szCs w:val="22"/>
          <w:rtl/>
        </w:rPr>
      </w:pPr>
      <w:r w:rsidRPr="00551558">
        <w:rPr>
          <w:rFonts w:cs="Simplified Arabic" w:hint="cs"/>
          <w:b/>
          <w:bCs/>
          <w:sz w:val="22"/>
          <w:szCs w:val="22"/>
          <w:rtl/>
        </w:rPr>
        <w:t>جدول</w:t>
      </w:r>
      <w:r w:rsidR="00CF02CC" w:rsidRPr="00551558">
        <w:rPr>
          <w:rFonts w:cs="Simplified Arabic" w:hint="cs"/>
          <w:b/>
          <w:bCs/>
          <w:sz w:val="22"/>
          <w:szCs w:val="22"/>
          <w:rtl/>
        </w:rPr>
        <w:t xml:space="preserve"> </w:t>
      </w:r>
      <w:proofErr w:type="spellStart"/>
      <w:r w:rsidRPr="00551558">
        <w:rPr>
          <w:rFonts w:cs="Simplified Arabic" w:hint="cs"/>
          <w:b/>
          <w:bCs/>
          <w:sz w:val="22"/>
          <w:szCs w:val="22"/>
          <w:rtl/>
        </w:rPr>
        <w:t>4:</w:t>
      </w:r>
      <w:proofErr w:type="spellEnd"/>
      <w:r w:rsidRPr="00551558">
        <w:rPr>
          <w:rFonts w:cs="Simplified Arabic" w:hint="cs"/>
          <w:b/>
          <w:bCs/>
          <w:sz w:val="22"/>
          <w:szCs w:val="22"/>
          <w:rtl/>
        </w:rPr>
        <w:t xml:space="preserve"> نسبة التغير في أعداد العاملين </w:t>
      </w:r>
      <w:proofErr w:type="gramStart"/>
      <w:r w:rsidRPr="00551558">
        <w:rPr>
          <w:rFonts w:cs="Simplified Arabic" w:hint="cs"/>
          <w:b/>
          <w:bCs/>
          <w:sz w:val="22"/>
          <w:szCs w:val="22"/>
          <w:rtl/>
        </w:rPr>
        <w:t>حسب</w:t>
      </w:r>
      <w:proofErr w:type="gramEnd"/>
      <w:r w:rsidRPr="00551558">
        <w:rPr>
          <w:rFonts w:cs="Simplified Arabic" w:hint="cs"/>
          <w:b/>
          <w:bCs/>
          <w:sz w:val="22"/>
          <w:szCs w:val="22"/>
          <w:rtl/>
        </w:rPr>
        <w:t xml:space="preserve"> النشاط الاقتصادي</w:t>
      </w:r>
      <w:r w:rsidR="005D630D" w:rsidRPr="00551558">
        <w:rPr>
          <w:rFonts w:cs="Simplified Arabic" w:hint="cs"/>
          <w:b/>
          <w:bCs/>
          <w:sz w:val="22"/>
          <w:szCs w:val="22"/>
          <w:rtl/>
        </w:rPr>
        <w:t xml:space="preserve"> في </w:t>
      </w:r>
      <w:proofErr w:type="spellStart"/>
      <w:r w:rsidR="00193E5F" w:rsidRPr="00551558">
        <w:rPr>
          <w:rFonts w:cs="Simplified Arabic" w:hint="cs"/>
          <w:b/>
          <w:bCs/>
          <w:sz w:val="22"/>
          <w:szCs w:val="22"/>
          <w:rtl/>
        </w:rPr>
        <w:t>فلسطين</w:t>
      </w:r>
      <w:r w:rsidRPr="00551558">
        <w:rPr>
          <w:rFonts w:cs="Simplified Arabic" w:hint="cs"/>
          <w:b/>
          <w:bCs/>
          <w:sz w:val="22"/>
          <w:szCs w:val="22"/>
          <w:rtl/>
        </w:rPr>
        <w:t>،</w:t>
      </w:r>
      <w:proofErr w:type="spellEnd"/>
      <w:r w:rsidRPr="00551558">
        <w:rPr>
          <w:rFonts w:cs="Simplified Arabic" w:hint="cs"/>
          <w:b/>
          <w:bCs/>
          <w:sz w:val="22"/>
          <w:szCs w:val="22"/>
          <w:rtl/>
        </w:rPr>
        <w:t xml:space="preserve"> (201</w:t>
      </w:r>
      <w:r w:rsidR="00A55B55" w:rsidRPr="00551558">
        <w:rPr>
          <w:rFonts w:cs="Simplified Arabic" w:hint="cs"/>
          <w:b/>
          <w:bCs/>
          <w:sz w:val="22"/>
          <w:szCs w:val="22"/>
          <w:rtl/>
        </w:rPr>
        <w:t>1</w:t>
      </w:r>
      <w:r w:rsidRPr="00551558">
        <w:rPr>
          <w:rFonts w:cs="Simplified Arabic" w:hint="cs"/>
          <w:b/>
          <w:bCs/>
          <w:sz w:val="22"/>
          <w:szCs w:val="22"/>
          <w:rtl/>
        </w:rPr>
        <w:t>-201</w:t>
      </w:r>
      <w:r w:rsidR="00A55B55" w:rsidRPr="00551558">
        <w:rPr>
          <w:rFonts w:cs="Simplified Arabic" w:hint="cs"/>
          <w:b/>
          <w:bCs/>
          <w:sz w:val="22"/>
          <w:szCs w:val="22"/>
          <w:rtl/>
        </w:rPr>
        <w:t>2</w:t>
      </w:r>
      <w:proofErr w:type="spellStart"/>
      <w:r w:rsidRPr="00551558">
        <w:rPr>
          <w:rFonts w:cs="Simplified Arabic" w:hint="cs"/>
          <w:b/>
          <w:bCs/>
          <w:sz w:val="22"/>
          <w:szCs w:val="22"/>
          <w:rtl/>
        </w:rPr>
        <w:t>)</w:t>
      </w:r>
      <w:proofErr w:type="spellEnd"/>
    </w:p>
    <w:tbl>
      <w:tblPr>
        <w:bidiVisual/>
        <w:tblW w:w="93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3519"/>
        <w:gridCol w:w="1477"/>
        <w:gridCol w:w="1477"/>
        <w:gridCol w:w="922"/>
        <w:gridCol w:w="1022"/>
        <w:gridCol w:w="922"/>
      </w:tblGrid>
      <w:tr w:rsidR="008117BF" w:rsidRPr="00551558" w:rsidTr="00A55B55">
        <w:trPr>
          <w:cantSplit/>
          <w:trHeight w:val="488"/>
        </w:trPr>
        <w:tc>
          <w:tcPr>
            <w:tcW w:w="3519" w:type="dxa"/>
            <w:vMerge w:val="restart"/>
            <w:tcBorders>
              <w:top w:val="single" w:sz="12" w:space="0" w:color="auto"/>
              <w:left w:val="nil"/>
              <w:bottom w:val="single" w:sz="12" w:space="0" w:color="auto"/>
              <w:right w:val="nil"/>
            </w:tcBorders>
          </w:tcPr>
          <w:p w:rsidR="008117BF" w:rsidRPr="00551558" w:rsidRDefault="008117BF" w:rsidP="00881319">
            <w:pPr>
              <w:rPr>
                <w:rFonts w:ascii="Arial" w:hAnsi="Arial" w:cs="Arial"/>
                <w:sz w:val="18"/>
                <w:szCs w:val="18"/>
                <w:rtl/>
              </w:rPr>
            </w:pPr>
          </w:p>
          <w:p w:rsidR="008117BF" w:rsidRPr="00551558" w:rsidRDefault="008117BF" w:rsidP="00881319">
            <w:pPr>
              <w:rPr>
                <w:rFonts w:ascii="Arial" w:hAnsi="Arial" w:cs="Arial"/>
                <w:sz w:val="18"/>
                <w:szCs w:val="18"/>
              </w:rPr>
            </w:pPr>
            <w:proofErr w:type="gramStart"/>
            <w:r w:rsidRPr="00551558">
              <w:rPr>
                <w:rFonts w:ascii="Arial" w:hAnsi="Arial" w:cs="Arial"/>
                <w:b/>
                <w:bCs/>
                <w:sz w:val="18"/>
                <w:szCs w:val="18"/>
                <w:rtl/>
              </w:rPr>
              <w:t>النشاط</w:t>
            </w:r>
            <w:proofErr w:type="gramEnd"/>
            <w:r w:rsidRPr="00551558">
              <w:rPr>
                <w:rFonts w:ascii="Arial" w:hAnsi="Arial" w:cs="Arial"/>
                <w:b/>
                <w:bCs/>
                <w:sz w:val="18"/>
                <w:szCs w:val="18"/>
                <w:rtl/>
              </w:rPr>
              <w:t xml:space="preserve"> الاقتصادي</w:t>
            </w:r>
          </w:p>
        </w:tc>
        <w:tc>
          <w:tcPr>
            <w:tcW w:w="3876" w:type="dxa"/>
            <w:gridSpan w:val="3"/>
            <w:tcBorders>
              <w:top w:val="single" w:sz="12" w:space="0" w:color="auto"/>
              <w:left w:val="nil"/>
              <w:bottom w:val="single" w:sz="12" w:space="0" w:color="auto"/>
              <w:right w:val="nil"/>
            </w:tcBorders>
            <w:vAlign w:val="center"/>
          </w:tcPr>
          <w:p w:rsidR="008117BF" w:rsidRPr="00551558" w:rsidRDefault="00193E5F" w:rsidP="00881319">
            <w:pPr>
              <w:jc w:val="center"/>
              <w:rPr>
                <w:rFonts w:ascii="Arial" w:hAnsi="Arial" w:cs="Arial"/>
                <w:b/>
                <w:bCs/>
                <w:sz w:val="18"/>
                <w:szCs w:val="18"/>
              </w:rPr>
            </w:pPr>
            <w:proofErr w:type="gramStart"/>
            <w:r w:rsidRPr="00551558">
              <w:rPr>
                <w:rFonts w:ascii="Arial" w:hAnsi="Arial" w:cs="Arial"/>
                <w:b/>
                <w:bCs/>
                <w:sz w:val="18"/>
                <w:szCs w:val="18"/>
                <w:rtl/>
              </w:rPr>
              <w:t>فلسطين</w:t>
            </w:r>
            <w:proofErr w:type="gramEnd"/>
          </w:p>
        </w:tc>
        <w:tc>
          <w:tcPr>
            <w:tcW w:w="1022" w:type="dxa"/>
            <w:vMerge w:val="restart"/>
            <w:tcBorders>
              <w:top w:val="single" w:sz="12" w:space="0" w:color="auto"/>
              <w:left w:val="nil"/>
              <w:bottom w:val="single" w:sz="12" w:space="0" w:color="auto"/>
              <w:right w:val="nil"/>
            </w:tcBorders>
            <w:vAlign w:val="center"/>
          </w:tcPr>
          <w:p w:rsidR="008117BF" w:rsidRPr="00551558" w:rsidRDefault="008117BF" w:rsidP="00881319">
            <w:pPr>
              <w:jc w:val="center"/>
              <w:rPr>
                <w:rFonts w:ascii="Arial" w:hAnsi="Arial" w:cs="Arial"/>
                <w:b/>
                <w:bCs/>
                <w:sz w:val="18"/>
                <w:szCs w:val="18"/>
              </w:rPr>
            </w:pPr>
            <w:r w:rsidRPr="00551558">
              <w:rPr>
                <w:rFonts w:ascii="Arial" w:hAnsi="Arial" w:cs="Arial"/>
                <w:b/>
                <w:bCs/>
                <w:sz w:val="18"/>
                <w:szCs w:val="18"/>
                <w:rtl/>
              </w:rPr>
              <w:t>نسبة التغير في الضفة الغربية</w:t>
            </w:r>
          </w:p>
        </w:tc>
        <w:tc>
          <w:tcPr>
            <w:tcW w:w="922" w:type="dxa"/>
            <w:vMerge w:val="restart"/>
            <w:tcBorders>
              <w:top w:val="single" w:sz="12" w:space="0" w:color="auto"/>
              <w:left w:val="nil"/>
              <w:bottom w:val="single" w:sz="12" w:space="0" w:color="auto"/>
              <w:right w:val="nil"/>
            </w:tcBorders>
            <w:vAlign w:val="center"/>
          </w:tcPr>
          <w:p w:rsidR="008117BF" w:rsidRPr="00551558" w:rsidRDefault="008117BF" w:rsidP="00881319">
            <w:pPr>
              <w:jc w:val="center"/>
              <w:rPr>
                <w:rFonts w:ascii="Arial" w:hAnsi="Arial" w:cs="Arial"/>
                <w:b/>
                <w:bCs/>
                <w:sz w:val="18"/>
                <w:szCs w:val="18"/>
              </w:rPr>
            </w:pPr>
            <w:r w:rsidRPr="00551558">
              <w:rPr>
                <w:rFonts w:ascii="Arial" w:hAnsi="Arial" w:cs="Arial"/>
                <w:b/>
                <w:bCs/>
                <w:sz w:val="18"/>
                <w:szCs w:val="18"/>
                <w:rtl/>
              </w:rPr>
              <w:t>نسبة التغير في قطاع غزة</w:t>
            </w:r>
          </w:p>
        </w:tc>
      </w:tr>
      <w:tr w:rsidR="008117BF" w:rsidRPr="00551558" w:rsidTr="00881319">
        <w:trPr>
          <w:cantSplit/>
          <w:trHeight w:val="545"/>
        </w:trPr>
        <w:tc>
          <w:tcPr>
            <w:tcW w:w="3519" w:type="dxa"/>
            <w:vMerge/>
            <w:tcBorders>
              <w:top w:val="single" w:sz="12" w:space="0" w:color="auto"/>
              <w:left w:val="nil"/>
              <w:bottom w:val="single" w:sz="12" w:space="0" w:color="auto"/>
              <w:right w:val="nil"/>
            </w:tcBorders>
          </w:tcPr>
          <w:p w:rsidR="008117BF" w:rsidRPr="00551558" w:rsidRDefault="008117BF" w:rsidP="00881319">
            <w:pPr>
              <w:jc w:val="center"/>
              <w:rPr>
                <w:rFonts w:ascii="Arial" w:hAnsi="Arial" w:cs="Arial"/>
                <w:b/>
                <w:bCs/>
                <w:sz w:val="18"/>
                <w:szCs w:val="18"/>
                <w:rtl/>
              </w:rPr>
            </w:pPr>
          </w:p>
        </w:tc>
        <w:tc>
          <w:tcPr>
            <w:tcW w:w="1477" w:type="dxa"/>
            <w:tcBorders>
              <w:top w:val="single" w:sz="12" w:space="0" w:color="auto"/>
              <w:left w:val="nil"/>
              <w:bottom w:val="single" w:sz="12" w:space="0" w:color="auto"/>
              <w:right w:val="nil"/>
            </w:tcBorders>
            <w:vAlign w:val="center"/>
          </w:tcPr>
          <w:p w:rsidR="008117BF" w:rsidRPr="00551558" w:rsidRDefault="008117BF" w:rsidP="00A55B55">
            <w:pPr>
              <w:jc w:val="center"/>
              <w:rPr>
                <w:rFonts w:ascii="Arial" w:hAnsi="Arial" w:cs="Arial"/>
                <w:b/>
                <w:bCs/>
                <w:sz w:val="18"/>
                <w:szCs w:val="18"/>
              </w:rPr>
            </w:pPr>
            <w:r w:rsidRPr="00551558">
              <w:rPr>
                <w:rFonts w:ascii="Arial" w:hAnsi="Arial" w:cs="Arial"/>
                <w:b/>
                <w:bCs/>
                <w:sz w:val="18"/>
                <w:szCs w:val="18"/>
                <w:rtl/>
              </w:rPr>
              <w:t>عدد العاملين 201</w:t>
            </w:r>
            <w:r w:rsidR="00A55B55" w:rsidRPr="00551558">
              <w:rPr>
                <w:rFonts w:ascii="Arial" w:hAnsi="Arial" w:cs="Arial" w:hint="cs"/>
                <w:b/>
                <w:bCs/>
                <w:sz w:val="18"/>
                <w:szCs w:val="18"/>
                <w:rtl/>
              </w:rPr>
              <w:t>1</w:t>
            </w:r>
          </w:p>
        </w:tc>
        <w:tc>
          <w:tcPr>
            <w:tcW w:w="1477" w:type="dxa"/>
            <w:tcBorders>
              <w:top w:val="single" w:sz="12" w:space="0" w:color="auto"/>
              <w:left w:val="nil"/>
              <w:bottom w:val="single" w:sz="12" w:space="0" w:color="auto"/>
              <w:right w:val="nil"/>
            </w:tcBorders>
            <w:vAlign w:val="center"/>
          </w:tcPr>
          <w:p w:rsidR="008117BF" w:rsidRPr="00551558" w:rsidRDefault="008117BF" w:rsidP="00A55B55">
            <w:pPr>
              <w:jc w:val="center"/>
              <w:rPr>
                <w:rFonts w:ascii="Arial" w:hAnsi="Arial" w:cs="Arial"/>
                <w:b/>
                <w:bCs/>
                <w:sz w:val="18"/>
                <w:szCs w:val="18"/>
              </w:rPr>
            </w:pPr>
            <w:r w:rsidRPr="00551558">
              <w:rPr>
                <w:rFonts w:ascii="Arial" w:hAnsi="Arial" w:cs="Arial"/>
                <w:b/>
                <w:bCs/>
                <w:sz w:val="18"/>
                <w:szCs w:val="18"/>
                <w:rtl/>
              </w:rPr>
              <w:t>عدد العاملين 201</w:t>
            </w:r>
            <w:r w:rsidR="00A55B55" w:rsidRPr="00551558">
              <w:rPr>
                <w:rFonts w:ascii="Arial" w:hAnsi="Arial" w:cs="Arial" w:hint="cs"/>
                <w:b/>
                <w:bCs/>
                <w:sz w:val="18"/>
                <w:szCs w:val="18"/>
                <w:rtl/>
              </w:rPr>
              <w:t>2</w:t>
            </w:r>
          </w:p>
        </w:tc>
        <w:tc>
          <w:tcPr>
            <w:tcW w:w="922" w:type="dxa"/>
            <w:tcBorders>
              <w:top w:val="single" w:sz="12" w:space="0" w:color="auto"/>
              <w:left w:val="nil"/>
              <w:bottom w:val="single" w:sz="12" w:space="0" w:color="auto"/>
              <w:right w:val="nil"/>
            </w:tcBorders>
            <w:vAlign w:val="center"/>
          </w:tcPr>
          <w:p w:rsidR="008117BF" w:rsidRPr="00551558" w:rsidRDefault="008117BF" w:rsidP="00881319">
            <w:pPr>
              <w:jc w:val="center"/>
              <w:rPr>
                <w:rFonts w:ascii="Arial" w:hAnsi="Arial" w:cs="Arial"/>
                <w:b/>
                <w:bCs/>
                <w:sz w:val="18"/>
                <w:szCs w:val="18"/>
              </w:rPr>
            </w:pPr>
            <w:proofErr w:type="gramStart"/>
            <w:r w:rsidRPr="00551558">
              <w:rPr>
                <w:rFonts w:ascii="Arial" w:hAnsi="Arial" w:cs="Arial"/>
                <w:b/>
                <w:bCs/>
                <w:sz w:val="18"/>
                <w:szCs w:val="18"/>
                <w:rtl/>
              </w:rPr>
              <w:t>نسبة</w:t>
            </w:r>
            <w:proofErr w:type="gramEnd"/>
            <w:r w:rsidRPr="00551558">
              <w:rPr>
                <w:rFonts w:ascii="Arial" w:hAnsi="Arial" w:cs="Arial"/>
                <w:b/>
                <w:bCs/>
                <w:sz w:val="18"/>
                <w:szCs w:val="18"/>
                <w:rtl/>
              </w:rPr>
              <w:t xml:space="preserve"> التغير</w:t>
            </w:r>
          </w:p>
        </w:tc>
        <w:tc>
          <w:tcPr>
            <w:tcW w:w="1022" w:type="dxa"/>
            <w:vMerge/>
            <w:tcBorders>
              <w:top w:val="single" w:sz="12" w:space="0" w:color="auto"/>
              <w:left w:val="nil"/>
              <w:bottom w:val="single" w:sz="12" w:space="0" w:color="auto"/>
              <w:right w:val="nil"/>
            </w:tcBorders>
          </w:tcPr>
          <w:p w:rsidR="008117BF" w:rsidRPr="00551558" w:rsidRDefault="008117BF" w:rsidP="00881319">
            <w:pPr>
              <w:jc w:val="center"/>
              <w:rPr>
                <w:rFonts w:ascii="Arial" w:hAnsi="Arial" w:cs="Arial"/>
                <w:b/>
                <w:bCs/>
                <w:sz w:val="18"/>
                <w:szCs w:val="18"/>
              </w:rPr>
            </w:pPr>
          </w:p>
        </w:tc>
        <w:tc>
          <w:tcPr>
            <w:tcW w:w="922" w:type="dxa"/>
            <w:vMerge/>
            <w:tcBorders>
              <w:top w:val="single" w:sz="12" w:space="0" w:color="auto"/>
              <w:left w:val="nil"/>
              <w:bottom w:val="single" w:sz="12" w:space="0" w:color="auto"/>
              <w:right w:val="nil"/>
            </w:tcBorders>
          </w:tcPr>
          <w:p w:rsidR="008117BF" w:rsidRPr="00551558" w:rsidRDefault="008117BF" w:rsidP="00881319">
            <w:pPr>
              <w:jc w:val="center"/>
              <w:rPr>
                <w:rFonts w:ascii="Arial" w:hAnsi="Arial" w:cs="Arial"/>
                <w:b/>
                <w:bCs/>
                <w:sz w:val="18"/>
                <w:szCs w:val="18"/>
              </w:rPr>
            </w:pPr>
          </w:p>
        </w:tc>
      </w:tr>
      <w:tr w:rsidR="006A270A" w:rsidRPr="00551558" w:rsidTr="006A270A">
        <w:trPr>
          <w:trHeight w:val="285"/>
        </w:trPr>
        <w:tc>
          <w:tcPr>
            <w:tcW w:w="3519" w:type="dxa"/>
            <w:tcBorders>
              <w:top w:val="single" w:sz="12" w:space="0" w:color="auto"/>
              <w:left w:val="nil"/>
              <w:bottom w:val="nil"/>
              <w:right w:val="nil"/>
            </w:tcBorders>
            <w:vAlign w:val="center"/>
          </w:tcPr>
          <w:p w:rsidR="006A270A" w:rsidRPr="00551558" w:rsidRDefault="006A270A" w:rsidP="00881319">
            <w:pPr>
              <w:bidi w:val="0"/>
              <w:jc w:val="right"/>
              <w:rPr>
                <w:rFonts w:ascii="Arial" w:hAnsi="Arial" w:cs="Arial"/>
                <w:snapToGrid w:val="0"/>
                <w:sz w:val="18"/>
                <w:szCs w:val="18"/>
              </w:rPr>
            </w:pPr>
            <w:r w:rsidRPr="00551558">
              <w:rPr>
                <w:rFonts w:ascii="Arial" w:hAnsi="Arial" w:cs="Arial"/>
                <w:snapToGrid w:val="0"/>
                <w:sz w:val="18"/>
                <w:szCs w:val="18"/>
                <w:rtl/>
              </w:rPr>
              <w:t>الزراعة والحراجة وصيد الأسماك</w:t>
            </w:r>
          </w:p>
        </w:tc>
        <w:tc>
          <w:tcPr>
            <w:tcW w:w="1477" w:type="dxa"/>
            <w:tcBorders>
              <w:top w:val="single" w:sz="12" w:space="0" w:color="auto"/>
              <w:left w:val="nil"/>
              <w:bottom w:val="nil"/>
              <w:right w:val="nil"/>
            </w:tcBorders>
            <w:vAlign w:val="center"/>
          </w:tcPr>
          <w:p w:rsidR="006A270A" w:rsidRPr="00551558" w:rsidRDefault="006A270A" w:rsidP="006A270A">
            <w:pPr>
              <w:bidi w:val="0"/>
              <w:jc w:val="center"/>
              <w:rPr>
                <w:rFonts w:ascii="Arial" w:hAnsi="Arial" w:cs="Arial"/>
                <w:sz w:val="18"/>
                <w:szCs w:val="18"/>
                <w:rtl/>
              </w:rPr>
            </w:pPr>
            <w:r w:rsidRPr="00551558">
              <w:rPr>
                <w:rFonts w:ascii="Arial" w:hAnsi="Arial" w:cs="Arial"/>
                <w:sz w:val="18"/>
                <w:szCs w:val="18"/>
              </w:rPr>
              <w:t>99,400</w:t>
            </w:r>
          </w:p>
        </w:tc>
        <w:tc>
          <w:tcPr>
            <w:tcW w:w="1477" w:type="dxa"/>
            <w:tcBorders>
              <w:top w:val="single" w:sz="12" w:space="0" w:color="auto"/>
              <w:left w:val="nil"/>
              <w:bottom w:val="nil"/>
              <w:right w:val="nil"/>
            </w:tcBorders>
            <w:vAlign w:val="center"/>
          </w:tcPr>
          <w:p w:rsidR="006A270A" w:rsidRPr="00551558" w:rsidRDefault="006A270A" w:rsidP="006A270A">
            <w:pPr>
              <w:bidi w:val="0"/>
              <w:jc w:val="center"/>
              <w:rPr>
                <w:rFonts w:ascii="Arial" w:hAnsi="Arial" w:cs="Arial"/>
                <w:sz w:val="18"/>
                <w:szCs w:val="18"/>
              </w:rPr>
            </w:pPr>
            <w:r w:rsidRPr="00551558">
              <w:rPr>
                <w:rFonts w:ascii="Arial" w:hAnsi="Arial" w:cs="Arial"/>
                <w:sz w:val="18"/>
                <w:szCs w:val="18"/>
              </w:rPr>
              <w:t>98,300</w:t>
            </w:r>
          </w:p>
        </w:tc>
        <w:tc>
          <w:tcPr>
            <w:tcW w:w="922" w:type="dxa"/>
            <w:tcBorders>
              <w:top w:val="single" w:sz="12" w:space="0" w:color="auto"/>
              <w:left w:val="nil"/>
              <w:bottom w:val="nil"/>
              <w:right w:val="nil"/>
            </w:tcBorders>
            <w:vAlign w:val="center"/>
          </w:tcPr>
          <w:p w:rsidR="006A270A" w:rsidRPr="00551558" w:rsidRDefault="006A270A" w:rsidP="006A270A">
            <w:pPr>
              <w:bidi w:val="0"/>
              <w:jc w:val="center"/>
              <w:rPr>
                <w:rFonts w:ascii="Arial" w:hAnsi="Arial" w:cs="Arial"/>
                <w:sz w:val="18"/>
                <w:szCs w:val="18"/>
              </w:rPr>
            </w:pPr>
            <w:r w:rsidRPr="00551558">
              <w:rPr>
                <w:rFonts w:ascii="Arial" w:hAnsi="Arial" w:cs="Arial"/>
                <w:sz w:val="18"/>
                <w:szCs w:val="18"/>
              </w:rPr>
              <w:t>-1.1</w:t>
            </w:r>
          </w:p>
        </w:tc>
        <w:tc>
          <w:tcPr>
            <w:tcW w:w="1022" w:type="dxa"/>
            <w:tcBorders>
              <w:top w:val="single" w:sz="12" w:space="0" w:color="auto"/>
              <w:left w:val="nil"/>
              <w:bottom w:val="nil"/>
              <w:right w:val="nil"/>
            </w:tcBorders>
            <w:vAlign w:val="center"/>
          </w:tcPr>
          <w:p w:rsidR="006A270A" w:rsidRPr="00551558" w:rsidRDefault="006A270A" w:rsidP="006A270A">
            <w:pPr>
              <w:bidi w:val="0"/>
              <w:jc w:val="center"/>
              <w:rPr>
                <w:rFonts w:ascii="Arial" w:hAnsi="Arial" w:cs="Arial"/>
                <w:sz w:val="18"/>
                <w:szCs w:val="18"/>
              </w:rPr>
            </w:pPr>
            <w:r w:rsidRPr="00551558">
              <w:rPr>
                <w:rFonts w:ascii="Arial" w:hAnsi="Arial" w:cs="Arial"/>
                <w:sz w:val="18"/>
                <w:szCs w:val="18"/>
              </w:rPr>
              <w:t>1.2</w:t>
            </w:r>
          </w:p>
        </w:tc>
        <w:tc>
          <w:tcPr>
            <w:tcW w:w="922" w:type="dxa"/>
            <w:tcBorders>
              <w:top w:val="single" w:sz="12" w:space="0" w:color="auto"/>
              <w:left w:val="nil"/>
              <w:bottom w:val="nil"/>
              <w:right w:val="nil"/>
            </w:tcBorders>
            <w:vAlign w:val="center"/>
          </w:tcPr>
          <w:p w:rsidR="006A270A" w:rsidRPr="00551558" w:rsidRDefault="006A270A" w:rsidP="006A270A">
            <w:pPr>
              <w:bidi w:val="0"/>
              <w:jc w:val="center"/>
              <w:rPr>
                <w:rFonts w:ascii="Arial" w:hAnsi="Arial" w:cs="Arial"/>
                <w:sz w:val="18"/>
                <w:szCs w:val="18"/>
              </w:rPr>
            </w:pPr>
            <w:r w:rsidRPr="00551558">
              <w:rPr>
                <w:rFonts w:ascii="Arial" w:hAnsi="Arial" w:cs="Arial"/>
                <w:sz w:val="18"/>
                <w:szCs w:val="18"/>
              </w:rPr>
              <w:t>-8.5</w:t>
            </w:r>
          </w:p>
        </w:tc>
      </w:tr>
      <w:tr w:rsidR="006A270A" w:rsidRPr="00551558" w:rsidTr="006A270A">
        <w:trPr>
          <w:trHeight w:val="285"/>
        </w:trPr>
        <w:tc>
          <w:tcPr>
            <w:tcW w:w="3519" w:type="dxa"/>
            <w:tcBorders>
              <w:top w:val="nil"/>
              <w:left w:val="nil"/>
              <w:bottom w:val="nil"/>
              <w:right w:val="nil"/>
            </w:tcBorders>
            <w:vAlign w:val="center"/>
          </w:tcPr>
          <w:p w:rsidR="006A270A" w:rsidRPr="00551558" w:rsidRDefault="006A270A" w:rsidP="00881319">
            <w:pPr>
              <w:bidi w:val="0"/>
              <w:jc w:val="right"/>
              <w:rPr>
                <w:rFonts w:ascii="Arial" w:hAnsi="Arial" w:cs="Arial"/>
                <w:sz w:val="18"/>
                <w:szCs w:val="18"/>
              </w:rPr>
            </w:pPr>
            <w:proofErr w:type="gramStart"/>
            <w:r w:rsidRPr="00551558">
              <w:rPr>
                <w:rFonts w:ascii="Arial" w:hAnsi="Arial" w:cs="Arial"/>
                <w:sz w:val="18"/>
                <w:szCs w:val="18"/>
                <w:rtl/>
              </w:rPr>
              <w:t>التعدين</w:t>
            </w:r>
            <w:proofErr w:type="gramEnd"/>
            <w:r w:rsidRPr="00551558">
              <w:rPr>
                <w:rFonts w:ascii="Arial" w:hAnsi="Arial" w:cs="Arial"/>
                <w:sz w:val="18"/>
                <w:szCs w:val="18"/>
                <w:rtl/>
              </w:rPr>
              <w:t xml:space="preserve"> والمحاجر والصناعة التحويلية</w:t>
            </w:r>
          </w:p>
        </w:tc>
        <w:tc>
          <w:tcPr>
            <w:tcW w:w="1477" w:type="dxa"/>
            <w:tcBorders>
              <w:top w:val="nil"/>
              <w:left w:val="nil"/>
              <w:bottom w:val="nil"/>
              <w:right w:val="nil"/>
            </w:tcBorders>
            <w:vAlign w:val="center"/>
          </w:tcPr>
          <w:p w:rsidR="006A270A" w:rsidRPr="00551558" w:rsidRDefault="006A270A" w:rsidP="006A270A">
            <w:pPr>
              <w:bidi w:val="0"/>
              <w:jc w:val="center"/>
              <w:rPr>
                <w:rFonts w:ascii="Arial" w:hAnsi="Arial" w:cs="Arial"/>
                <w:sz w:val="18"/>
                <w:szCs w:val="18"/>
              </w:rPr>
            </w:pPr>
            <w:r w:rsidRPr="00551558">
              <w:rPr>
                <w:rFonts w:ascii="Arial" w:hAnsi="Arial" w:cs="Arial"/>
                <w:sz w:val="18"/>
                <w:szCs w:val="18"/>
              </w:rPr>
              <w:t>98,700</w:t>
            </w:r>
          </w:p>
        </w:tc>
        <w:tc>
          <w:tcPr>
            <w:tcW w:w="1477" w:type="dxa"/>
            <w:tcBorders>
              <w:top w:val="nil"/>
              <w:left w:val="nil"/>
              <w:bottom w:val="nil"/>
              <w:right w:val="nil"/>
            </w:tcBorders>
            <w:vAlign w:val="center"/>
          </w:tcPr>
          <w:p w:rsidR="006A270A" w:rsidRPr="00551558" w:rsidRDefault="006A270A" w:rsidP="006A270A">
            <w:pPr>
              <w:bidi w:val="0"/>
              <w:jc w:val="center"/>
              <w:rPr>
                <w:rFonts w:ascii="Arial" w:hAnsi="Arial" w:cs="Arial"/>
                <w:sz w:val="18"/>
                <w:szCs w:val="18"/>
              </w:rPr>
            </w:pPr>
            <w:r w:rsidRPr="00551558">
              <w:rPr>
                <w:rFonts w:ascii="Arial" w:hAnsi="Arial" w:cs="Arial"/>
                <w:sz w:val="18"/>
                <w:szCs w:val="18"/>
              </w:rPr>
              <w:t>102,200</w:t>
            </w:r>
          </w:p>
        </w:tc>
        <w:tc>
          <w:tcPr>
            <w:tcW w:w="922" w:type="dxa"/>
            <w:tcBorders>
              <w:top w:val="nil"/>
              <w:left w:val="nil"/>
              <w:bottom w:val="nil"/>
              <w:right w:val="nil"/>
            </w:tcBorders>
            <w:vAlign w:val="center"/>
          </w:tcPr>
          <w:p w:rsidR="006A270A" w:rsidRPr="00551558" w:rsidRDefault="006A270A" w:rsidP="006A270A">
            <w:pPr>
              <w:bidi w:val="0"/>
              <w:jc w:val="center"/>
              <w:rPr>
                <w:rFonts w:ascii="Arial" w:hAnsi="Arial" w:cs="Arial"/>
                <w:sz w:val="18"/>
                <w:szCs w:val="18"/>
              </w:rPr>
            </w:pPr>
            <w:r w:rsidRPr="00551558">
              <w:rPr>
                <w:rFonts w:ascii="Arial" w:hAnsi="Arial" w:cs="Arial"/>
                <w:sz w:val="18"/>
                <w:szCs w:val="18"/>
              </w:rPr>
              <w:t>3.5</w:t>
            </w:r>
          </w:p>
        </w:tc>
        <w:tc>
          <w:tcPr>
            <w:tcW w:w="1022" w:type="dxa"/>
            <w:tcBorders>
              <w:top w:val="nil"/>
              <w:left w:val="nil"/>
              <w:bottom w:val="nil"/>
              <w:right w:val="nil"/>
            </w:tcBorders>
            <w:vAlign w:val="center"/>
          </w:tcPr>
          <w:p w:rsidR="006A270A" w:rsidRPr="00551558" w:rsidRDefault="006A270A" w:rsidP="006A270A">
            <w:pPr>
              <w:bidi w:val="0"/>
              <w:jc w:val="center"/>
              <w:rPr>
                <w:rFonts w:ascii="Arial" w:hAnsi="Arial" w:cs="Arial"/>
                <w:sz w:val="18"/>
                <w:szCs w:val="18"/>
              </w:rPr>
            </w:pPr>
            <w:r w:rsidRPr="00551558">
              <w:rPr>
                <w:rFonts w:ascii="Arial" w:hAnsi="Arial" w:cs="Arial"/>
                <w:sz w:val="18"/>
                <w:szCs w:val="18"/>
              </w:rPr>
              <w:t>3.9</w:t>
            </w:r>
          </w:p>
        </w:tc>
        <w:tc>
          <w:tcPr>
            <w:tcW w:w="922" w:type="dxa"/>
            <w:tcBorders>
              <w:top w:val="nil"/>
              <w:left w:val="nil"/>
              <w:bottom w:val="nil"/>
              <w:right w:val="nil"/>
            </w:tcBorders>
            <w:vAlign w:val="center"/>
          </w:tcPr>
          <w:p w:rsidR="006A270A" w:rsidRPr="00551558" w:rsidRDefault="006A270A" w:rsidP="006A270A">
            <w:pPr>
              <w:bidi w:val="0"/>
              <w:jc w:val="center"/>
              <w:rPr>
                <w:rFonts w:ascii="Arial" w:hAnsi="Arial" w:cs="Arial"/>
                <w:sz w:val="18"/>
                <w:szCs w:val="18"/>
              </w:rPr>
            </w:pPr>
            <w:r w:rsidRPr="00551558">
              <w:rPr>
                <w:rFonts w:ascii="Arial" w:hAnsi="Arial" w:cs="Arial"/>
                <w:sz w:val="18"/>
                <w:szCs w:val="18"/>
              </w:rPr>
              <w:t>1.5</w:t>
            </w:r>
          </w:p>
        </w:tc>
      </w:tr>
      <w:tr w:rsidR="006A270A" w:rsidRPr="00551558" w:rsidTr="006A270A">
        <w:trPr>
          <w:trHeight w:val="265"/>
        </w:trPr>
        <w:tc>
          <w:tcPr>
            <w:tcW w:w="3519" w:type="dxa"/>
            <w:tcBorders>
              <w:top w:val="nil"/>
              <w:left w:val="nil"/>
              <w:bottom w:val="nil"/>
              <w:right w:val="nil"/>
            </w:tcBorders>
            <w:vAlign w:val="center"/>
          </w:tcPr>
          <w:p w:rsidR="006A270A" w:rsidRPr="00551558" w:rsidRDefault="006A270A" w:rsidP="00881319">
            <w:pPr>
              <w:bidi w:val="0"/>
              <w:jc w:val="right"/>
              <w:rPr>
                <w:rFonts w:ascii="Arial" w:hAnsi="Arial" w:cs="Arial"/>
                <w:sz w:val="18"/>
                <w:szCs w:val="18"/>
              </w:rPr>
            </w:pPr>
            <w:proofErr w:type="gramStart"/>
            <w:r w:rsidRPr="00551558">
              <w:rPr>
                <w:rFonts w:ascii="Arial" w:hAnsi="Arial" w:cs="Arial"/>
                <w:sz w:val="18"/>
                <w:szCs w:val="18"/>
                <w:rtl/>
              </w:rPr>
              <w:t>البناء</w:t>
            </w:r>
            <w:proofErr w:type="gramEnd"/>
            <w:r w:rsidRPr="00551558">
              <w:rPr>
                <w:rFonts w:ascii="Arial" w:hAnsi="Arial" w:cs="Arial"/>
                <w:sz w:val="18"/>
                <w:szCs w:val="18"/>
                <w:rtl/>
              </w:rPr>
              <w:t xml:space="preserve"> والتشييد</w:t>
            </w:r>
          </w:p>
        </w:tc>
        <w:tc>
          <w:tcPr>
            <w:tcW w:w="1477" w:type="dxa"/>
            <w:tcBorders>
              <w:top w:val="nil"/>
              <w:left w:val="nil"/>
              <w:bottom w:val="nil"/>
              <w:right w:val="nil"/>
            </w:tcBorders>
            <w:vAlign w:val="center"/>
          </w:tcPr>
          <w:p w:rsidR="006A270A" w:rsidRPr="00551558" w:rsidRDefault="006A270A" w:rsidP="006A270A">
            <w:pPr>
              <w:bidi w:val="0"/>
              <w:jc w:val="center"/>
              <w:rPr>
                <w:rFonts w:ascii="Arial" w:hAnsi="Arial" w:cs="Arial"/>
                <w:sz w:val="18"/>
                <w:szCs w:val="18"/>
                <w:rtl/>
              </w:rPr>
            </w:pPr>
            <w:r w:rsidRPr="00551558">
              <w:rPr>
                <w:rFonts w:ascii="Arial" w:hAnsi="Arial" w:cs="Arial"/>
                <w:sz w:val="18"/>
                <w:szCs w:val="18"/>
              </w:rPr>
              <w:t>116,200</w:t>
            </w:r>
          </w:p>
        </w:tc>
        <w:tc>
          <w:tcPr>
            <w:tcW w:w="1477" w:type="dxa"/>
            <w:tcBorders>
              <w:top w:val="nil"/>
              <w:left w:val="nil"/>
              <w:bottom w:val="nil"/>
              <w:right w:val="nil"/>
            </w:tcBorders>
            <w:vAlign w:val="center"/>
          </w:tcPr>
          <w:p w:rsidR="006A270A" w:rsidRPr="00551558" w:rsidRDefault="006A270A" w:rsidP="006A270A">
            <w:pPr>
              <w:bidi w:val="0"/>
              <w:jc w:val="center"/>
              <w:rPr>
                <w:rFonts w:ascii="Arial" w:hAnsi="Arial" w:cs="Arial"/>
                <w:sz w:val="18"/>
                <w:szCs w:val="18"/>
              </w:rPr>
            </w:pPr>
            <w:r w:rsidRPr="00551558">
              <w:rPr>
                <w:rFonts w:ascii="Arial" w:hAnsi="Arial" w:cs="Arial"/>
                <w:sz w:val="18"/>
                <w:szCs w:val="18"/>
              </w:rPr>
              <w:t>123,300</w:t>
            </w:r>
          </w:p>
        </w:tc>
        <w:tc>
          <w:tcPr>
            <w:tcW w:w="922" w:type="dxa"/>
            <w:tcBorders>
              <w:top w:val="nil"/>
              <w:left w:val="nil"/>
              <w:bottom w:val="nil"/>
              <w:right w:val="nil"/>
            </w:tcBorders>
            <w:vAlign w:val="center"/>
          </w:tcPr>
          <w:p w:rsidR="006A270A" w:rsidRPr="00551558" w:rsidRDefault="006A270A" w:rsidP="006A270A">
            <w:pPr>
              <w:bidi w:val="0"/>
              <w:jc w:val="center"/>
              <w:rPr>
                <w:rFonts w:ascii="Arial" w:hAnsi="Arial" w:cs="Arial"/>
                <w:sz w:val="18"/>
                <w:szCs w:val="18"/>
              </w:rPr>
            </w:pPr>
            <w:r w:rsidRPr="00551558">
              <w:rPr>
                <w:rFonts w:ascii="Arial" w:hAnsi="Arial" w:cs="Arial"/>
                <w:sz w:val="18"/>
                <w:szCs w:val="18"/>
              </w:rPr>
              <w:t>6.1</w:t>
            </w:r>
          </w:p>
        </w:tc>
        <w:tc>
          <w:tcPr>
            <w:tcW w:w="1022" w:type="dxa"/>
            <w:tcBorders>
              <w:top w:val="nil"/>
              <w:left w:val="nil"/>
              <w:bottom w:val="nil"/>
              <w:right w:val="nil"/>
            </w:tcBorders>
            <w:vAlign w:val="center"/>
          </w:tcPr>
          <w:p w:rsidR="006A270A" w:rsidRPr="00551558" w:rsidRDefault="006A270A" w:rsidP="006A270A">
            <w:pPr>
              <w:bidi w:val="0"/>
              <w:jc w:val="center"/>
              <w:rPr>
                <w:rFonts w:ascii="Arial" w:hAnsi="Arial" w:cs="Arial"/>
                <w:sz w:val="18"/>
                <w:szCs w:val="18"/>
              </w:rPr>
            </w:pPr>
            <w:r w:rsidRPr="00551558">
              <w:rPr>
                <w:rFonts w:ascii="Arial" w:hAnsi="Arial" w:cs="Arial"/>
                <w:sz w:val="18"/>
                <w:szCs w:val="18"/>
              </w:rPr>
              <w:t>1.8</w:t>
            </w:r>
          </w:p>
        </w:tc>
        <w:tc>
          <w:tcPr>
            <w:tcW w:w="922" w:type="dxa"/>
            <w:tcBorders>
              <w:top w:val="nil"/>
              <w:left w:val="nil"/>
              <w:bottom w:val="nil"/>
              <w:right w:val="nil"/>
            </w:tcBorders>
            <w:vAlign w:val="center"/>
          </w:tcPr>
          <w:p w:rsidR="006A270A" w:rsidRPr="00551558" w:rsidRDefault="006A270A" w:rsidP="006A270A">
            <w:pPr>
              <w:bidi w:val="0"/>
              <w:jc w:val="center"/>
              <w:rPr>
                <w:rFonts w:ascii="Arial" w:hAnsi="Arial" w:cs="Arial"/>
                <w:sz w:val="18"/>
                <w:szCs w:val="18"/>
              </w:rPr>
            </w:pPr>
            <w:r w:rsidRPr="00551558">
              <w:rPr>
                <w:rFonts w:ascii="Arial" w:hAnsi="Arial" w:cs="Arial"/>
                <w:sz w:val="18"/>
                <w:szCs w:val="18"/>
              </w:rPr>
              <w:t>36.6</w:t>
            </w:r>
          </w:p>
        </w:tc>
      </w:tr>
      <w:tr w:rsidR="006A270A" w:rsidRPr="00551558" w:rsidTr="006A270A">
        <w:trPr>
          <w:trHeight w:val="285"/>
        </w:trPr>
        <w:tc>
          <w:tcPr>
            <w:tcW w:w="3519" w:type="dxa"/>
            <w:tcBorders>
              <w:top w:val="nil"/>
              <w:left w:val="nil"/>
              <w:bottom w:val="nil"/>
              <w:right w:val="nil"/>
            </w:tcBorders>
            <w:vAlign w:val="center"/>
          </w:tcPr>
          <w:p w:rsidR="006A270A" w:rsidRPr="00551558" w:rsidRDefault="006A270A" w:rsidP="00881319">
            <w:pPr>
              <w:bidi w:val="0"/>
              <w:jc w:val="right"/>
              <w:rPr>
                <w:rFonts w:ascii="Arial" w:hAnsi="Arial" w:cs="Arial"/>
                <w:sz w:val="18"/>
                <w:szCs w:val="18"/>
              </w:rPr>
            </w:pPr>
            <w:proofErr w:type="gramStart"/>
            <w:r w:rsidRPr="00551558">
              <w:rPr>
                <w:rFonts w:ascii="Arial" w:hAnsi="Arial" w:cs="Arial"/>
                <w:sz w:val="18"/>
                <w:szCs w:val="18"/>
                <w:rtl/>
              </w:rPr>
              <w:t>التجارة</w:t>
            </w:r>
            <w:proofErr w:type="gramEnd"/>
            <w:r w:rsidRPr="00551558">
              <w:rPr>
                <w:rFonts w:ascii="Arial" w:hAnsi="Arial" w:cs="Arial"/>
                <w:sz w:val="18"/>
                <w:szCs w:val="18"/>
                <w:rtl/>
              </w:rPr>
              <w:t xml:space="preserve"> والمطاعم والفنادق</w:t>
            </w:r>
          </w:p>
        </w:tc>
        <w:tc>
          <w:tcPr>
            <w:tcW w:w="1477" w:type="dxa"/>
            <w:tcBorders>
              <w:top w:val="nil"/>
              <w:left w:val="nil"/>
              <w:bottom w:val="nil"/>
              <w:right w:val="nil"/>
            </w:tcBorders>
            <w:vAlign w:val="center"/>
          </w:tcPr>
          <w:p w:rsidR="006A270A" w:rsidRPr="00551558" w:rsidRDefault="006A270A" w:rsidP="006A270A">
            <w:pPr>
              <w:bidi w:val="0"/>
              <w:jc w:val="center"/>
              <w:rPr>
                <w:rFonts w:ascii="Arial" w:hAnsi="Arial" w:cs="Arial"/>
                <w:sz w:val="18"/>
                <w:szCs w:val="18"/>
                <w:rtl/>
              </w:rPr>
            </w:pPr>
            <w:r w:rsidRPr="00551558">
              <w:rPr>
                <w:rFonts w:ascii="Arial" w:hAnsi="Arial" w:cs="Arial"/>
                <w:sz w:val="18"/>
                <w:szCs w:val="18"/>
              </w:rPr>
              <w:t>170,100</w:t>
            </w:r>
          </w:p>
        </w:tc>
        <w:tc>
          <w:tcPr>
            <w:tcW w:w="1477" w:type="dxa"/>
            <w:tcBorders>
              <w:top w:val="nil"/>
              <w:left w:val="nil"/>
              <w:bottom w:val="nil"/>
              <w:right w:val="nil"/>
            </w:tcBorders>
            <w:vAlign w:val="center"/>
          </w:tcPr>
          <w:p w:rsidR="006A270A" w:rsidRPr="00551558" w:rsidRDefault="006A270A" w:rsidP="006A270A">
            <w:pPr>
              <w:bidi w:val="0"/>
              <w:jc w:val="center"/>
              <w:rPr>
                <w:rFonts w:ascii="Arial" w:hAnsi="Arial" w:cs="Arial"/>
                <w:sz w:val="18"/>
                <w:szCs w:val="18"/>
              </w:rPr>
            </w:pPr>
            <w:r w:rsidRPr="00551558">
              <w:rPr>
                <w:rFonts w:ascii="Arial" w:hAnsi="Arial" w:cs="Arial"/>
                <w:sz w:val="18"/>
                <w:szCs w:val="18"/>
              </w:rPr>
              <w:t>168,400</w:t>
            </w:r>
          </w:p>
        </w:tc>
        <w:tc>
          <w:tcPr>
            <w:tcW w:w="922" w:type="dxa"/>
            <w:tcBorders>
              <w:top w:val="nil"/>
              <w:left w:val="nil"/>
              <w:bottom w:val="nil"/>
              <w:right w:val="nil"/>
            </w:tcBorders>
            <w:vAlign w:val="center"/>
          </w:tcPr>
          <w:p w:rsidR="006A270A" w:rsidRPr="00551558" w:rsidRDefault="006A270A" w:rsidP="006A270A">
            <w:pPr>
              <w:bidi w:val="0"/>
              <w:jc w:val="center"/>
              <w:rPr>
                <w:rFonts w:ascii="Arial" w:hAnsi="Arial" w:cs="Arial"/>
                <w:sz w:val="18"/>
                <w:szCs w:val="18"/>
              </w:rPr>
            </w:pPr>
            <w:r w:rsidRPr="00551558">
              <w:rPr>
                <w:rFonts w:ascii="Arial" w:hAnsi="Arial" w:cs="Arial"/>
                <w:sz w:val="18"/>
                <w:szCs w:val="18"/>
              </w:rPr>
              <w:t>-1.0</w:t>
            </w:r>
          </w:p>
        </w:tc>
        <w:tc>
          <w:tcPr>
            <w:tcW w:w="1022" w:type="dxa"/>
            <w:tcBorders>
              <w:top w:val="nil"/>
              <w:left w:val="nil"/>
              <w:bottom w:val="nil"/>
              <w:right w:val="nil"/>
            </w:tcBorders>
            <w:vAlign w:val="center"/>
          </w:tcPr>
          <w:p w:rsidR="006A270A" w:rsidRPr="00551558" w:rsidRDefault="006A270A" w:rsidP="006A270A">
            <w:pPr>
              <w:bidi w:val="0"/>
              <w:jc w:val="center"/>
              <w:rPr>
                <w:rFonts w:ascii="Arial" w:hAnsi="Arial" w:cs="Arial"/>
                <w:sz w:val="18"/>
                <w:szCs w:val="18"/>
              </w:rPr>
            </w:pPr>
            <w:r w:rsidRPr="00551558">
              <w:rPr>
                <w:rFonts w:ascii="Arial" w:hAnsi="Arial" w:cs="Arial"/>
                <w:sz w:val="18"/>
                <w:szCs w:val="18"/>
              </w:rPr>
              <w:t>-1.3</w:t>
            </w:r>
          </w:p>
        </w:tc>
        <w:tc>
          <w:tcPr>
            <w:tcW w:w="922" w:type="dxa"/>
            <w:tcBorders>
              <w:top w:val="nil"/>
              <w:left w:val="nil"/>
              <w:bottom w:val="nil"/>
              <w:right w:val="nil"/>
            </w:tcBorders>
            <w:vAlign w:val="center"/>
          </w:tcPr>
          <w:p w:rsidR="006A270A" w:rsidRPr="00551558" w:rsidRDefault="006A270A" w:rsidP="006A270A">
            <w:pPr>
              <w:bidi w:val="0"/>
              <w:jc w:val="center"/>
              <w:rPr>
                <w:rFonts w:ascii="Arial" w:hAnsi="Arial" w:cs="Arial"/>
                <w:sz w:val="18"/>
                <w:szCs w:val="18"/>
              </w:rPr>
            </w:pPr>
            <w:r w:rsidRPr="00551558">
              <w:rPr>
                <w:rFonts w:ascii="Arial" w:hAnsi="Arial" w:cs="Arial"/>
                <w:sz w:val="18"/>
                <w:szCs w:val="18"/>
              </w:rPr>
              <w:t>-0.2</w:t>
            </w:r>
          </w:p>
        </w:tc>
      </w:tr>
      <w:tr w:rsidR="006A270A" w:rsidRPr="00551558" w:rsidTr="006A270A">
        <w:trPr>
          <w:trHeight w:val="285"/>
        </w:trPr>
        <w:tc>
          <w:tcPr>
            <w:tcW w:w="3519" w:type="dxa"/>
            <w:tcBorders>
              <w:top w:val="nil"/>
              <w:left w:val="nil"/>
              <w:bottom w:val="nil"/>
              <w:right w:val="nil"/>
            </w:tcBorders>
            <w:vAlign w:val="center"/>
          </w:tcPr>
          <w:p w:rsidR="006A270A" w:rsidRPr="00551558" w:rsidRDefault="006A270A" w:rsidP="00881319">
            <w:pPr>
              <w:bidi w:val="0"/>
              <w:jc w:val="right"/>
              <w:rPr>
                <w:rFonts w:ascii="Arial" w:hAnsi="Arial" w:cs="Arial"/>
                <w:snapToGrid w:val="0"/>
                <w:sz w:val="18"/>
                <w:szCs w:val="18"/>
              </w:rPr>
            </w:pPr>
            <w:proofErr w:type="gramStart"/>
            <w:r w:rsidRPr="00551558">
              <w:rPr>
                <w:rFonts w:ascii="Arial" w:hAnsi="Arial" w:cs="Arial"/>
                <w:snapToGrid w:val="0"/>
                <w:sz w:val="18"/>
                <w:szCs w:val="18"/>
                <w:rtl/>
              </w:rPr>
              <w:t>النقل</w:t>
            </w:r>
            <w:proofErr w:type="gramEnd"/>
            <w:r w:rsidRPr="00551558">
              <w:rPr>
                <w:rFonts w:ascii="Arial" w:hAnsi="Arial" w:cs="Arial"/>
                <w:snapToGrid w:val="0"/>
                <w:sz w:val="18"/>
                <w:szCs w:val="18"/>
                <w:rtl/>
              </w:rPr>
              <w:t xml:space="preserve"> والتخزين والاتصالات</w:t>
            </w:r>
          </w:p>
        </w:tc>
        <w:tc>
          <w:tcPr>
            <w:tcW w:w="1477" w:type="dxa"/>
            <w:tcBorders>
              <w:top w:val="nil"/>
              <w:left w:val="nil"/>
              <w:bottom w:val="nil"/>
              <w:right w:val="nil"/>
            </w:tcBorders>
            <w:vAlign w:val="center"/>
          </w:tcPr>
          <w:p w:rsidR="006A270A" w:rsidRPr="00551558" w:rsidRDefault="006A270A" w:rsidP="006A270A">
            <w:pPr>
              <w:bidi w:val="0"/>
              <w:jc w:val="center"/>
              <w:rPr>
                <w:rFonts w:ascii="Arial" w:hAnsi="Arial" w:cs="Arial"/>
                <w:sz w:val="18"/>
                <w:szCs w:val="18"/>
                <w:rtl/>
              </w:rPr>
            </w:pPr>
            <w:r w:rsidRPr="00551558">
              <w:rPr>
                <w:rFonts w:ascii="Arial" w:hAnsi="Arial" w:cs="Arial"/>
                <w:sz w:val="18"/>
                <w:szCs w:val="18"/>
              </w:rPr>
              <w:t>51,200</w:t>
            </w:r>
          </w:p>
        </w:tc>
        <w:tc>
          <w:tcPr>
            <w:tcW w:w="1477" w:type="dxa"/>
            <w:tcBorders>
              <w:top w:val="nil"/>
              <w:left w:val="nil"/>
              <w:bottom w:val="nil"/>
              <w:right w:val="nil"/>
            </w:tcBorders>
            <w:vAlign w:val="center"/>
          </w:tcPr>
          <w:p w:rsidR="006A270A" w:rsidRPr="00551558" w:rsidRDefault="006A270A" w:rsidP="006A270A">
            <w:pPr>
              <w:bidi w:val="0"/>
              <w:jc w:val="center"/>
              <w:rPr>
                <w:rFonts w:ascii="Arial" w:hAnsi="Arial" w:cs="Arial"/>
                <w:sz w:val="18"/>
                <w:szCs w:val="18"/>
              </w:rPr>
            </w:pPr>
            <w:r w:rsidRPr="00551558">
              <w:rPr>
                <w:rFonts w:ascii="Arial" w:hAnsi="Arial" w:cs="Arial"/>
                <w:sz w:val="18"/>
                <w:szCs w:val="18"/>
              </w:rPr>
              <w:t>55,500</w:t>
            </w:r>
          </w:p>
        </w:tc>
        <w:tc>
          <w:tcPr>
            <w:tcW w:w="922" w:type="dxa"/>
            <w:tcBorders>
              <w:top w:val="nil"/>
              <w:left w:val="nil"/>
              <w:bottom w:val="nil"/>
              <w:right w:val="nil"/>
            </w:tcBorders>
            <w:vAlign w:val="center"/>
          </w:tcPr>
          <w:p w:rsidR="006A270A" w:rsidRPr="00551558" w:rsidRDefault="006A270A" w:rsidP="006A270A">
            <w:pPr>
              <w:bidi w:val="0"/>
              <w:jc w:val="center"/>
              <w:rPr>
                <w:rFonts w:ascii="Arial" w:hAnsi="Arial" w:cs="Arial"/>
                <w:sz w:val="18"/>
                <w:szCs w:val="18"/>
              </w:rPr>
            </w:pPr>
            <w:r w:rsidRPr="00551558">
              <w:rPr>
                <w:rFonts w:ascii="Arial" w:hAnsi="Arial" w:cs="Arial"/>
                <w:sz w:val="18"/>
                <w:szCs w:val="18"/>
              </w:rPr>
              <w:t>8.4</w:t>
            </w:r>
          </w:p>
        </w:tc>
        <w:tc>
          <w:tcPr>
            <w:tcW w:w="1022" w:type="dxa"/>
            <w:tcBorders>
              <w:top w:val="nil"/>
              <w:left w:val="nil"/>
              <w:bottom w:val="nil"/>
              <w:right w:val="nil"/>
            </w:tcBorders>
            <w:vAlign w:val="center"/>
          </w:tcPr>
          <w:p w:rsidR="006A270A" w:rsidRPr="00551558" w:rsidRDefault="006A270A" w:rsidP="006A270A">
            <w:pPr>
              <w:bidi w:val="0"/>
              <w:jc w:val="center"/>
              <w:rPr>
                <w:rFonts w:ascii="Arial" w:hAnsi="Arial" w:cs="Arial"/>
                <w:sz w:val="18"/>
                <w:szCs w:val="18"/>
              </w:rPr>
            </w:pPr>
            <w:r w:rsidRPr="00551558">
              <w:rPr>
                <w:rFonts w:ascii="Arial" w:hAnsi="Arial" w:cs="Arial"/>
                <w:sz w:val="18"/>
                <w:szCs w:val="18"/>
              </w:rPr>
              <w:t>3.4</w:t>
            </w:r>
          </w:p>
        </w:tc>
        <w:tc>
          <w:tcPr>
            <w:tcW w:w="922" w:type="dxa"/>
            <w:tcBorders>
              <w:top w:val="nil"/>
              <w:left w:val="nil"/>
              <w:bottom w:val="nil"/>
              <w:right w:val="nil"/>
            </w:tcBorders>
            <w:vAlign w:val="center"/>
          </w:tcPr>
          <w:p w:rsidR="006A270A" w:rsidRPr="00551558" w:rsidRDefault="006A270A" w:rsidP="006A270A">
            <w:pPr>
              <w:bidi w:val="0"/>
              <w:jc w:val="center"/>
              <w:rPr>
                <w:rFonts w:ascii="Arial" w:hAnsi="Arial" w:cs="Arial"/>
                <w:sz w:val="18"/>
                <w:szCs w:val="18"/>
              </w:rPr>
            </w:pPr>
            <w:r w:rsidRPr="00551558">
              <w:rPr>
                <w:rFonts w:ascii="Arial" w:hAnsi="Arial" w:cs="Arial"/>
                <w:sz w:val="18"/>
                <w:szCs w:val="18"/>
              </w:rPr>
              <w:t>17.4</w:t>
            </w:r>
          </w:p>
        </w:tc>
      </w:tr>
      <w:tr w:rsidR="006A270A" w:rsidRPr="00551558" w:rsidTr="006A270A">
        <w:trPr>
          <w:trHeight w:val="285"/>
        </w:trPr>
        <w:tc>
          <w:tcPr>
            <w:tcW w:w="3519" w:type="dxa"/>
            <w:tcBorders>
              <w:top w:val="nil"/>
              <w:left w:val="nil"/>
              <w:bottom w:val="nil"/>
              <w:right w:val="nil"/>
            </w:tcBorders>
            <w:vAlign w:val="center"/>
          </w:tcPr>
          <w:p w:rsidR="006A270A" w:rsidRPr="00551558" w:rsidRDefault="006A270A" w:rsidP="00881319">
            <w:pPr>
              <w:bidi w:val="0"/>
              <w:jc w:val="right"/>
              <w:rPr>
                <w:rFonts w:ascii="Arial" w:hAnsi="Arial" w:cs="Arial"/>
                <w:sz w:val="18"/>
                <w:szCs w:val="18"/>
              </w:rPr>
            </w:pPr>
            <w:proofErr w:type="gramStart"/>
            <w:r w:rsidRPr="00551558">
              <w:rPr>
                <w:rFonts w:ascii="Arial" w:hAnsi="Arial" w:cs="Arial"/>
                <w:sz w:val="18"/>
                <w:szCs w:val="18"/>
                <w:rtl/>
              </w:rPr>
              <w:t>الخدمات</w:t>
            </w:r>
            <w:proofErr w:type="gramEnd"/>
            <w:r w:rsidRPr="00551558">
              <w:rPr>
                <w:rFonts w:ascii="Arial" w:hAnsi="Arial" w:cs="Arial"/>
                <w:sz w:val="18"/>
                <w:szCs w:val="18"/>
                <w:rtl/>
              </w:rPr>
              <w:t xml:space="preserve"> والفروع الأخرى</w:t>
            </w:r>
          </w:p>
        </w:tc>
        <w:tc>
          <w:tcPr>
            <w:tcW w:w="1477" w:type="dxa"/>
            <w:tcBorders>
              <w:top w:val="nil"/>
              <w:left w:val="nil"/>
              <w:bottom w:val="nil"/>
              <w:right w:val="nil"/>
            </w:tcBorders>
            <w:vAlign w:val="center"/>
          </w:tcPr>
          <w:p w:rsidR="006A270A" w:rsidRPr="00551558" w:rsidRDefault="006A270A" w:rsidP="006A270A">
            <w:pPr>
              <w:bidi w:val="0"/>
              <w:jc w:val="center"/>
              <w:rPr>
                <w:rFonts w:ascii="Arial" w:hAnsi="Arial" w:cs="Arial"/>
                <w:sz w:val="18"/>
                <w:szCs w:val="18"/>
                <w:rtl/>
              </w:rPr>
            </w:pPr>
            <w:r w:rsidRPr="00551558">
              <w:rPr>
                <w:rFonts w:ascii="Arial" w:hAnsi="Arial" w:cs="Arial"/>
                <w:sz w:val="18"/>
                <w:szCs w:val="18"/>
              </w:rPr>
              <w:t>301,800</w:t>
            </w:r>
          </w:p>
        </w:tc>
        <w:tc>
          <w:tcPr>
            <w:tcW w:w="1477" w:type="dxa"/>
            <w:tcBorders>
              <w:top w:val="nil"/>
              <w:left w:val="nil"/>
              <w:bottom w:val="nil"/>
              <w:right w:val="nil"/>
            </w:tcBorders>
            <w:vAlign w:val="center"/>
          </w:tcPr>
          <w:p w:rsidR="006A270A" w:rsidRPr="00551558" w:rsidRDefault="006A270A" w:rsidP="006A270A">
            <w:pPr>
              <w:bidi w:val="0"/>
              <w:jc w:val="center"/>
              <w:rPr>
                <w:rFonts w:ascii="Arial" w:hAnsi="Arial" w:cs="Arial"/>
                <w:sz w:val="18"/>
                <w:szCs w:val="18"/>
              </w:rPr>
            </w:pPr>
            <w:r w:rsidRPr="00551558">
              <w:rPr>
                <w:rFonts w:ascii="Arial" w:hAnsi="Arial" w:cs="Arial"/>
                <w:sz w:val="18"/>
                <w:szCs w:val="18"/>
              </w:rPr>
              <w:t>310,500</w:t>
            </w:r>
          </w:p>
        </w:tc>
        <w:tc>
          <w:tcPr>
            <w:tcW w:w="922" w:type="dxa"/>
            <w:tcBorders>
              <w:top w:val="nil"/>
              <w:left w:val="nil"/>
              <w:bottom w:val="nil"/>
              <w:right w:val="nil"/>
            </w:tcBorders>
            <w:vAlign w:val="center"/>
          </w:tcPr>
          <w:p w:rsidR="006A270A" w:rsidRPr="00551558" w:rsidRDefault="006A270A" w:rsidP="006A270A">
            <w:pPr>
              <w:bidi w:val="0"/>
              <w:jc w:val="center"/>
              <w:rPr>
                <w:rFonts w:ascii="Arial" w:hAnsi="Arial" w:cs="Arial"/>
                <w:sz w:val="18"/>
                <w:szCs w:val="18"/>
              </w:rPr>
            </w:pPr>
            <w:r w:rsidRPr="00551558">
              <w:rPr>
                <w:rFonts w:ascii="Arial" w:hAnsi="Arial" w:cs="Arial"/>
                <w:sz w:val="18"/>
                <w:szCs w:val="18"/>
              </w:rPr>
              <w:t>2.9</w:t>
            </w:r>
          </w:p>
        </w:tc>
        <w:tc>
          <w:tcPr>
            <w:tcW w:w="1022" w:type="dxa"/>
            <w:tcBorders>
              <w:top w:val="nil"/>
              <w:left w:val="nil"/>
              <w:bottom w:val="nil"/>
              <w:right w:val="nil"/>
            </w:tcBorders>
            <w:vAlign w:val="center"/>
          </w:tcPr>
          <w:p w:rsidR="006A270A" w:rsidRPr="00551558" w:rsidRDefault="006A270A" w:rsidP="006A270A">
            <w:pPr>
              <w:bidi w:val="0"/>
              <w:jc w:val="center"/>
              <w:rPr>
                <w:rFonts w:ascii="Arial" w:hAnsi="Arial" w:cs="Arial"/>
                <w:sz w:val="18"/>
                <w:szCs w:val="18"/>
              </w:rPr>
            </w:pPr>
            <w:r w:rsidRPr="00551558">
              <w:rPr>
                <w:rFonts w:ascii="Arial" w:hAnsi="Arial" w:cs="Arial"/>
                <w:sz w:val="18"/>
                <w:szCs w:val="18"/>
              </w:rPr>
              <w:t>1.5</w:t>
            </w:r>
          </w:p>
        </w:tc>
        <w:tc>
          <w:tcPr>
            <w:tcW w:w="922" w:type="dxa"/>
            <w:tcBorders>
              <w:top w:val="nil"/>
              <w:left w:val="nil"/>
              <w:bottom w:val="nil"/>
              <w:right w:val="nil"/>
            </w:tcBorders>
            <w:vAlign w:val="center"/>
          </w:tcPr>
          <w:p w:rsidR="006A270A" w:rsidRPr="00551558" w:rsidRDefault="006A270A" w:rsidP="006A270A">
            <w:pPr>
              <w:bidi w:val="0"/>
              <w:jc w:val="center"/>
              <w:rPr>
                <w:rFonts w:ascii="Arial" w:hAnsi="Arial" w:cs="Arial"/>
                <w:sz w:val="18"/>
                <w:szCs w:val="18"/>
              </w:rPr>
            </w:pPr>
            <w:r w:rsidRPr="00551558">
              <w:rPr>
                <w:rFonts w:ascii="Arial" w:hAnsi="Arial" w:cs="Arial"/>
                <w:sz w:val="18"/>
                <w:szCs w:val="18"/>
              </w:rPr>
              <w:t>4.7</w:t>
            </w:r>
          </w:p>
        </w:tc>
      </w:tr>
      <w:tr w:rsidR="006A270A" w:rsidRPr="00551558" w:rsidTr="006A270A">
        <w:trPr>
          <w:trHeight w:val="108"/>
        </w:trPr>
        <w:tc>
          <w:tcPr>
            <w:tcW w:w="3519" w:type="dxa"/>
            <w:tcBorders>
              <w:top w:val="nil"/>
              <w:left w:val="nil"/>
              <w:bottom w:val="single" w:sz="12" w:space="0" w:color="auto"/>
              <w:right w:val="nil"/>
            </w:tcBorders>
            <w:vAlign w:val="center"/>
          </w:tcPr>
          <w:p w:rsidR="006A270A" w:rsidRPr="00551558" w:rsidRDefault="006A270A" w:rsidP="00881319">
            <w:pPr>
              <w:bidi w:val="0"/>
              <w:jc w:val="right"/>
              <w:rPr>
                <w:rFonts w:ascii="Arial" w:hAnsi="Arial" w:cs="Arial"/>
                <w:b/>
                <w:bCs/>
                <w:sz w:val="18"/>
                <w:szCs w:val="18"/>
              </w:rPr>
            </w:pPr>
            <w:proofErr w:type="gramStart"/>
            <w:r w:rsidRPr="00551558">
              <w:rPr>
                <w:rFonts w:ascii="Arial" w:hAnsi="Arial" w:cs="Arial"/>
                <w:b/>
                <w:bCs/>
                <w:sz w:val="18"/>
                <w:szCs w:val="18"/>
                <w:rtl/>
              </w:rPr>
              <w:t>المجموع</w:t>
            </w:r>
            <w:proofErr w:type="gramEnd"/>
          </w:p>
        </w:tc>
        <w:tc>
          <w:tcPr>
            <w:tcW w:w="1477" w:type="dxa"/>
            <w:tcBorders>
              <w:top w:val="nil"/>
              <w:left w:val="nil"/>
              <w:bottom w:val="single" w:sz="12" w:space="0" w:color="auto"/>
              <w:right w:val="nil"/>
            </w:tcBorders>
            <w:vAlign w:val="center"/>
          </w:tcPr>
          <w:p w:rsidR="006A270A" w:rsidRPr="00551558" w:rsidRDefault="006A270A" w:rsidP="006A270A">
            <w:pPr>
              <w:bidi w:val="0"/>
              <w:jc w:val="center"/>
              <w:rPr>
                <w:rFonts w:ascii="Arial" w:hAnsi="Arial" w:cs="Arial"/>
                <w:b/>
                <w:bCs/>
                <w:sz w:val="18"/>
                <w:szCs w:val="18"/>
              </w:rPr>
            </w:pPr>
            <w:r w:rsidRPr="00551558">
              <w:rPr>
                <w:rFonts w:ascii="Arial" w:hAnsi="Arial" w:cs="Arial"/>
                <w:b/>
                <w:bCs/>
                <w:sz w:val="18"/>
                <w:szCs w:val="18"/>
              </w:rPr>
              <w:t>837,400</w:t>
            </w:r>
          </w:p>
        </w:tc>
        <w:tc>
          <w:tcPr>
            <w:tcW w:w="1477" w:type="dxa"/>
            <w:tcBorders>
              <w:top w:val="nil"/>
              <w:left w:val="nil"/>
              <w:bottom w:val="single" w:sz="12" w:space="0" w:color="auto"/>
              <w:right w:val="nil"/>
            </w:tcBorders>
            <w:vAlign w:val="center"/>
          </w:tcPr>
          <w:p w:rsidR="006A270A" w:rsidRPr="00551558" w:rsidRDefault="006A270A" w:rsidP="006A270A">
            <w:pPr>
              <w:bidi w:val="0"/>
              <w:jc w:val="center"/>
              <w:rPr>
                <w:rFonts w:ascii="Arial" w:hAnsi="Arial" w:cs="Arial"/>
                <w:b/>
                <w:bCs/>
                <w:sz w:val="18"/>
                <w:szCs w:val="18"/>
              </w:rPr>
            </w:pPr>
            <w:r w:rsidRPr="00551558">
              <w:rPr>
                <w:rFonts w:ascii="Arial" w:hAnsi="Arial" w:cs="Arial"/>
                <w:b/>
                <w:bCs/>
                <w:sz w:val="18"/>
                <w:szCs w:val="18"/>
              </w:rPr>
              <w:t>858,200</w:t>
            </w:r>
          </w:p>
        </w:tc>
        <w:tc>
          <w:tcPr>
            <w:tcW w:w="922" w:type="dxa"/>
            <w:tcBorders>
              <w:top w:val="nil"/>
              <w:left w:val="nil"/>
              <w:bottom w:val="single" w:sz="12" w:space="0" w:color="auto"/>
              <w:right w:val="nil"/>
            </w:tcBorders>
            <w:vAlign w:val="center"/>
          </w:tcPr>
          <w:p w:rsidR="006A270A" w:rsidRPr="00551558" w:rsidRDefault="006A270A" w:rsidP="006A270A">
            <w:pPr>
              <w:bidi w:val="0"/>
              <w:jc w:val="center"/>
              <w:rPr>
                <w:rFonts w:ascii="Arial" w:hAnsi="Arial" w:cs="Arial"/>
                <w:sz w:val="18"/>
                <w:szCs w:val="18"/>
              </w:rPr>
            </w:pPr>
            <w:r w:rsidRPr="00551558">
              <w:rPr>
                <w:rFonts w:ascii="Arial" w:hAnsi="Arial" w:cs="Arial"/>
                <w:sz w:val="18"/>
                <w:szCs w:val="18"/>
              </w:rPr>
              <w:t>2.5</w:t>
            </w:r>
          </w:p>
        </w:tc>
        <w:tc>
          <w:tcPr>
            <w:tcW w:w="1022" w:type="dxa"/>
            <w:tcBorders>
              <w:top w:val="nil"/>
              <w:left w:val="nil"/>
              <w:bottom w:val="single" w:sz="12" w:space="0" w:color="auto"/>
              <w:right w:val="nil"/>
            </w:tcBorders>
            <w:vAlign w:val="center"/>
          </w:tcPr>
          <w:p w:rsidR="006A270A" w:rsidRPr="00551558" w:rsidRDefault="006A270A" w:rsidP="006A270A">
            <w:pPr>
              <w:bidi w:val="0"/>
              <w:jc w:val="center"/>
              <w:rPr>
                <w:rFonts w:ascii="Arial" w:hAnsi="Arial" w:cs="Arial"/>
                <w:sz w:val="18"/>
                <w:szCs w:val="18"/>
              </w:rPr>
            </w:pPr>
            <w:r w:rsidRPr="00551558">
              <w:rPr>
                <w:rFonts w:ascii="Arial" w:hAnsi="Arial" w:cs="Arial"/>
                <w:sz w:val="18"/>
                <w:szCs w:val="18"/>
              </w:rPr>
              <w:t>1.4</w:t>
            </w:r>
          </w:p>
        </w:tc>
        <w:tc>
          <w:tcPr>
            <w:tcW w:w="922" w:type="dxa"/>
            <w:tcBorders>
              <w:top w:val="nil"/>
              <w:left w:val="nil"/>
              <w:bottom w:val="single" w:sz="12" w:space="0" w:color="auto"/>
              <w:right w:val="nil"/>
            </w:tcBorders>
            <w:vAlign w:val="center"/>
          </w:tcPr>
          <w:p w:rsidR="006A270A" w:rsidRPr="00551558" w:rsidRDefault="006A270A" w:rsidP="006A270A">
            <w:pPr>
              <w:bidi w:val="0"/>
              <w:jc w:val="center"/>
              <w:rPr>
                <w:rFonts w:ascii="Arial" w:hAnsi="Arial" w:cs="Arial"/>
                <w:sz w:val="18"/>
                <w:szCs w:val="18"/>
              </w:rPr>
            </w:pPr>
            <w:r w:rsidRPr="00551558">
              <w:rPr>
                <w:rFonts w:ascii="Arial" w:hAnsi="Arial" w:cs="Arial"/>
                <w:sz w:val="18"/>
                <w:szCs w:val="18"/>
              </w:rPr>
              <w:t>5.2</w:t>
            </w:r>
          </w:p>
        </w:tc>
      </w:tr>
    </w:tbl>
    <w:p w:rsidR="002D3645" w:rsidRPr="00551558" w:rsidRDefault="00476EDC" w:rsidP="00F3433C">
      <w:pPr>
        <w:spacing w:before="240"/>
        <w:jc w:val="both"/>
        <w:rPr>
          <w:rFonts w:cs="Simplified Arabic"/>
          <w:rtl/>
        </w:rPr>
      </w:pPr>
      <w:proofErr w:type="gramStart"/>
      <w:r w:rsidRPr="00551558">
        <w:rPr>
          <w:rFonts w:cs="Simplified Arabic" w:hint="cs"/>
          <w:b/>
          <w:bCs/>
          <w:rtl/>
        </w:rPr>
        <w:lastRenderedPageBreak/>
        <w:t>في</w:t>
      </w:r>
      <w:proofErr w:type="gramEnd"/>
      <w:r w:rsidR="002D3645" w:rsidRPr="00551558">
        <w:rPr>
          <w:rFonts w:cs="Simplified Arabic" w:hint="cs"/>
          <w:b/>
          <w:bCs/>
          <w:rtl/>
        </w:rPr>
        <w:t xml:space="preserve"> الضفة </w:t>
      </w:r>
      <w:proofErr w:type="spellStart"/>
      <w:r w:rsidR="002D3645" w:rsidRPr="00551558">
        <w:rPr>
          <w:rFonts w:cs="Simplified Arabic" w:hint="cs"/>
          <w:b/>
          <w:bCs/>
          <w:rtl/>
        </w:rPr>
        <w:t>الغربية</w:t>
      </w:r>
      <w:r w:rsidRPr="00551558">
        <w:rPr>
          <w:rFonts w:cs="Simplified Arabic" w:hint="cs"/>
          <w:b/>
          <w:bCs/>
          <w:rtl/>
        </w:rPr>
        <w:t>،</w:t>
      </w:r>
      <w:proofErr w:type="spellEnd"/>
      <w:r w:rsidR="002D3645" w:rsidRPr="00551558">
        <w:rPr>
          <w:rFonts w:cs="Simplified Arabic" w:hint="cs"/>
          <w:b/>
          <w:bCs/>
          <w:rtl/>
        </w:rPr>
        <w:t xml:space="preserve"> حقق نشاط </w:t>
      </w:r>
      <w:r w:rsidR="004A04A5" w:rsidRPr="00551558">
        <w:rPr>
          <w:rFonts w:cs="Simplified Arabic" w:hint="cs"/>
          <w:b/>
          <w:bCs/>
          <w:rtl/>
        </w:rPr>
        <w:t>التعدين والصناعة</w:t>
      </w:r>
      <w:r w:rsidR="002D3645" w:rsidRPr="00551558">
        <w:rPr>
          <w:rFonts w:cs="Simplified Arabic" w:hint="cs"/>
          <w:b/>
          <w:bCs/>
          <w:rtl/>
        </w:rPr>
        <w:t xml:space="preserve"> أعلى نسبة نمو </w:t>
      </w:r>
      <w:r w:rsidR="00025539">
        <w:rPr>
          <w:rFonts w:cs="Simplified Arabic" w:hint="cs"/>
          <w:b/>
          <w:bCs/>
          <w:rtl/>
        </w:rPr>
        <w:t xml:space="preserve">في عدد العاملين </w:t>
      </w:r>
      <w:r w:rsidR="002D3645" w:rsidRPr="00551558">
        <w:rPr>
          <w:rFonts w:cs="Simplified Arabic" w:hint="cs"/>
          <w:b/>
          <w:bCs/>
          <w:rtl/>
        </w:rPr>
        <w:t>خلال عام 201</w:t>
      </w:r>
      <w:r w:rsidR="004A04A5" w:rsidRPr="00551558">
        <w:rPr>
          <w:rFonts w:cs="Simplified Arabic" w:hint="cs"/>
          <w:b/>
          <w:bCs/>
          <w:rtl/>
        </w:rPr>
        <w:t>2</w:t>
      </w:r>
      <w:r w:rsidR="002D3645" w:rsidRPr="00551558">
        <w:rPr>
          <w:rFonts w:cs="Simplified Arabic" w:hint="cs"/>
          <w:b/>
          <w:bCs/>
          <w:rtl/>
        </w:rPr>
        <w:t xml:space="preserve"> بواقع </w:t>
      </w:r>
      <w:r w:rsidR="00DB027B" w:rsidRPr="00551558">
        <w:rPr>
          <w:rFonts w:cs="Simplified Arabic"/>
          <w:b/>
          <w:bCs/>
        </w:rPr>
        <w:t>3.</w:t>
      </w:r>
      <w:proofErr w:type="gramStart"/>
      <w:r w:rsidR="00DB027B" w:rsidRPr="00551558">
        <w:rPr>
          <w:rFonts w:cs="Simplified Arabic"/>
          <w:b/>
          <w:bCs/>
        </w:rPr>
        <w:t>9</w:t>
      </w:r>
      <w:proofErr w:type="spellStart"/>
      <w:r w:rsidR="002D3645" w:rsidRPr="00551558">
        <w:rPr>
          <w:rFonts w:cs="Simplified Arabic" w:hint="cs"/>
          <w:b/>
          <w:bCs/>
          <w:rtl/>
        </w:rPr>
        <w:t>%</w:t>
      </w:r>
      <w:proofErr w:type="spellEnd"/>
      <w:r w:rsidR="002D3645" w:rsidRPr="00551558">
        <w:rPr>
          <w:rFonts w:cs="Simplified Arabic" w:hint="cs"/>
          <w:b/>
          <w:bCs/>
          <w:rtl/>
        </w:rPr>
        <w:t xml:space="preserve"> تلاه نشاط </w:t>
      </w:r>
      <w:r w:rsidR="004A04A5" w:rsidRPr="00551558">
        <w:rPr>
          <w:rFonts w:cs="Simplified Arabic" w:hint="cs"/>
          <w:b/>
          <w:bCs/>
          <w:rtl/>
        </w:rPr>
        <w:t>النقل والتخزين</w:t>
      </w:r>
      <w:r w:rsidRPr="00551558">
        <w:rPr>
          <w:rFonts w:cs="Simplified Arabic" w:hint="cs"/>
          <w:b/>
          <w:bCs/>
          <w:rtl/>
        </w:rPr>
        <w:t xml:space="preserve"> بنسبة </w:t>
      </w:r>
      <w:r w:rsidR="00DB027B" w:rsidRPr="00551558">
        <w:rPr>
          <w:rFonts w:cs="Simplified Arabic"/>
          <w:b/>
          <w:bCs/>
        </w:rPr>
        <w:t>3.4</w:t>
      </w:r>
      <w:proofErr w:type="spellStart"/>
      <w:r w:rsidRPr="00551558">
        <w:rPr>
          <w:rFonts w:cs="Simplified Arabic" w:hint="cs"/>
          <w:b/>
          <w:bCs/>
          <w:rtl/>
        </w:rPr>
        <w:t>%.</w:t>
      </w:r>
      <w:proofErr w:type="spellEnd"/>
      <w:proofErr w:type="gramEnd"/>
      <w:r w:rsidR="002D3645" w:rsidRPr="00551558">
        <w:rPr>
          <w:rFonts w:cs="Simplified Arabic" w:hint="cs"/>
          <w:rtl/>
        </w:rPr>
        <w:t xml:space="preserve"> </w:t>
      </w:r>
      <w:r w:rsidR="002D3645" w:rsidRPr="00551558">
        <w:rPr>
          <w:rFonts w:cs="Simplified Arabic" w:hint="cs"/>
          <w:b/>
          <w:bCs/>
          <w:rtl/>
        </w:rPr>
        <w:t xml:space="preserve">أما </w:t>
      </w:r>
      <w:r w:rsidR="00DC362E">
        <w:rPr>
          <w:rFonts w:cs="Simplified Arabic" w:hint="cs"/>
          <w:b/>
          <w:bCs/>
          <w:rtl/>
        </w:rPr>
        <w:t xml:space="preserve">في </w:t>
      </w:r>
      <w:r w:rsidR="002D3645" w:rsidRPr="00551558">
        <w:rPr>
          <w:rFonts w:cs="Simplified Arabic" w:hint="cs"/>
          <w:b/>
          <w:bCs/>
          <w:rtl/>
        </w:rPr>
        <w:t xml:space="preserve">قطاع </w:t>
      </w:r>
      <w:proofErr w:type="spellStart"/>
      <w:r w:rsidR="002D3645" w:rsidRPr="00551558">
        <w:rPr>
          <w:rFonts w:cs="Simplified Arabic" w:hint="cs"/>
          <w:b/>
          <w:bCs/>
          <w:rtl/>
        </w:rPr>
        <w:t>غزة</w:t>
      </w:r>
      <w:r w:rsidR="00DC362E">
        <w:rPr>
          <w:rFonts w:cs="Simplified Arabic" w:hint="cs"/>
          <w:b/>
          <w:bCs/>
          <w:rtl/>
        </w:rPr>
        <w:t>،</w:t>
      </w:r>
      <w:proofErr w:type="spellEnd"/>
      <w:r w:rsidR="002D3645" w:rsidRPr="00551558">
        <w:rPr>
          <w:rFonts w:cs="Simplified Arabic" w:hint="cs"/>
          <w:b/>
          <w:bCs/>
          <w:rtl/>
        </w:rPr>
        <w:t xml:space="preserve"> فقد شهد نشاط الإنشاءات </w:t>
      </w:r>
      <w:r w:rsidR="00DC362E" w:rsidRPr="00551558">
        <w:rPr>
          <w:rFonts w:cs="Simplified Arabic" w:hint="cs"/>
          <w:b/>
          <w:bCs/>
          <w:rtl/>
        </w:rPr>
        <w:t xml:space="preserve">ارتفاعاً </w:t>
      </w:r>
      <w:proofErr w:type="gramStart"/>
      <w:r w:rsidR="00DC362E">
        <w:rPr>
          <w:rFonts w:cs="Simplified Arabic" w:hint="cs"/>
          <w:b/>
          <w:bCs/>
          <w:rtl/>
        </w:rPr>
        <w:t>بلغ</w:t>
      </w:r>
      <w:proofErr w:type="gramEnd"/>
      <w:r w:rsidR="00DC362E" w:rsidRPr="00551558">
        <w:rPr>
          <w:rFonts w:cs="Simplified Arabic" w:hint="cs"/>
          <w:b/>
          <w:bCs/>
          <w:rtl/>
        </w:rPr>
        <w:t xml:space="preserve"> </w:t>
      </w:r>
      <w:proofErr w:type="spellStart"/>
      <w:r w:rsidR="00364124" w:rsidRPr="00551558">
        <w:rPr>
          <w:rFonts w:cs="Simplified Arabic" w:hint="cs"/>
          <w:b/>
          <w:bCs/>
          <w:rtl/>
        </w:rPr>
        <w:t>36.6</w:t>
      </w:r>
      <w:r w:rsidR="002D3645" w:rsidRPr="00551558">
        <w:rPr>
          <w:rFonts w:cs="Simplified Arabic" w:hint="cs"/>
          <w:b/>
          <w:bCs/>
          <w:rtl/>
        </w:rPr>
        <w:t>%</w:t>
      </w:r>
      <w:proofErr w:type="spellEnd"/>
      <w:r w:rsidR="002D3645" w:rsidRPr="00551558">
        <w:rPr>
          <w:rFonts w:cs="Simplified Arabic" w:hint="cs"/>
          <w:b/>
          <w:bCs/>
          <w:rtl/>
        </w:rPr>
        <w:t xml:space="preserve"> </w:t>
      </w:r>
      <w:proofErr w:type="gramStart"/>
      <w:r w:rsidR="002D3645" w:rsidRPr="00551558">
        <w:rPr>
          <w:rFonts w:cs="Simplified Arabic" w:hint="cs"/>
          <w:b/>
          <w:bCs/>
          <w:rtl/>
        </w:rPr>
        <w:t>خلال</w:t>
      </w:r>
      <w:proofErr w:type="gramEnd"/>
      <w:r w:rsidR="002D3645" w:rsidRPr="00551558">
        <w:rPr>
          <w:rFonts w:cs="Simplified Arabic" w:hint="cs"/>
          <w:b/>
          <w:bCs/>
          <w:rtl/>
        </w:rPr>
        <w:t xml:space="preserve"> عام </w:t>
      </w:r>
      <w:proofErr w:type="spellStart"/>
      <w:r w:rsidR="002D3645" w:rsidRPr="00551558">
        <w:rPr>
          <w:rFonts w:cs="Simplified Arabic" w:hint="cs"/>
          <w:b/>
          <w:bCs/>
          <w:rtl/>
        </w:rPr>
        <w:t>201</w:t>
      </w:r>
      <w:r w:rsidR="004A04A5" w:rsidRPr="00551558">
        <w:rPr>
          <w:rFonts w:cs="Simplified Arabic" w:hint="cs"/>
          <w:b/>
          <w:bCs/>
          <w:rtl/>
        </w:rPr>
        <w:t>2</w:t>
      </w:r>
      <w:r w:rsidR="002D3645" w:rsidRPr="00551558">
        <w:rPr>
          <w:rFonts w:cs="Simplified Arabic" w:hint="cs"/>
          <w:b/>
          <w:bCs/>
          <w:rtl/>
        </w:rPr>
        <w:t>،</w:t>
      </w:r>
      <w:proofErr w:type="spellEnd"/>
      <w:r w:rsidRPr="00551558">
        <w:rPr>
          <w:rFonts w:cs="Simplified Arabic" w:hint="cs"/>
          <w:b/>
          <w:bCs/>
          <w:rtl/>
        </w:rPr>
        <w:t xml:space="preserve"> تلاه نمو </w:t>
      </w:r>
      <w:r w:rsidR="004A04A5" w:rsidRPr="00551558">
        <w:rPr>
          <w:rFonts w:cs="Simplified Arabic" w:hint="cs"/>
          <w:b/>
          <w:bCs/>
          <w:rtl/>
        </w:rPr>
        <w:t xml:space="preserve">النقل والتخزين والاتصالات </w:t>
      </w:r>
      <w:r w:rsidRPr="00551558">
        <w:rPr>
          <w:rFonts w:cs="Simplified Arabic" w:hint="cs"/>
          <w:b/>
          <w:bCs/>
          <w:rtl/>
        </w:rPr>
        <w:t xml:space="preserve">بنسبة </w:t>
      </w:r>
      <w:proofErr w:type="spellStart"/>
      <w:r w:rsidR="00364124" w:rsidRPr="00551558">
        <w:rPr>
          <w:rFonts w:cs="Simplified Arabic" w:hint="cs"/>
          <w:b/>
          <w:bCs/>
          <w:rtl/>
        </w:rPr>
        <w:t>17.4%</w:t>
      </w:r>
      <w:r w:rsidRPr="00551558">
        <w:rPr>
          <w:rFonts w:cs="Simplified Arabic" w:hint="cs"/>
          <w:b/>
          <w:bCs/>
          <w:rtl/>
        </w:rPr>
        <w:t>.</w:t>
      </w:r>
      <w:proofErr w:type="spellEnd"/>
      <w:r w:rsidR="002D3645" w:rsidRPr="00551558">
        <w:rPr>
          <w:rFonts w:cs="Simplified Arabic" w:hint="cs"/>
          <w:rtl/>
        </w:rPr>
        <w:t xml:space="preserve"> </w:t>
      </w:r>
      <w:r w:rsidRPr="00551558">
        <w:rPr>
          <w:rFonts w:cs="Simplified Arabic" w:hint="cs"/>
          <w:rtl/>
        </w:rPr>
        <w:t xml:space="preserve">ويعزى </w:t>
      </w:r>
      <w:r w:rsidR="002D3645" w:rsidRPr="00551558">
        <w:rPr>
          <w:rFonts w:cs="Simplified Arabic" w:hint="cs"/>
          <w:rtl/>
        </w:rPr>
        <w:t>الارتفاع</w:t>
      </w:r>
      <w:r w:rsidRPr="00551558">
        <w:rPr>
          <w:rFonts w:cs="Simplified Arabic" w:hint="cs"/>
          <w:rtl/>
        </w:rPr>
        <w:t xml:space="preserve"> الكبير</w:t>
      </w:r>
      <w:r w:rsidR="002D3645" w:rsidRPr="00551558">
        <w:rPr>
          <w:rFonts w:cs="Simplified Arabic" w:hint="cs"/>
          <w:rtl/>
        </w:rPr>
        <w:t xml:space="preserve"> في أعداد العاملين</w:t>
      </w:r>
      <w:r w:rsidRPr="00551558">
        <w:rPr>
          <w:rFonts w:cs="Simplified Arabic" w:hint="cs"/>
          <w:rtl/>
        </w:rPr>
        <w:t xml:space="preserve"> في </w:t>
      </w:r>
      <w:r w:rsidR="00025539">
        <w:rPr>
          <w:rFonts w:cs="Simplified Arabic" w:hint="cs"/>
          <w:rtl/>
        </w:rPr>
        <w:t>نشاط</w:t>
      </w:r>
      <w:r w:rsidR="00025539" w:rsidRPr="00551558">
        <w:rPr>
          <w:rFonts w:cs="Simplified Arabic" w:hint="cs"/>
          <w:rtl/>
        </w:rPr>
        <w:t xml:space="preserve"> </w:t>
      </w:r>
      <w:r w:rsidRPr="00551558">
        <w:rPr>
          <w:rFonts w:cs="Simplified Arabic" w:hint="cs"/>
          <w:rtl/>
        </w:rPr>
        <w:t xml:space="preserve">الإنشاءات في </w:t>
      </w:r>
      <w:r w:rsidR="002D3645" w:rsidRPr="00551558">
        <w:rPr>
          <w:rFonts w:cs="Simplified Arabic" w:hint="cs"/>
          <w:rtl/>
        </w:rPr>
        <w:t xml:space="preserve">قطاع غزة </w:t>
      </w:r>
      <w:r w:rsidRPr="00551558">
        <w:rPr>
          <w:rFonts w:cs="Simplified Arabic" w:hint="cs"/>
          <w:rtl/>
        </w:rPr>
        <w:t>إلى</w:t>
      </w:r>
      <w:r w:rsidR="002D3645" w:rsidRPr="00551558">
        <w:rPr>
          <w:rFonts w:cs="Simplified Arabic" w:hint="cs"/>
          <w:rtl/>
        </w:rPr>
        <w:t xml:space="preserve"> ما شهده القطاع خلال عام 2009 من حصار خانق على المعابر لمنع كافة المعاملات الاقتصادية من وإلى قطاع </w:t>
      </w:r>
      <w:proofErr w:type="spellStart"/>
      <w:r w:rsidR="002D3645" w:rsidRPr="00551558">
        <w:rPr>
          <w:rFonts w:cs="Simplified Arabic" w:hint="cs"/>
          <w:rtl/>
        </w:rPr>
        <w:t>غزة،</w:t>
      </w:r>
      <w:proofErr w:type="spellEnd"/>
      <w:r w:rsidR="002D3645" w:rsidRPr="00551558">
        <w:rPr>
          <w:rFonts w:cs="Simplified Arabic" w:hint="cs"/>
          <w:rtl/>
        </w:rPr>
        <w:t xml:space="preserve">  </w:t>
      </w:r>
      <w:r w:rsidRPr="00551558">
        <w:rPr>
          <w:rFonts w:cs="Simplified Arabic" w:hint="cs"/>
          <w:rtl/>
        </w:rPr>
        <w:t xml:space="preserve">ما </w:t>
      </w:r>
      <w:r w:rsidR="00025539">
        <w:rPr>
          <w:rFonts w:cs="Simplified Arabic" w:hint="cs"/>
          <w:rtl/>
        </w:rPr>
        <w:t>أدّى</w:t>
      </w:r>
      <w:r w:rsidR="00025539" w:rsidRPr="00551558">
        <w:rPr>
          <w:rFonts w:cs="Simplified Arabic" w:hint="cs"/>
          <w:rtl/>
        </w:rPr>
        <w:t xml:space="preserve"> </w:t>
      </w:r>
      <w:r w:rsidRPr="00551558">
        <w:rPr>
          <w:rFonts w:cs="Simplified Arabic" w:hint="cs"/>
          <w:rtl/>
        </w:rPr>
        <w:t xml:space="preserve">إلى </w:t>
      </w:r>
      <w:r w:rsidR="002D3645" w:rsidRPr="00551558">
        <w:rPr>
          <w:rFonts w:cs="Simplified Arabic" w:hint="cs"/>
          <w:rtl/>
        </w:rPr>
        <w:t>توقف شبه كامل في حركة الإنشاءات</w:t>
      </w:r>
      <w:r w:rsidRPr="00551558">
        <w:rPr>
          <w:rFonts w:cs="Simplified Arabic" w:hint="cs"/>
          <w:rtl/>
        </w:rPr>
        <w:t xml:space="preserve"> خلال ذلك العام. وقد</w:t>
      </w:r>
      <w:r w:rsidR="002D3645" w:rsidRPr="00551558">
        <w:rPr>
          <w:rFonts w:cs="Simplified Arabic" w:hint="cs"/>
          <w:rtl/>
        </w:rPr>
        <w:t xml:space="preserve"> </w:t>
      </w:r>
      <w:r w:rsidRPr="00551558">
        <w:rPr>
          <w:rFonts w:cs="Simplified Arabic" w:hint="cs"/>
          <w:rtl/>
        </w:rPr>
        <w:t xml:space="preserve">استمر </w:t>
      </w:r>
      <w:r w:rsidR="002D3645" w:rsidRPr="00551558">
        <w:rPr>
          <w:rFonts w:cs="Simplified Arabic" w:hint="cs"/>
          <w:rtl/>
        </w:rPr>
        <w:t>الحصار عل</w:t>
      </w:r>
      <w:r w:rsidR="002D3645" w:rsidRPr="00551558">
        <w:rPr>
          <w:rFonts w:cs="Simplified Arabic" w:hint="eastAsia"/>
          <w:rtl/>
        </w:rPr>
        <w:t>ى</w:t>
      </w:r>
      <w:r w:rsidR="002D3645" w:rsidRPr="00551558">
        <w:rPr>
          <w:rFonts w:cs="Simplified Arabic" w:hint="cs"/>
          <w:rtl/>
        </w:rPr>
        <w:t xml:space="preserve"> قطاع غزة خلال عام</w:t>
      </w:r>
      <w:r w:rsidR="00025539">
        <w:rPr>
          <w:rFonts w:cs="Simplified Arabic" w:hint="cs"/>
          <w:rtl/>
        </w:rPr>
        <w:t>ي 20</w:t>
      </w:r>
      <w:r w:rsidR="00F3433C">
        <w:rPr>
          <w:rFonts w:cs="Simplified Arabic" w:hint="cs"/>
          <w:rtl/>
        </w:rPr>
        <w:t>1</w:t>
      </w:r>
      <w:r w:rsidR="00025539">
        <w:rPr>
          <w:rFonts w:cs="Simplified Arabic" w:hint="cs"/>
          <w:rtl/>
        </w:rPr>
        <w:t>1 و</w:t>
      </w:r>
      <w:r w:rsidR="002D3645" w:rsidRPr="00551558">
        <w:rPr>
          <w:rFonts w:cs="Simplified Arabic" w:hint="cs"/>
          <w:rtl/>
        </w:rPr>
        <w:t xml:space="preserve"> 201</w:t>
      </w:r>
      <w:r w:rsidR="004A04A5" w:rsidRPr="00551558">
        <w:rPr>
          <w:rFonts w:cs="Simplified Arabic" w:hint="cs"/>
          <w:rtl/>
        </w:rPr>
        <w:t>2</w:t>
      </w:r>
      <w:r w:rsidR="002D3645" w:rsidRPr="00551558">
        <w:rPr>
          <w:rFonts w:cs="Simplified Arabic" w:hint="cs"/>
          <w:rtl/>
        </w:rPr>
        <w:t xml:space="preserve"> ولكن بوتيرة أقل مقارنة </w:t>
      </w:r>
      <w:proofErr w:type="spellStart"/>
      <w:r w:rsidR="006F6ADF">
        <w:rPr>
          <w:rFonts w:cs="Simplified Arabic" w:hint="cs"/>
          <w:rtl/>
        </w:rPr>
        <w:t>بالاعوام</w:t>
      </w:r>
      <w:proofErr w:type="spellEnd"/>
      <w:r w:rsidR="006F6ADF">
        <w:rPr>
          <w:rFonts w:cs="Simplified Arabic" w:hint="cs"/>
          <w:rtl/>
        </w:rPr>
        <w:t xml:space="preserve"> السابقة </w:t>
      </w:r>
      <w:proofErr w:type="spellStart"/>
      <w:r w:rsidR="006F6ADF">
        <w:rPr>
          <w:rFonts w:cs="Simplified Arabic" w:hint="cs"/>
          <w:rtl/>
        </w:rPr>
        <w:t>2008-2010</w:t>
      </w:r>
      <w:r w:rsidR="002D3645" w:rsidRPr="00551558">
        <w:rPr>
          <w:rFonts w:cs="Simplified Arabic" w:hint="cs"/>
          <w:rtl/>
        </w:rPr>
        <w:t>،</w:t>
      </w:r>
      <w:proofErr w:type="spellEnd"/>
      <w:r w:rsidR="002D3645" w:rsidRPr="00551558">
        <w:rPr>
          <w:rFonts w:cs="Simplified Arabic" w:hint="cs"/>
          <w:rtl/>
        </w:rPr>
        <w:t xml:space="preserve"> </w:t>
      </w:r>
      <w:r w:rsidRPr="00551558">
        <w:rPr>
          <w:rFonts w:cs="Simplified Arabic" w:hint="cs"/>
          <w:rtl/>
        </w:rPr>
        <w:t xml:space="preserve">ما أدى إلى زيادة نشاط الإنشاءات وزيادة </w:t>
      </w:r>
      <w:r w:rsidR="002D3645" w:rsidRPr="00551558">
        <w:rPr>
          <w:rFonts w:cs="Simplified Arabic" w:hint="cs"/>
          <w:rtl/>
        </w:rPr>
        <w:t xml:space="preserve">أعداد العاملين </w:t>
      </w:r>
      <w:r w:rsidRPr="00551558">
        <w:rPr>
          <w:rFonts w:cs="Simplified Arabic" w:hint="cs"/>
          <w:rtl/>
        </w:rPr>
        <w:t>فيه</w:t>
      </w:r>
      <w:r w:rsidR="002D3645" w:rsidRPr="00551558">
        <w:rPr>
          <w:rFonts w:cs="Simplified Arabic" w:hint="cs"/>
          <w:rtl/>
        </w:rPr>
        <w:t xml:space="preserve"> </w:t>
      </w:r>
      <w:r w:rsidR="00025539">
        <w:rPr>
          <w:rFonts w:cs="Simplified Arabic" w:hint="cs"/>
          <w:rtl/>
        </w:rPr>
        <w:t xml:space="preserve">بنسبة تجاوزت </w:t>
      </w:r>
      <w:proofErr w:type="spellStart"/>
      <w:r w:rsidR="00025539">
        <w:rPr>
          <w:rFonts w:cs="Simplified Arabic" w:hint="cs"/>
          <w:rtl/>
        </w:rPr>
        <w:t>150%</w:t>
      </w:r>
      <w:proofErr w:type="spellEnd"/>
      <w:r w:rsidR="00025539">
        <w:rPr>
          <w:rFonts w:cs="Simplified Arabic" w:hint="cs"/>
          <w:rtl/>
        </w:rPr>
        <w:t xml:space="preserve"> خلال العام 2011 وبنسبة </w:t>
      </w:r>
      <w:proofErr w:type="spellStart"/>
      <w:r w:rsidR="00025539">
        <w:rPr>
          <w:rFonts w:cs="Simplified Arabic" w:hint="cs"/>
          <w:rtl/>
        </w:rPr>
        <w:t>36.6%</w:t>
      </w:r>
      <w:proofErr w:type="spellEnd"/>
      <w:r w:rsidR="00025539">
        <w:rPr>
          <w:rFonts w:cs="Simplified Arabic" w:hint="cs"/>
          <w:rtl/>
        </w:rPr>
        <w:t xml:space="preserve"> خلال العام</w:t>
      </w:r>
      <w:r w:rsidR="002D3645" w:rsidRPr="00551558">
        <w:rPr>
          <w:rFonts w:cs="Simplified Arabic" w:hint="cs"/>
          <w:rtl/>
        </w:rPr>
        <w:t xml:space="preserve"> </w:t>
      </w:r>
      <w:proofErr w:type="spellStart"/>
      <w:r w:rsidR="002D3645" w:rsidRPr="00551558">
        <w:rPr>
          <w:rFonts w:cs="Simplified Arabic" w:hint="cs"/>
          <w:rtl/>
        </w:rPr>
        <w:t>201</w:t>
      </w:r>
      <w:r w:rsidR="004A04A5" w:rsidRPr="00551558">
        <w:rPr>
          <w:rFonts w:cs="Simplified Arabic" w:hint="cs"/>
          <w:rtl/>
        </w:rPr>
        <w:t>2</w:t>
      </w:r>
      <w:r w:rsidR="00025539">
        <w:rPr>
          <w:rFonts w:cs="Simplified Arabic" w:hint="cs"/>
          <w:rtl/>
        </w:rPr>
        <w:t>،</w:t>
      </w:r>
      <w:proofErr w:type="spellEnd"/>
      <w:r w:rsidR="00025539">
        <w:rPr>
          <w:rFonts w:cs="Simplified Arabic" w:hint="cs"/>
          <w:rtl/>
        </w:rPr>
        <w:t xml:space="preserve"> لتصل</w:t>
      </w:r>
      <w:r w:rsidR="002D3645" w:rsidRPr="00551558">
        <w:rPr>
          <w:rFonts w:cs="Simplified Arabic" w:hint="cs"/>
          <w:rtl/>
        </w:rPr>
        <w:t xml:space="preserve"> </w:t>
      </w:r>
      <w:r w:rsidRPr="00551558">
        <w:rPr>
          <w:rFonts w:cs="Simplified Arabic" w:hint="cs"/>
          <w:rtl/>
        </w:rPr>
        <w:t xml:space="preserve">إلى مستوى </w:t>
      </w:r>
      <w:proofErr w:type="gramStart"/>
      <w:r w:rsidRPr="00551558">
        <w:rPr>
          <w:rFonts w:cs="Simplified Arabic" w:hint="cs"/>
          <w:rtl/>
        </w:rPr>
        <w:t>ي</w:t>
      </w:r>
      <w:r w:rsidR="002D3645" w:rsidRPr="00551558">
        <w:rPr>
          <w:rFonts w:cs="Simplified Arabic" w:hint="cs"/>
          <w:rtl/>
        </w:rPr>
        <w:t>قارب</w:t>
      </w:r>
      <w:proofErr w:type="gramEnd"/>
      <w:r w:rsidR="002D3645" w:rsidRPr="00551558">
        <w:rPr>
          <w:rFonts w:cs="Simplified Arabic" w:hint="cs"/>
          <w:rtl/>
        </w:rPr>
        <w:t xml:space="preserve"> ما </w:t>
      </w:r>
      <w:r w:rsidRPr="00551558">
        <w:rPr>
          <w:rFonts w:cs="Simplified Arabic" w:hint="cs"/>
          <w:rtl/>
        </w:rPr>
        <w:t xml:space="preserve">كان الأمر عليه </w:t>
      </w:r>
      <w:r w:rsidR="002D3645" w:rsidRPr="00551558">
        <w:rPr>
          <w:rFonts w:cs="Simplified Arabic" w:hint="cs"/>
          <w:rtl/>
        </w:rPr>
        <w:t>قبل الحصار.</w:t>
      </w:r>
    </w:p>
    <w:p w:rsidR="00F63205" w:rsidRPr="00551558" w:rsidRDefault="00025539" w:rsidP="00AC61E6">
      <w:pPr>
        <w:pStyle w:val="Heading3"/>
        <w:keepNext w:val="0"/>
        <w:spacing w:before="240"/>
        <w:jc w:val="both"/>
        <w:rPr>
          <w:b w:val="0"/>
          <w:bCs w:val="0"/>
          <w:rtl/>
        </w:rPr>
      </w:pPr>
      <w:r>
        <w:rPr>
          <w:rFonts w:hint="cs"/>
          <w:rtl/>
        </w:rPr>
        <w:t>بالرغم من التفاوت في معدلات النمو في عدد العاملين في الأنشطة الاقتصادية المختلفة</w:t>
      </w:r>
      <w:r w:rsidR="00BE26C2">
        <w:rPr>
          <w:rFonts w:hint="cs"/>
          <w:rtl/>
        </w:rPr>
        <w:t xml:space="preserve"> خلال العام </w:t>
      </w:r>
      <w:proofErr w:type="spellStart"/>
      <w:r w:rsidR="00BE26C2">
        <w:rPr>
          <w:rFonts w:hint="cs"/>
          <w:rtl/>
        </w:rPr>
        <w:t>2012</w:t>
      </w:r>
      <w:r>
        <w:rPr>
          <w:rFonts w:hint="cs"/>
          <w:rtl/>
        </w:rPr>
        <w:t>،</w:t>
      </w:r>
      <w:proofErr w:type="spellEnd"/>
      <w:r>
        <w:rPr>
          <w:rFonts w:hint="cs"/>
          <w:rtl/>
        </w:rPr>
        <w:t xml:space="preserve"> </w:t>
      </w:r>
      <w:r w:rsidR="009024EE">
        <w:rPr>
          <w:rFonts w:hint="cs"/>
          <w:rtl/>
        </w:rPr>
        <w:t>بقي</w:t>
      </w:r>
      <w:r>
        <w:rPr>
          <w:rFonts w:hint="cs"/>
          <w:rtl/>
        </w:rPr>
        <w:t xml:space="preserve"> </w:t>
      </w:r>
      <w:r w:rsidR="00B45AC2" w:rsidRPr="00551558">
        <w:rPr>
          <w:rFonts w:hint="cs"/>
          <w:rtl/>
        </w:rPr>
        <w:t xml:space="preserve">التوزيع النسبي </w:t>
      </w:r>
      <w:r w:rsidR="00BE26C2">
        <w:rPr>
          <w:rFonts w:hint="cs"/>
          <w:rtl/>
        </w:rPr>
        <w:t>ل</w:t>
      </w:r>
      <w:r w:rsidR="00B45AC2" w:rsidRPr="00551558">
        <w:rPr>
          <w:rFonts w:hint="cs"/>
          <w:rtl/>
        </w:rPr>
        <w:t xml:space="preserve">لعاملين </w:t>
      </w:r>
      <w:r w:rsidR="00BE26C2">
        <w:rPr>
          <w:rFonts w:hint="cs"/>
          <w:rtl/>
        </w:rPr>
        <w:t>مشابها لما كان الوضع عليه عام 2011</w:t>
      </w:r>
      <w:r w:rsidR="009D0C2F">
        <w:rPr>
          <w:rFonts w:hint="cs"/>
          <w:rtl/>
        </w:rPr>
        <w:t xml:space="preserve">. </w:t>
      </w:r>
      <w:proofErr w:type="gramStart"/>
      <w:r w:rsidR="009D0C2F">
        <w:rPr>
          <w:rFonts w:hint="cs"/>
          <w:rtl/>
        </w:rPr>
        <w:t>فقد</w:t>
      </w:r>
      <w:proofErr w:type="gramEnd"/>
      <w:r w:rsidR="00BE26C2" w:rsidRPr="00551558">
        <w:rPr>
          <w:rFonts w:hint="cs"/>
          <w:rtl/>
        </w:rPr>
        <w:t xml:space="preserve"> </w:t>
      </w:r>
      <w:r w:rsidR="00FE06E2" w:rsidRPr="00551558">
        <w:rPr>
          <w:rFonts w:hint="cs"/>
          <w:rtl/>
        </w:rPr>
        <w:t xml:space="preserve">تركز </w:t>
      </w:r>
      <w:r w:rsidR="00B45AC2" w:rsidRPr="00551558">
        <w:rPr>
          <w:rFonts w:hint="cs"/>
          <w:rtl/>
        </w:rPr>
        <w:t>العامل</w:t>
      </w:r>
      <w:r w:rsidR="00FE06E2" w:rsidRPr="00551558">
        <w:rPr>
          <w:rFonts w:hint="cs"/>
          <w:rtl/>
        </w:rPr>
        <w:t>و</w:t>
      </w:r>
      <w:r w:rsidR="00B45AC2" w:rsidRPr="00551558">
        <w:rPr>
          <w:rFonts w:hint="cs"/>
          <w:rtl/>
        </w:rPr>
        <w:t xml:space="preserve">ن في </w:t>
      </w:r>
      <w:r w:rsidR="00193E5F" w:rsidRPr="00551558">
        <w:rPr>
          <w:rFonts w:hint="cs"/>
          <w:rtl/>
        </w:rPr>
        <w:t>فلسطين</w:t>
      </w:r>
      <w:r w:rsidR="00FE06E2" w:rsidRPr="00551558">
        <w:rPr>
          <w:rFonts w:hint="cs"/>
          <w:rtl/>
        </w:rPr>
        <w:t xml:space="preserve"> بشكل كبير في نشاط </w:t>
      </w:r>
      <w:proofErr w:type="spellStart"/>
      <w:r w:rsidR="00FE06E2" w:rsidRPr="00551558">
        <w:rPr>
          <w:rFonts w:hint="cs"/>
          <w:rtl/>
        </w:rPr>
        <w:t>الخدمات،</w:t>
      </w:r>
      <w:proofErr w:type="spellEnd"/>
      <w:r w:rsidR="00FE06E2" w:rsidRPr="00551558">
        <w:rPr>
          <w:rFonts w:hint="cs"/>
          <w:rtl/>
        </w:rPr>
        <w:t xml:space="preserve"> حيث</w:t>
      </w:r>
      <w:r w:rsidR="00B45AC2" w:rsidRPr="00551558">
        <w:rPr>
          <w:rFonts w:hint="cs"/>
          <w:rtl/>
        </w:rPr>
        <w:t xml:space="preserve"> بلغت نسبة العاملين في </w:t>
      </w:r>
      <w:r w:rsidR="00FE06E2" w:rsidRPr="00551558">
        <w:rPr>
          <w:rFonts w:hint="cs"/>
          <w:rtl/>
        </w:rPr>
        <w:t>هذا النشاط</w:t>
      </w:r>
      <w:r w:rsidR="00B45AC2" w:rsidRPr="00551558">
        <w:rPr>
          <w:rFonts w:hint="cs"/>
          <w:rtl/>
        </w:rPr>
        <w:t xml:space="preserve"> </w:t>
      </w:r>
      <w:proofErr w:type="spellStart"/>
      <w:r w:rsidR="00BD6EAF" w:rsidRPr="00551558">
        <w:rPr>
          <w:rFonts w:hint="cs"/>
          <w:rtl/>
        </w:rPr>
        <w:t>36.</w:t>
      </w:r>
      <w:r w:rsidR="004A04A5" w:rsidRPr="00551558">
        <w:rPr>
          <w:rFonts w:hint="cs"/>
          <w:rtl/>
        </w:rPr>
        <w:t>2</w:t>
      </w:r>
      <w:r w:rsidR="00B45AC2" w:rsidRPr="00551558">
        <w:rPr>
          <w:rFonts w:hint="cs"/>
          <w:rtl/>
        </w:rPr>
        <w:t>%</w:t>
      </w:r>
      <w:proofErr w:type="spellEnd"/>
      <w:r w:rsidR="00BE26C2">
        <w:rPr>
          <w:rFonts w:hint="cs"/>
          <w:rtl/>
        </w:rPr>
        <w:t xml:space="preserve"> </w:t>
      </w:r>
      <w:r w:rsidR="00BE26C2" w:rsidRPr="00551558">
        <w:rPr>
          <w:rFonts w:hint="cs"/>
          <w:rtl/>
        </w:rPr>
        <w:t xml:space="preserve">خلال </w:t>
      </w:r>
      <w:r w:rsidR="00BE26C2">
        <w:rPr>
          <w:rFonts w:hint="cs"/>
          <w:rtl/>
        </w:rPr>
        <w:t>ال</w:t>
      </w:r>
      <w:r w:rsidR="00BE26C2" w:rsidRPr="00551558">
        <w:rPr>
          <w:rFonts w:hint="cs"/>
          <w:rtl/>
        </w:rPr>
        <w:t xml:space="preserve">عام </w:t>
      </w:r>
      <w:proofErr w:type="spellStart"/>
      <w:r w:rsidR="00BE26C2" w:rsidRPr="00551558">
        <w:rPr>
          <w:rFonts w:hint="cs"/>
          <w:rtl/>
        </w:rPr>
        <w:t>2012</w:t>
      </w:r>
      <w:r w:rsidR="00FE06E2" w:rsidRPr="00551558">
        <w:rPr>
          <w:rFonts w:hint="cs"/>
          <w:rtl/>
        </w:rPr>
        <w:t>،</w:t>
      </w:r>
      <w:proofErr w:type="spellEnd"/>
      <w:r w:rsidR="00FE06E2" w:rsidRPr="00551558">
        <w:rPr>
          <w:rFonts w:hint="cs"/>
          <w:rtl/>
        </w:rPr>
        <w:t xml:space="preserve"> يلي ذلك </w:t>
      </w:r>
      <w:proofErr w:type="gramStart"/>
      <w:r w:rsidR="00FE06E2" w:rsidRPr="00551558">
        <w:rPr>
          <w:rFonts w:hint="cs"/>
          <w:rtl/>
        </w:rPr>
        <w:t>العامل</w:t>
      </w:r>
      <w:r w:rsidR="00B11761" w:rsidRPr="00551558">
        <w:rPr>
          <w:rFonts w:hint="cs"/>
          <w:rtl/>
        </w:rPr>
        <w:t>ون</w:t>
      </w:r>
      <w:proofErr w:type="gramEnd"/>
      <w:r w:rsidR="00FE06E2" w:rsidRPr="00551558">
        <w:rPr>
          <w:rFonts w:hint="cs"/>
          <w:rtl/>
        </w:rPr>
        <w:t xml:space="preserve"> في نشاط التجارة والمطاعم والفنادق</w:t>
      </w:r>
      <w:r w:rsidR="00BE26C2">
        <w:rPr>
          <w:rFonts w:hint="cs"/>
          <w:rtl/>
        </w:rPr>
        <w:t xml:space="preserve"> بنسبة</w:t>
      </w:r>
      <w:r w:rsidR="00FE06E2" w:rsidRPr="00551558">
        <w:rPr>
          <w:rFonts w:hint="cs"/>
          <w:rtl/>
        </w:rPr>
        <w:t xml:space="preserve"> </w:t>
      </w:r>
      <w:proofErr w:type="spellStart"/>
      <w:r w:rsidR="004A04A5" w:rsidRPr="00551558">
        <w:rPr>
          <w:rFonts w:hint="cs"/>
          <w:rtl/>
        </w:rPr>
        <w:t>19.6</w:t>
      </w:r>
      <w:r w:rsidR="00FE06E2" w:rsidRPr="00551558">
        <w:rPr>
          <w:rFonts w:hint="cs"/>
          <w:rtl/>
        </w:rPr>
        <w:t>%</w:t>
      </w:r>
      <w:proofErr w:type="spellEnd"/>
      <w:r w:rsidR="00FE06E2" w:rsidRPr="00551558">
        <w:rPr>
          <w:rFonts w:hint="cs"/>
          <w:rtl/>
        </w:rPr>
        <w:t xml:space="preserve"> ونشاط البناء والتشييد</w:t>
      </w:r>
      <w:r w:rsidR="00BE26C2">
        <w:rPr>
          <w:rFonts w:hint="cs"/>
          <w:rtl/>
        </w:rPr>
        <w:t xml:space="preserve"> بنسبة</w:t>
      </w:r>
      <w:r w:rsidR="00FE06E2" w:rsidRPr="00551558">
        <w:rPr>
          <w:rFonts w:hint="cs"/>
          <w:rtl/>
        </w:rPr>
        <w:t xml:space="preserve"> </w:t>
      </w:r>
      <w:proofErr w:type="spellStart"/>
      <w:r w:rsidR="004A04A5" w:rsidRPr="00551558">
        <w:rPr>
          <w:rFonts w:hint="cs"/>
          <w:rtl/>
        </w:rPr>
        <w:t>14.4</w:t>
      </w:r>
      <w:r w:rsidR="00FE06E2" w:rsidRPr="00551558">
        <w:rPr>
          <w:rFonts w:hint="cs"/>
          <w:rtl/>
        </w:rPr>
        <w:t>%.</w:t>
      </w:r>
      <w:proofErr w:type="spellEnd"/>
      <w:r w:rsidR="00B45AC2" w:rsidRPr="00551558">
        <w:rPr>
          <w:rFonts w:hint="cs"/>
          <w:b w:val="0"/>
          <w:bCs w:val="0"/>
          <w:rtl/>
        </w:rPr>
        <w:t xml:space="preserve"> </w:t>
      </w:r>
      <w:r w:rsidR="00FE06E2" w:rsidRPr="00551558">
        <w:rPr>
          <w:rFonts w:hint="cs"/>
          <w:b w:val="0"/>
          <w:bCs w:val="0"/>
          <w:rtl/>
        </w:rPr>
        <w:t xml:space="preserve">وتفاوتت نسبة </w:t>
      </w:r>
      <w:proofErr w:type="gramStart"/>
      <w:r w:rsidR="00FE06E2" w:rsidRPr="00551558">
        <w:rPr>
          <w:rFonts w:hint="cs"/>
          <w:b w:val="0"/>
          <w:bCs w:val="0"/>
          <w:rtl/>
        </w:rPr>
        <w:t>العاملين</w:t>
      </w:r>
      <w:proofErr w:type="gramEnd"/>
      <w:r w:rsidR="00FE06E2" w:rsidRPr="00551558">
        <w:rPr>
          <w:rFonts w:hint="cs"/>
          <w:b w:val="0"/>
          <w:bCs w:val="0"/>
          <w:rtl/>
        </w:rPr>
        <w:t xml:space="preserve"> في هذه القطاعات بشكل واضح بين الضفة الغربية وقطاع غزة. فكما يتضح من </w:t>
      </w:r>
      <w:r w:rsidR="00AC61E6">
        <w:rPr>
          <w:rFonts w:hint="cs"/>
          <w:b w:val="0"/>
          <w:bCs w:val="0"/>
          <w:rtl/>
        </w:rPr>
        <w:t xml:space="preserve">الشكل </w:t>
      </w:r>
      <w:proofErr w:type="spellStart"/>
      <w:r w:rsidR="00AC61E6">
        <w:rPr>
          <w:rFonts w:hint="cs"/>
          <w:b w:val="0"/>
          <w:bCs w:val="0"/>
          <w:rtl/>
        </w:rPr>
        <w:t>7</w:t>
      </w:r>
      <w:r w:rsidR="00FE06E2" w:rsidRPr="00551558">
        <w:rPr>
          <w:rFonts w:hint="cs"/>
          <w:b w:val="0"/>
          <w:bCs w:val="0"/>
          <w:rtl/>
        </w:rPr>
        <w:t>،</w:t>
      </w:r>
      <w:proofErr w:type="spellEnd"/>
      <w:r w:rsidR="00FE06E2" w:rsidRPr="00551558">
        <w:rPr>
          <w:rFonts w:hint="cs"/>
          <w:b w:val="0"/>
          <w:bCs w:val="0"/>
          <w:rtl/>
        </w:rPr>
        <w:t xml:space="preserve"> بلغت نسبة </w:t>
      </w:r>
      <w:proofErr w:type="gramStart"/>
      <w:r w:rsidR="00FE06E2" w:rsidRPr="00551558">
        <w:rPr>
          <w:rFonts w:hint="cs"/>
          <w:b w:val="0"/>
          <w:bCs w:val="0"/>
          <w:rtl/>
        </w:rPr>
        <w:t>العاملين</w:t>
      </w:r>
      <w:proofErr w:type="gramEnd"/>
      <w:r w:rsidR="00FE06E2" w:rsidRPr="00551558">
        <w:rPr>
          <w:rFonts w:hint="cs"/>
          <w:b w:val="0"/>
          <w:bCs w:val="0"/>
          <w:rtl/>
        </w:rPr>
        <w:t xml:space="preserve"> في قطاع الخدمات في الضفة الغربية </w:t>
      </w:r>
      <w:r w:rsidR="009C4940" w:rsidRPr="00551558">
        <w:rPr>
          <w:b w:val="0"/>
          <w:bCs w:val="0"/>
        </w:rPr>
        <w:t>29.2</w:t>
      </w:r>
      <w:proofErr w:type="spellStart"/>
      <w:r w:rsidR="00B45AC2" w:rsidRPr="00551558">
        <w:rPr>
          <w:rFonts w:hint="cs"/>
          <w:b w:val="0"/>
          <w:bCs w:val="0"/>
          <w:rtl/>
        </w:rPr>
        <w:t>%</w:t>
      </w:r>
      <w:proofErr w:type="spellEnd"/>
      <w:r w:rsidR="00B45AC2" w:rsidRPr="00551558">
        <w:rPr>
          <w:rFonts w:hint="cs"/>
          <w:b w:val="0"/>
          <w:bCs w:val="0"/>
          <w:rtl/>
        </w:rPr>
        <w:t xml:space="preserve"> </w:t>
      </w:r>
      <w:r w:rsidR="00FE06E2" w:rsidRPr="00551558">
        <w:rPr>
          <w:rFonts w:hint="cs"/>
          <w:b w:val="0"/>
          <w:bCs w:val="0"/>
          <w:rtl/>
        </w:rPr>
        <w:t>مقابل</w:t>
      </w:r>
      <w:r w:rsidR="008B665C">
        <w:rPr>
          <w:rFonts w:hint="cs"/>
          <w:b w:val="0"/>
          <w:bCs w:val="0"/>
          <w:rtl/>
        </w:rPr>
        <w:t xml:space="preserve"> </w:t>
      </w:r>
      <w:proofErr w:type="spellStart"/>
      <w:r w:rsidR="008B665C">
        <w:rPr>
          <w:rFonts w:hint="cs"/>
          <w:b w:val="0"/>
          <w:bCs w:val="0"/>
          <w:rtl/>
        </w:rPr>
        <w:t>52.8</w:t>
      </w:r>
      <w:r w:rsidR="00FE06E2" w:rsidRPr="00551558">
        <w:rPr>
          <w:rFonts w:hint="cs"/>
          <w:b w:val="0"/>
          <w:bCs w:val="0"/>
          <w:rtl/>
        </w:rPr>
        <w:t>%</w:t>
      </w:r>
      <w:proofErr w:type="spellEnd"/>
      <w:r w:rsidR="00FE06E2" w:rsidRPr="00551558">
        <w:rPr>
          <w:rFonts w:hint="cs"/>
          <w:b w:val="0"/>
          <w:bCs w:val="0"/>
          <w:rtl/>
        </w:rPr>
        <w:t xml:space="preserve"> في قطاع </w:t>
      </w:r>
      <w:proofErr w:type="spellStart"/>
      <w:r w:rsidR="00FE06E2" w:rsidRPr="00551558">
        <w:rPr>
          <w:rFonts w:hint="cs"/>
          <w:b w:val="0"/>
          <w:bCs w:val="0"/>
          <w:rtl/>
        </w:rPr>
        <w:t>غزة</w:t>
      </w:r>
      <w:r w:rsidR="00B45AC2" w:rsidRPr="00551558">
        <w:rPr>
          <w:rFonts w:hint="cs"/>
          <w:b w:val="0"/>
          <w:bCs w:val="0"/>
          <w:rtl/>
        </w:rPr>
        <w:t>،</w:t>
      </w:r>
      <w:proofErr w:type="spellEnd"/>
      <w:r w:rsidR="00B45AC2" w:rsidRPr="00551558">
        <w:rPr>
          <w:rFonts w:hint="cs"/>
          <w:b w:val="0"/>
          <w:bCs w:val="0"/>
          <w:rtl/>
        </w:rPr>
        <w:t xml:space="preserve"> </w:t>
      </w:r>
      <w:bookmarkStart w:id="4" w:name="OLE_LINK27"/>
      <w:r w:rsidR="00FE06E2" w:rsidRPr="00551558">
        <w:rPr>
          <w:rFonts w:hint="cs"/>
          <w:b w:val="0"/>
          <w:bCs w:val="0"/>
          <w:rtl/>
        </w:rPr>
        <w:t xml:space="preserve">بينما بلغت نسبة العاملين في الصناعة </w:t>
      </w:r>
      <w:r w:rsidR="009C4940" w:rsidRPr="00551558">
        <w:rPr>
          <w:b w:val="0"/>
          <w:bCs w:val="0"/>
        </w:rPr>
        <w:t>14.7</w:t>
      </w:r>
      <w:proofErr w:type="spellStart"/>
      <w:r w:rsidR="00FE06E2" w:rsidRPr="00551558">
        <w:rPr>
          <w:rFonts w:hint="cs"/>
          <w:b w:val="0"/>
          <w:bCs w:val="0"/>
          <w:rtl/>
        </w:rPr>
        <w:t>%</w:t>
      </w:r>
      <w:proofErr w:type="spellEnd"/>
      <w:r w:rsidR="00FE06E2" w:rsidRPr="00551558">
        <w:rPr>
          <w:rFonts w:hint="cs"/>
          <w:b w:val="0"/>
          <w:bCs w:val="0"/>
          <w:rtl/>
        </w:rPr>
        <w:t xml:space="preserve"> في الضفة الغربية مقابل </w:t>
      </w:r>
      <w:proofErr w:type="spellStart"/>
      <w:r w:rsidR="009C4940" w:rsidRPr="00551558">
        <w:rPr>
          <w:rFonts w:hint="cs"/>
          <w:b w:val="0"/>
          <w:bCs w:val="0"/>
          <w:rtl/>
        </w:rPr>
        <w:t>5.3</w:t>
      </w:r>
      <w:r w:rsidR="00FE06E2" w:rsidRPr="00551558">
        <w:rPr>
          <w:rFonts w:hint="cs"/>
          <w:b w:val="0"/>
          <w:bCs w:val="0"/>
          <w:rtl/>
        </w:rPr>
        <w:t>%</w:t>
      </w:r>
      <w:proofErr w:type="spellEnd"/>
      <w:r w:rsidR="00FE06E2" w:rsidRPr="00551558">
        <w:rPr>
          <w:rFonts w:hint="cs"/>
          <w:b w:val="0"/>
          <w:bCs w:val="0"/>
          <w:rtl/>
        </w:rPr>
        <w:t xml:space="preserve"> في قطاع </w:t>
      </w:r>
      <w:proofErr w:type="spellStart"/>
      <w:r w:rsidR="00FE06E2" w:rsidRPr="00551558">
        <w:rPr>
          <w:rFonts w:hint="cs"/>
          <w:b w:val="0"/>
          <w:bCs w:val="0"/>
          <w:rtl/>
        </w:rPr>
        <w:t>غزة</w:t>
      </w:r>
      <w:r w:rsidR="008117BF" w:rsidRPr="00551558">
        <w:rPr>
          <w:rFonts w:hint="cs"/>
          <w:b w:val="0"/>
          <w:bCs w:val="0"/>
          <w:rtl/>
        </w:rPr>
        <w:t>،</w:t>
      </w:r>
      <w:proofErr w:type="spellEnd"/>
      <w:r w:rsidR="008117BF" w:rsidRPr="00551558">
        <w:rPr>
          <w:rFonts w:hint="cs"/>
          <w:b w:val="0"/>
          <w:bCs w:val="0"/>
          <w:rtl/>
        </w:rPr>
        <w:t xml:space="preserve"> وبلغت نسبة العاملين في نشاط البناء والتشييد </w:t>
      </w:r>
      <w:r w:rsidR="009C4940" w:rsidRPr="00551558">
        <w:rPr>
          <w:b w:val="0"/>
          <w:bCs w:val="0"/>
        </w:rPr>
        <w:t>17.2</w:t>
      </w:r>
      <w:proofErr w:type="spellStart"/>
      <w:r w:rsidR="008117BF" w:rsidRPr="00551558">
        <w:rPr>
          <w:rFonts w:hint="cs"/>
          <w:b w:val="0"/>
          <w:bCs w:val="0"/>
          <w:rtl/>
        </w:rPr>
        <w:t>%</w:t>
      </w:r>
      <w:proofErr w:type="spellEnd"/>
      <w:r w:rsidR="008117BF" w:rsidRPr="00551558">
        <w:rPr>
          <w:rFonts w:hint="cs"/>
          <w:b w:val="0"/>
          <w:bCs w:val="0"/>
          <w:rtl/>
        </w:rPr>
        <w:t xml:space="preserve"> في الضفة الغربية مقابل </w:t>
      </w:r>
      <w:r w:rsidR="009C4940" w:rsidRPr="00551558">
        <w:rPr>
          <w:b w:val="0"/>
          <w:bCs w:val="0"/>
        </w:rPr>
        <w:t>7.7</w:t>
      </w:r>
      <w:proofErr w:type="spellStart"/>
      <w:r w:rsidR="008117BF" w:rsidRPr="00551558">
        <w:rPr>
          <w:rFonts w:hint="cs"/>
          <w:b w:val="0"/>
          <w:bCs w:val="0"/>
          <w:rtl/>
        </w:rPr>
        <w:t>%</w:t>
      </w:r>
      <w:proofErr w:type="spellEnd"/>
      <w:r w:rsidR="008117BF" w:rsidRPr="00551558">
        <w:rPr>
          <w:rFonts w:hint="cs"/>
          <w:b w:val="0"/>
          <w:bCs w:val="0"/>
          <w:rtl/>
        </w:rPr>
        <w:t xml:space="preserve"> في قطاع غزة</w:t>
      </w:r>
      <w:r w:rsidR="00B45AC2" w:rsidRPr="00551558">
        <w:rPr>
          <w:rFonts w:hint="cs"/>
          <w:b w:val="0"/>
          <w:bCs w:val="0"/>
          <w:rtl/>
        </w:rPr>
        <w:t>.</w:t>
      </w:r>
      <w:bookmarkEnd w:id="4"/>
    </w:p>
    <w:p w:rsidR="00F63205" w:rsidRPr="00551558" w:rsidRDefault="00F63205">
      <w:pPr>
        <w:rPr>
          <w:rFonts w:cs="Simplified Arabic"/>
          <w:rtl/>
        </w:rPr>
      </w:pPr>
    </w:p>
    <w:p w:rsidR="00B97FD3" w:rsidRDefault="00C122D2" w:rsidP="002A7410">
      <w:pPr>
        <w:jc w:val="center"/>
        <w:rPr>
          <w:rFonts w:cs="Simplified Arabic"/>
          <w:b/>
          <w:bCs/>
          <w:sz w:val="22"/>
          <w:szCs w:val="22"/>
          <w:rtl/>
        </w:rPr>
      </w:pPr>
      <w:proofErr w:type="spellStart"/>
      <w:r>
        <w:rPr>
          <w:rFonts w:cs="Simplified Arabic" w:hint="cs"/>
          <w:b/>
          <w:bCs/>
          <w:sz w:val="22"/>
          <w:szCs w:val="22"/>
          <w:rtl/>
        </w:rPr>
        <w:t>شكل7</w:t>
      </w:r>
      <w:proofErr w:type="spellEnd"/>
      <w:r>
        <w:rPr>
          <w:rFonts w:cs="Simplified Arabic" w:hint="cs"/>
          <w:b/>
          <w:bCs/>
          <w:sz w:val="22"/>
          <w:szCs w:val="22"/>
          <w:rtl/>
        </w:rPr>
        <w:t xml:space="preserve">: التوزيع النسبي لعدد العاملين حسب </w:t>
      </w:r>
      <w:proofErr w:type="gramStart"/>
      <w:r>
        <w:rPr>
          <w:rFonts w:cs="Simplified Arabic" w:hint="cs"/>
          <w:b/>
          <w:bCs/>
          <w:sz w:val="22"/>
          <w:szCs w:val="22"/>
          <w:rtl/>
        </w:rPr>
        <w:t>النشاط</w:t>
      </w:r>
      <w:proofErr w:type="gramEnd"/>
      <w:r>
        <w:rPr>
          <w:rFonts w:cs="Simplified Arabic" w:hint="cs"/>
          <w:b/>
          <w:bCs/>
          <w:sz w:val="22"/>
          <w:szCs w:val="22"/>
          <w:rtl/>
        </w:rPr>
        <w:t xml:space="preserve"> الاقتصادي في </w:t>
      </w:r>
      <w:proofErr w:type="spellStart"/>
      <w:r w:rsidR="002A7410">
        <w:rPr>
          <w:rFonts w:cs="Simplified Arabic" w:hint="cs"/>
          <w:b/>
          <w:bCs/>
          <w:sz w:val="22"/>
          <w:szCs w:val="22"/>
          <w:rtl/>
        </w:rPr>
        <w:t>فلسطين</w:t>
      </w:r>
      <w:r>
        <w:rPr>
          <w:rFonts w:cs="Simplified Arabic" w:hint="cs"/>
          <w:b/>
          <w:bCs/>
          <w:sz w:val="22"/>
          <w:szCs w:val="22"/>
          <w:rtl/>
        </w:rPr>
        <w:t>،</w:t>
      </w:r>
      <w:proofErr w:type="spellEnd"/>
      <w:r>
        <w:rPr>
          <w:rFonts w:cs="Simplified Arabic" w:hint="cs"/>
          <w:b/>
          <w:bCs/>
          <w:sz w:val="22"/>
          <w:szCs w:val="22"/>
          <w:rtl/>
        </w:rPr>
        <w:t xml:space="preserve"> 2012</w:t>
      </w:r>
    </w:p>
    <w:p w:rsidR="00C122D2" w:rsidRPr="00551558" w:rsidRDefault="00C122D2" w:rsidP="00C122D2">
      <w:pPr>
        <w:spacing w:after="120"/>
        <w:jc w:val="center"/>
        <w:rPr>
          <w:rFonts w:cs="Simplified Arabic"/>
          <w:b/>
          <w:bCs/>
          <w:sz w:val="22"/>
          <w:szCs w:val="22"/>
          <w:rtl/>
        </w:rPr>
      </w:pPr>
      <w:r w:rsidRPr="00C122D2">
        <w:rPr>
          <w:rFonts w:cs="Simplified Arabic"/>
          <w:b/>
          <w:bCs/>
          <w:noProof/>
          <w:sz w:val="22"/>
          <w:szCs w:val="22"/>
          <w:rtl/>
          <w:lang w:eastAsia="en-US"/>
        </w:rPr>
        <w:drawing>
          <wp:inline distT="0" distB="0" distL="0" distR="0">
            <wp:extent cx="4572000" cy="2743200"/>
            <wp:effectExtent l="19050" t="0" r="1905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8117BF" w:rsidRPr="00551558" w:rsidRDefault="008117BF">
      <w:pPr>
        <w:jc w:val="lowKashida"/>
        <w:rPr>
          <w:rFonts w:cs="Simplified Arabic"/>
          <w:b/>
          <w:bCs/>
          <w:rtl/>
        </w:rPr>
      </w:pPr>
    </w:p>
    <w:p w:rsidR="008117BF" w:rsidRPr="00551558" w:rsidRDefault="008117BF">
      <w:pPr>
        <w:bidi w:val="0"/>
        <w:rPr>
          <w:rFonts w:cs="Simplified Arabic"/>
          <w:b/>
          <w:bCs/>
          <w:rtl/>
        </w:rPr>
      </w:pPr>
      <w:r w:rsidRPr="00551558">
        <w:rPr>
          <w:rFonts w:cs="Simplified Arabic"/>
          <w:b/>
          <w:bCs/>
          <w:rtl/>
        </w:rPr>
        <w:br w:type="page"/>
      </w:r>
    </w:p>
    <w:p w:rsidR="00F63205" w:rsidRPr="00551558" w:rsidRDefault="00006D99" w:rsidP="00240B55">
      <w:pPr>
        <w:jc w:val="lowKashida"/>
        <w:rPr>
          <w:rFonts w:cs="Simplified Arabic"/>
          <w:b/>
          <w:bCs/>
          <w:rtl/>
        </w:rPr>
      </w:pPr>
      <w:proofErr w:type="spellStart"/>
      <w:r w:rsidRPr="00551558">
        <w:rPr>
          <w:rFonts w:cs="Simplified Arabic" w:hint="cs"/>
          <w:b/>
          <w:bCs/>
          <w:rtl/>
        </w:rPr>
        <w:lastRenderedPageBreak/>
        <w:t>3</w:t>
      </w:r>
      <w:r w:rsidR="00B45AC2" w:rsidRPr="00551558">
        <w:rPr>
          <w:rFonts w:cs="Simplified Arabic" w:hint="cs"/>
          <w:b/>
          <w:bCs/>
          <w:rtl/>
        </w:rPr>
        <w:t>-</w:t>
      </w:r>
      <w:proofErr w:type="spellEnd"/>
      <w:r w:rsidR="00B45AC2" w:rsidRPr="00551558">
        <w:rPr>
          <w:rFonts w:cs="Simplified Arabic" w:hint="cs"/>
          <w:b/>
          <w:bCs/>
          <w:rtl/>
        </w:rPr>
        <w:t xml:space="preserve"> </w:t>
      </w:r>
      <w:proofErr w:type="gramStart"/>
      <w:r w:rsidR="00B45AC2" w:rsidRPr="00551558">
        <w:rPr>
          <w:rFonts w:cs="Simplified Arabic" w:hint="cs"/>
          <w:b/>
          <w:bCs/>
          <w:rtl/>
        </w:rPr>
        <w:t>الأسعار</w:t>
      </w:r>
      <w:proofErr w:type="gramEnd"/>
      <w:r w:rsidR="00B45AC2" w:rsidRPr="00551558">
        <w:rPr>
          <w:rFonts w:cs="Simplified Arabic" w:hint="cs"/>
          <w:b/>
          <w:bCs/>
          <w:rtl/>
        </w:rPr>
        <w:t xml:space="preserve"> والق</w:t>
      </w:r>
      <w:r w:rsidR="00240B55" w:rsidRPr="00551558">
        <w:rPr>
          <w:rFonts w:cs="Simplified Arabic" w:hint="cs"/>
          <w:b/>
          <w:bCs/>
          <w:rtl/>
        </w:rPr>
        <w:t>و</w:t>
      </w:r>
      <w:r w:rsidR="00B45AC2" w:rsidRPr="00551558">
        <w:rPr>
          <w:rFonts w:cs="Simplified Arabic" w:hint="cs"/>
          <w:b/>
          <w:bCs/>
          <w:rtl/>
        </w:rPr>
        <w:t>ة الشرائية</w:t>
      </w:r>
    </w:p>
    <w:p w:rsidR="005A7EB5" w:rsidRPr="00551558" w:rsidRDefault="005A7EB5" w:rsidP="005A7EB5">
      <w:pPr>
        <w:jc w:val="lowKashida"/>
        <w:rPr>
          <w:rFonts w:cs="Simplified Arabic"/>
          <w:b/>
          <w:bCs/>
          <w:rtl/>
        </w:rPr>
      </w:pPr>
    </w:p>
    <w:p w:rsidR="007545B3" w:rsidRPr="00551558" w:rsidRDefault="007545B3" w:rsidP="00877288">
      <w:pPr>
        <w:jc w:val="lowKashida"/>
        <w:rPr>
          <w:rFonts w:cs="Simplified Arabic"/>
          <w:rtl/>
        </w:rPr>
      </w:pPr>
      <w:r w:rsidRPr="00551558">
        <w:rPr>
          <w:rFonts w:cs="Simplified Arabic" w:hint="cs"/>
          <w:b/>
          <w:bCs/>
          <w:rtl/>
        </w:rPr>
        <w:t>ارتفع مؤش</w:t>
      </w:r>
      <w:proofErr w:type="gramStart"/>
      <w:r w:rsidRPr="00551558">
        <w:rPr>
          <w:rFonts w:cs="Simplified Arabic" w:hint="eastAsia"/>
          <w:b/>
          <w:bCs/>
          <w:rtl/>
        </w:rPr>
        <w:t>ر</w:t>
      </w:r>
      <w:r w:rsidRPr="00551558">
        <w:rPr>
          <w:rFonts w:cs="Simplified Arabic"/>
          <w:b/>
          <w:bCs/>
          <w:rtl/>
        </w:rPr>
        <w:t xml:space="preserve"> غلاء ا</w:t>
      </w:r>
      <w:proofErr w:type="gramEnd"/>
      <w:r w:rsidRPr="00551558">
        <w:rPr>
          <w:rFonts w:cs="Simplified Arabic"/>
          <w:b/>
          <w:bCs/>
          <w:rtl/>
        </w:rPr>
        <w:t>لمعيشة</w:t>
      </w:r>
      <w:r w:rsidR="00BE26C2">
        <w:rPr>
          <w:rFonts w:cs="Simplified Arabic" w:hint="cs"/>
          <w:b/>
          <w:bCs/>
          <w:rtl/>
        </w:rPr>
        <w:t xml:space="preserve"> (الرقم القياسي لأسعار المستهلك</w:t>
      </w:r>
      <w:proofErr w:type="spellStart"/>
      <w:r w:rsidR="00BE26C2">
        <w:rPr>
          <w:rFonts w:cs="Simplified Arabic" w:hint="cs"/>
          <w:b/>
          <w:bCs/>
          <w:rtl/>
        </w:rPr>
        <w:t>)</w:t>
      </w:r>
      <w:proofErr w:type="spellEnd"/>
      <w:r w:rsidRPr="00551558">
        <w:rPr>
          <w:rFonts w:cs="Simplified Arabic" w:hint="cs"/>
          <w:b/>
          <w:bCs/>
          <w:rtl/>
        </w:rPr>
        <w:t xml:space="preserve"> في </w:t>
      </w:r>
      <w:r w:rsidR="00193E5F" w:rsidRPr="00551558">
        <w:rPr>
          <w:rFonts w:cs="Simplified Arabic" w:hint="cs"/>
          <w:b/>
          <w:bCs/>
          <w:rtl/>
        </w:rPr>
        <w:t>فلسطين</w:t>
      </w:r>
      <w:r w:rsidRPr="00551558">
        <w:rPr>
          <w:rFonts w:cs="Simplified Arabic"/>
          <w:b/>
          <w:bCs/>
          <w:rtl/>
        </w:rPr>
        <w:t xml:space="preserve"> </w:t>
      </w:r>
      <w:r w:rsidRPr="00551558">
        <w:rPr>
          <w:rFonts w:cs="Simplified Arabic" w:hint="cs"/>
          <w:b/>
          <w:bCs/>
          <w:rtl/>
        </w:rPr>
        <w:t>خلال العام 201</w:t>
      </w:r>
      <w:r w:rsidR="00D73875" w:rsidRPr="00551558">
        <w:rPr>
          <w:rFonts w:cs="Simplified Arabic" w:hint="cs"/>
          <w:b/>
          <w:bCs/>
          <w:rtl/>
        </w:rPr>
        <w:t>2</w:t>
      </w:r>
      <w:r w:rsidRPr="00551558">
        <w:rPr>
          <w:rFonts w:cs="Simplified Arabic" w:hint="cs"/>
          <w:b/>
          <w:bCs/>
          <w:rtl/>
        </w:rPr>
        <w:t xml:space="preserve"> بنسبة </w:t>
      </w:r>
      <w:proofErr w:type="spellStart"/>
      <w:r w:rsidRPr="00551558">
        <w:rPr>
          <w:rFonts w:cs="Simplified Arabic" w:hint="cs"/>
          <w:b/>
          <w:bCs/>
          <w:rtl/>
        </w:rPr>
        <w:t>2.</w:t>
      </w:r>
      <w:r w:rsidR="00D73875" w:rsidRPr="00551558">
        <w:rPr>
          <w:rFonts w:cs="Simplified Arabic" w:hint="cs"/>
          <w:b/>
          <w:bCs/>
          <w:rtl/>
        </w:rPr>
        <w:t>7</w:t>
      </w:r>
      <w:r w:rsidRPr="00551558">
        <w:rPr>
          <w:rFonts w:cs="Simplified Arabic" w:hint="cs"/>
          <w:b/>
          <w:bCs/>
          <w:rtl/>
        </w:rPr>
        <w:t>8%</w:t>
      </w:r>
      <w:proofErr w:type="spellEnd"/>
      <w:r w:rsidRPr="00551558">
        <w:rPr>
          <w:rFonts w:cs="Simplified Arabic" w:hint="cs"/>
          <w:b/>
          <w:bCs/>
          <w:rtl/>
        </w:rPr>
        <w:t xml:space="preserve"> ليصل إلى  </w:t>
      </w:r>
      <w:r w:rsidR="00D73875" w:rsidRPr="00551558">
        <w:rPr>
          <w:rFonts w:cs="Simplified Arabic" w:hint="cs"/>
          <w:b/>
          <w:bCs/>
          <w:rtl/>
        </w:rPr>
        <w:t>136.4</w:t>
      </w:r>
      <w:r w:rsidR="00712A3A" w:rsidRPr="00551558">
        <w:rPr>
          <w:rFonts w:cs="Simplified Arabic" w:hint="cs"/>
          <w:b/>
          <w:bCs/>
          <w:rtl/>
        </w:rPr>
        <w:t>0</w:t>
      </w:r>
      <w:r w:rsidRPr="00551558">
        <w:rPr>
          <w:rFonts w:cs="Simplified Arabic" w:hint="cs"/>
          <w:b/>
          <w:bCs/>
          <w:rtl/>
        </w:rPr>
        <w:t xml:space="preserve"> </w:t>
      </w:r>
      <w:proofErr w:type="gramStart"/>
      <w:r w:rsidRPr="00551558">
        <w:rPr>
          <w:rFonts w:cs="Simplified Arabic" w:hint="cs"/>
          <w:b/>
          <w:bCs/>
          <w:rtl/>
        </w:rPr>
        <w:t>مقارنة</w:t>
      </w:r>
      <w:proofErr w:type="gramEnd"/>
      <w:r w:rsidRPr="00551558">
        <w:rPr>
          <w:rFonts w:cs="Simplified Arabic" w:hint="cs"/>
          <w:b/>
          <w:bCs/>
          <w:rtl/>
        </w:rPr>
        <w:t xml:space="preserve"> </w:t>
      </w:r>
      <w:proofErr w:type="spellStart"/>
      <w:r w:rsidRPr="00551558">
        <w:rPr>
          <w:rFonts w:cs="Simplified Arabic" w:hint="cs"/>
          <w:b/>
          <w:bCs/>
          <w:rtl/>
        </w:rPr>
        <w:t>بـ</w:t>
      </w:r>
      <w:proofErr w:type="spellEnd"/>
      <w:r w:rsidRPr="00551558">
        <w:rPr>
          <w:rFonts w:cs="Simplified Arabic" w:hint="cs"/>
          <w:b/>
          <w:bCs/>
          <w:rtl/>
        </w:rPr>
        <w:t xml:space="preserve"> </w:t>
      </w:r>
      <w:r w:rsidR="00D73875" w:rsidRPr="00551558">
        <w:rPr>
          <w:rFonts w:cs="Simplified Arabic" w:hint="cs"/>
          <w:b/>
          <w:bCs/>
          <w:rtl/>
        </w:rPr>
        <w:t>132.7</w:t>
      </w:r>
      <w:r w:rsidR="00712A3A" w:rsidRPr="00551558">
        <w:rPr>
          <w:rFonts w:cs="Simplified Arabic" w:hint="cs"/>
          <w:b/>
          <w:bCs/>
          <w:rtl/>
        </w:rPr>
        <w:t>1</w:t>
      </w:r>
      <w:r w:rsidRPr="00551558">
        <w:rPr>
          <w:rFonts w:cs="Simplified Arabic" w:hint="cs"/>
          <w:b/>
          <w:bCs/>
          <w:rtl/>
        </w:rPr>
        <w:t xml:space="preserve"> خلال</w:t>
      </w:r>
      <w:r w:rsidRPr="00551558">
        <w:rPr>
          <w:rFonts w:cs="Simplified Arabic"/>
          <w:b/>
          <w:bCs/>
          <w:rtl/>
        </w:rPr>
        <w:t xml:space="preserve"> </w:t>
      </w:r>
      <w:r w:rsidRPr="00551558">
        <w:rPr>
          <w:rFonts w:cs="Simplified Arabic" w:hint="cs"/>
          <w:b/>
          <w:bCs/>
          <w:rtl/>
        </w:rPr>
        <w:t>العام 201</w:t>
      </w:r>
      <w:r w:rsidR="00D73875" w:rsidRPr="00551558">
        <w:rPr>
          <w:rFonts w:cs="Simplified Arabic" w:hint="cs"/>
          <w:b/>
          <w:bCs/>
          <w:rtl/>
        </w:rPr>
        <w:t>1</w:t>
      </w:r>
      <w:r w:rsidRPr="00551558">
        <w:rPr>
          <w:rFonts w:cs="Simplified Arabic" w:hint="cs"/>
          <w:b/>
          <w:bCs/>
          <w:rtl/>
        </w:rPr>
        <w:t xml:space="preserve"> </w:t>
      </w:r>
      <w:r w:rsidRPr="00551558">
        <w:rPr>
          <w:rFonts w:cs="Simplified Arabic"/>
          <w:b/>
          <w:bCs/>
          <w:rtl/>
        </w:rPr>
        <w:t xml:space="preserve">(سنة الأساس </w:t>
      </w:r>
      <w:r w:rsidRPr="00551558">
        <w:rPr>
          <w:rFonts w:cs="Simplified Arabic" w:hint="cs"/>
          <w:b/>
          <w:bCs/>
          <w:rtl/>
        </w:rPr>
        <w:t>2004</w:t>
      </w:r>
      <w:proofErr w:type="spellStart"/>
      <w:r w:rsidRPr="00551558">
        <w:rPr>
          <w:rFonts w:cs="Simplified Arabic"/>
          <w:b/>
          <w:bCs/>
          <w:rtl/>
        </w:rPr>
        <w:t>)</w:t>
      </w:r>
      <w:r w:rsidR="00BE26C2">
        <w:rPr>
          <w:rFonts w:cs="Simplified Arabic" w:hint="cs"/>
          <w:b/>
          <w:bCs/>
          <w:rtl/>
        </w:rPr>
        <w:t>،</w:t>
      </w:r>
      <w:proofErr w:type="spellEnd"/>
      <w:r w:rsidR="00BE26C2">
        <w:rPr>
          <w:rFonts w:cs="Simplified Arabic" w:hint="cs"/>
          <w:b/>
          <w:bCs/>
          <w:rtl/>
        </w:rPr>
        <w:t xml:space="preserve"> وهي نسبة قريبة من الارتفاع الذي شهده العام 2011 </w:t>
      </w:r>
      <w:proofErr w:type="spellStart"/>
      <w:r w:rsidR="00BE26C2">
        <w:rPr>
          <w:rFonts w:cs="Simplified Arabic" w:hint="cs"/>
          <w:b/>
          <w:bCs/>
          <w:rtl/>
        </w:rPr>
        <w:t>(2.88%)</w:t>
      </w:r>
      <w:r w:rsidRPr="00551558">
        <w:rPr>
          <w:rFonts w:cs="Simplified Arabic" w:hint="cs"/>
          <w:b/>
          <w:bCs/>
          <w:rtl/>
        </w:rPr>
        <w:t>.</w:t>
      </w:r>
      <w:proofErr w:type="spellEnd"/>
      <w:r w:rsidRPr="00551558" w:rsidDel="007545B3">
        <w:rPr>
          <w:rFonts w:cs="Simplified Arabic" w:hint="cs"/>
          <w:rtl/>
        </w:rPr>
        <w:t xml:space="preserve"> </w:t>
      </w:r>
      <w:r w:rsidRPr="00551558">
        <w:rPr>
          <w:rFonts w:cs="Simplified Arabic" w:hint="cs"/>
          <w:rtl/>
        </w:rPr>
        <w:t xml:space="preserve">ويعزى ارتفاع مؤشر غلاء المعيشة خلال العام </w:t>
      </w:r>
      <w:r w:rsidR="00F6218E">
        <w:rPr>
          <w:rFonts w:cs="Simplified Arabic" w:hint="cs"/>
          <w:rtl/>
        </w:rPr>
        <w:t>2012</w:t>
      </w:r>
      <w:r w:rsidRPr="00551558">
        <w:rPr>
          <w:rFonts w:cs="Simplified Arabic" w:hint="cs"/>
          <w:rtl/>
        </w:rPr>
        <w:t xml:space="preserve"> إلى </w:t>
      </w:r>
      <w:proofErr w:type="spellStart"/>
      <w:r w:rsidRPr="00551558">
        <w:rPr>
          <w:rFonts w:cs="Simplified Arabic" w:hint="cs"/>
          <w:rtl/>
        </w:rPr>
        <w:t>إرتفا</w:t>
      </w:r>
      <w:r w:rsidR="00372F55" w:rsidRPr="00551558">
        <w:rPr>
          <w:rFonts w:cs="Simplified Arabic" w:hint="cs"/>
          <w:rtl/>
        </w:rPr>
        <w:t>ع</w:t>
      </w:r>
      <w:proofErr w:type="spellEnd"/>
      <w:r w:rsidR="00372F55" w:rsidRPr="00551558">
        <w:rPr>
          <w:rFonts w:cs="Simplified Arabic" w:hint="cs"/>
          <w:rtl/>
        </w:rPr>
        <w:t xml:space="preserve"> أسعار كافة المجموعات </w:t>
      </w:r>
      <w:proofErr w:type="spellStart"/>
      <w:r w:rsidR="00372F55" w:rsidRPr="00551558">
        <w:rPr>
          <w:rFonts w:cs="Simplified Arabic" w:hint="cs"/>
          <w:rtl/>
        </w:rPr>
        <w:t>الرئيسية</w:t>
      </w:r>
      <w:r w:rsidR="0055181F" w:rsidRPr="00551558">
        <w:rPr>
          <w:rFonts w:cs="Simplified Arabic" w:hint="cs"/>
          <w:rtl/>
        </w:rPr>
        <w:t>،</w:t>
      </w:r>
      <w:proofErr w:type="spellEnd"/>
      <w:r w:rsidRPr="00551558">
        <w:rPr>
          <w:rFonts w:cs="Simplified Arabic" w:hint="cs"/>
          <w:rtl/>
        </w:rPr>
        <w:t xml:space="preserve"> حيث سجلت مجموعة المشروبات الكحولية والتبغ </w:t>
      </w:r>
      <w:proofErr w:type="spellStart"/>
      <w:r w:rsidRPr="00551558">
        <w:rPr>
          <w:rFonts w:cs="Simplified Arabic" w:hint="cs"/>
          <w:rtl/>
        </w:rPr>
        <w:t>إرتفاعاً</w:t>
      </w:r>
      <w:proofErr w:type="spellEnd"/>
      <w:r w:rsidRPr="00551558">
        <w:rPr>
          <w:rFonts w:cs="Simplified Arabic" w:hint="cs"/>
          <w:rtl/>
        </w:rPr>
        <w:t xml:space="preserve"> بنسبة </w:t>
      </w:r>
      <w:proofErr w:type="spellStart"/>
      <w:r w:rsidR="00372F55" w:rsidRPr="00551558">
        <w:rPr>
          <w:rFonts w:cs="Simplified Arabic" w:hint="cs"/>
          <w:rtl/>
        </w:rPr>
        <w:t>7.82</w:t>
      </w:r>
      <w:r w:rsidRPr="00551558">
        <w:rPr>
          <w:rFonts w:cs="Simplified Arabic" w:hint="cs"/>
          <w:rtl/>
        </w:rPr>
        <w:t>%</w:t>
      </w:r>
      <w:r w:rsidR="00BE26C2">
        <w:rPr>
          <w:rFonts w:cs="Simplified Arabic" w:hint="cs"/>
          <w:rtl/>
        </w:rPr>
        <w:t>،</w:t>
      </w:r>
      <w:proofErr w:type="spellEnd"/>
      <w:r w:rsidRPr="00551558">
        <w:rPr>
          <w:rFonts w:cs="Simplified Arabic" w:hint="cs"/>
          <w:rtl/>
        </w:rPr>
        <w:t xml:space="preserve"> </w:t>
      </w:r>
      <w:r w:rsidR="00877288">
        <w:rPr>
          <w:rFonts w:cs="Simplified Arabic" w:hint="cs"/>
          <w:rtl/>
        </w:rPr>
        <w:t>و</w:t>
      </w:r>
      <w:r w:rsidRPr="00551558">
        <w:rPr>
          <w:rFonts w:cs="Simplified Arabic" w:hint="cs"/>
          <w:rtl/>
        </w:rPr>
        <w:t xml:space="preserve">خدمات </w:t>
      </w:r>
      <w:r w:rsidR="00372F55" w:rsidRPr="00551558">
        <w:rPr>
          <w:rFonts w:cs="Simplified Arabic" w:hint="cs"/>
          <w:rtl/>
        </w:rPr>
        <w:t>التعليم</w:t>
      </w:r>
      <w:r w:rsidRPr="00551558">
        <w:rPr>
          <w:rFonts w:cs="Simplified Arabic" w:hint="cs"/>
          <w:rtl/>
        </w:rPr>
        <w:t xml:space="preserve"> بنسبة </w:t>
      </w:r>
      <w:proofErr w:type="spellStart"/>
      <w:r w:rsidRPr="00551558">
        <w:rPr>
          <w:rFonts w:cs="Simplified Arabic" w:hint="cs"/>
          <w:rtl/>
        </w:rPr>
        <w:t>5.</w:t>
      </w:r>
      <w:r w:rsidR="00372F55" w:rsidRPr="00551558">
        <w:rPr>
          <w:rFonts w:cs="Simplified Arabic" w:hint="cs"/>
          <w:rtl/>
        </w:rPr>
        <w:t>47</w:t>
      </w:r>
      <w:r w:rsidRPr="00551558">
        <w:rPr>
          <w:rFonts w:cs="Simplified Arabic" w:hint="cs"/>
          <w:rtl/>
        </w:rPr>
        <w:t>%،</w:t>
      </w:r>
      <w:proofErr w:type="spellEnd"/>
      <w:r w:rsidRPr="00551558">
        <w:rPr>
          <w:rFonts w:cs="Simplified Arabic" w:hint="cs"/>
          <w:rtl/>
        </w:rPr>
        <w:t xml:space="preserve"> ومجموعة النقل والمواصلات بنسبة </w:t>
      </w:r>
      <w:proofErr w:type="spellStart"/>
      <w:r w:rsidR="00372F55" w:rsidRPr="00551558">
        <w:rPr>
          <w:rFonts w:cs="Simplified Arabic" w:hint="cs"/>
          <w:rtl/>
        </w:rPr>
        <w:t>2.20</w:t>
      </w:r>
      <w:r w:rsidRPr="00551558">
        <w:rPr>
          <w:rFonts w:cs="Simplified Arabic" w:hint="cs"/>
          <w:rtl/>
        </w:rPr>
        <w:t>%،</w:t>
      </w:r>
      <w:proofErr w:type="spellEnd"/>
      <w:r w:rsidRPr="00551558">
        <w:rPr>
          <w:rFonts w:cs="Simplified Arabic" w:hint="cs"/>
          <w:rtl/>
        </w:rPr>
        <w:t xml:space="preserve"> ومجموعة الأقمشة والملابس والأحذية بنسبة </w:t>
      </w:r>
      <w:proofErr w:type="spellStart"/>
      <w:r w:rsidR="00491533">
        <w:rPr>
          <w:rFonts w:cs="Simplified Arabic" w:hint="cs"/>
          <w:rtl/>
        </w:rPr>
        <w:t>1.30</w:t>
      </w:r>
      <w:r w:rsidRPr="00551558">
        <w:rPr>
          <w:rFonts w:cs="Simplified Arabic" w:hint="cs"/>
          <w:rtl/>
        </w:rPr>
        <w:t>%،</w:t>
      </w:r>
      <w:proofErr w:type="spellEnd"/>
      <w:r w:rsidRPr="00551558">
        <w:rPr>
          <w:rFonts w:cs="Simplified Arabic" w:hint="cs"/>
          <w:rtl/>
        </w:rPr>
        <w:t xml:space="preserve"> والمواد الغذائية بنسبة </w:t>
      </w:r>
      <w:proofErr w:type="spellStart"/>
      <w:r w:rsidRPr="00551558">
        <w:rPr>
          <w:rFonts w:cs="Simplified Arabic" w:hint="cs"/>
          <w:rtl/>
        </w:rPr>
        <w:t>2.</w:t>
      </w:r>
      <w:r w:rsidR="00372F55" w:rsidRPr="00551558">
        <w:rPr>
          <w:rFonts w:cs="Simplified Arabic" w:hint="cs"/>
          <w:rtl/>
        </w:rPr>
        <w:t>12</w:t>
      </w:r>
      <w:r w:rsidRPr="00551558">
        <w:rPr>
          <w:rFonts w:cs="Simplified Arabic" w:hint="cs"/>
          <w:rtl/>
        </w:rPr>
        <w:t>%.</w:t>
      </w:r>
      <w:proofErr w:type="spellEnd"/>
      <w:r w:rsidRPr="00551558">
        <w:rPr>
          <w:rFonts w:cs="Simplified Arabic" w:hint="cs"/>
          <w:rtl/>
        </w:rPr>
        <w:t xml:space="preserve">   </w:t>
      </w:r>
    </w:p>
    <w:p w:rsidR="00F63205" w:rsidRPr="00551558" w:rsidRDefault="00F63205">
      <w:pPr>
        <w:jc w:val="lowKashida"/>
        <w:rPr>
          <w:rFonts w:cs="Simplified Arabic"/>
          <w:rtl/>
        </w:rPr>
      </w:pPr>
    </w:p>
    <w:p w:rsidR="00F63205" w:rsidRPr="00551558" w:rsidRDefault="007545B3" w:rsidP="00C122D2">
      <w:pPr>
        <w:jc w:val="center"/>
        <w:rPr>
          <w:rFonts w:cs="Simplified Arabic"/>
          <w:b/>
          <w:bCs/>
          <w:sz w:val="22"/>
          <w:szCs w:val="22"/>
          <w:rtl/>
        </w:rPr>
      </w:pPr>
      <w:r w:rsidRPr="00551558">
        <w:rPr>
          <w:rFonts w:cs="Simplified Arabic" w:hint="cs"/>
          <w:b/>
          <w:bCs/>
          <w:sz w:val="22"/>
          <w:szCs w:val="22"/>
          <w:rtl/>
        </w:rPr>
        <w:t>شكل</w:t>
      </w:r>
      <w:r w:rsidR="00CF02CC" w:rsidRPr="00551558">
        <w:rPr>
          <w:rFonts w:cs="Simplified Arabic" w:hint="cs"/>
          <w:b/>
          <w:bCs/>
          <w:sz w:val="22"/>
          <w:szCs w:val="22"/>
          <w:rtl/>
        </w:rPr>
        <w:t xml:space="preserve"> </w:t>
      </w:r>
      <w:proofErr w:type="spellStart"/>
      <w:r w:rsidR="00C122D2">
        <w:rPr>
          <w:rFonts w:cs="Simplified Arabic" w:hint="cs"/>
          <w:b/>
          <w:bCs/>
          <w:sz w:val="22"/>
          <w:szCs w:val="22"/>
          <w:rtl/>
        </w:rPr>
        <w:t>8</w:t>
      </w:r>
      <w:r w:rsidR="00B45AC2" w:rsidRPr="00551558">
        <w:rPr>
          <w:rFonts w:cs="Simplified Arabic" w:hint="cs"/>
          <w:b/>
          <w:bCs/>
          <w:sz w:val="22"/>
          <w:szCs w:val="22"/>
          <w:rtl/>
        </w:rPr>
        <w:t>:</w:t>
      </w:r>
      <w:proofErr w:type="spellEnd"/>
      <w:r w:rsidR="00B45AC2" w:rsidRPr="00551558">
        <w:rPr>
          <w:rFonts w:cs="Simplified Arabic" w:hint="cs"/>
          <w:b/>
          <w:bCs/>
          <w:sz w:val="22"/>
          <w:szCs w:val="22"/>
          <w:rtl/>
        </w:rPr>
        <w:t xml:space="preserve"> حركة الرقم القياسي لأسعار المستهلك </w:t>
      </w:r>
      <w:r w:rsidR="00334737" w:rsidRPr="00551558">
        <w:rPr>
          <w:rFonts w:cs="Simplified Arabic" w:hint="cs"/>
          <w:b/>
          <w:bCs/>
          <w:sz w:val="22"/>
          <w:szCs w:val="22"/>
          <w:rtl/>
        </w:rPr>
        <w:t xml:space="preserve">في </w:t>
      </w:r>
      <w:proofErr w:type="spellStart"/>
      <w:r w:rsidR="00193E5F" w:rsidRPr="00551558">
        <w:rPr>
          <w:rFonts w:cs="Simplified Arabic" w:hint="cs"/>
          <w:b/>
          <w:bCs/>
          <w:sz w:val="22"/>
          <w:szCs w:val="22"/>
          <w:rtl/>
        </w:rPr>
        <w:t>فلسطين</w:t>
      </w:r>
      <w:r w:rsidR="00B45AC2" w:rsidRPr="00551558">
        <w:rPr>
          <w:rFonts w:cs="Simplified Arabic" w:hint="cs"/>
          <w:b/>
          <w:bCs/>
          <w:sz w:val="22"/>
          <w:szCs w:val="22"/>
          <w:rtl/>
        </w:rPr>
        <w:t>،</w:t>
      </w:r>
      <w:proofErr w:type="spellEnd"/>
      <w:r w:rsidR="00B45AC2" w:rsidRPr="00551558">
        <w:rPr>
          <w:rFonts w:cs="Simplified Arabic" w:hint="cs"/>
          <w:b/>
          <w:bCs/>
          <w:sz w:val="22"/>
          <w:szCs w:val="22"/>
          <w:rtl/>
        </w:rPr>
        <w:t xml:space="preserve"> (2004-201</w:t>
      </w:r>
      <w:r w:rsidR="00D73875" w:rsidRPr="00551558">
        <w:rPr>
          <w:rFonts w:cs="Simplified Arabic" w:hint="cs"/>
          <w:b/>
          <w:bCs/>
          <w:sz w:val="22"/>
          <w:szCs w:val="22"/>
          <w:rtl/>
        </w:rPr>
        <w:t>2</w:t>
      </w:r>
      <w:proofErr w:type="spellStart"/>
      <w:r w:rsidR="00B45AC2" w:rsidRPr="00551558">
        <w:rPr>
          <w:rFonts w:cs="Simplified Arabic" w:hint="cs"/>
          <w:b/>
          <w:bCs/>
          <w:sz w:val="22"/>
          <w:szCs w:val="22"/>
          <w:rtl/>
        </w:rPr>
        <w:t>)</w:t>
      </w:r>
      <w:proofErr w:type="spellEnd"/>
    </w:p>
    <w:p w:rsidR="00F63205" w:rsidRPr="00551558" w:rsidRDefault="00265E1A" w:rsidP="00E803AD">
      <w:pPr>
        <w:spacing w:after="120"/>
        <w:jc w:val="center"/>
        <w:rPr>
          <w:rFonts w:cs="Simplified Arabic"/>
          <w:rtl/>
        </w:rPr>
      </w:pPr>
      <w:r w:rsidRPr="00551558">
        <w:rPr>
          <w:noProof/>
          <w:lang w:eastAsia="en-US"/>
        </w:rPr>
        <w:drawing>
          <wp:inline distT="0" distB="0" distL="0" distR="0">
            <wp:extent cx="4743450" cy="2924175"/>
            <wp:effectExtent l="19050" t="0" r="19050" b="0"/>
            <wp:docPr id="11" name="Object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F63205" w:rsidRPr="00551558" w:rsidRDefault="00F63205">
      <w:pPr>
        <w:pStyle w:val="Header"/>
        <w:tabs>
          <w:tab w:val="clear" w:pos="4153"/>
          <w:tab w:val="clear" w:pos="8306"/>
          <w:tab w:val="left" w:pos="5925"/>
        </w:tabs>
        <w:ind w:right="-180"/>
        <w:jc w:val="lowKashida"/>
        <w:rPr>
          <w:rFonts w:cs="Simplified Arabic"/>
          <w:sz w:val="12"/>
          <w:szCs w:val="12"/>
          <w:rtl/>
        </w:rPr>
      </w:pPr>
    </w:p>
    <w:p w:rsidR="00D63B77" w:rsidRPr="00551558" w:rsidRDefault="00F36751" w:rsidP="00E6606A">
      <w:pPr>
        <w:pStyle w:val="Header"/>
        <w:tabs>
          <w:tab w:val="clear" w:pos="4153"/>
          <w:tab w:val="clear" w:pos="8306"/>
        </w:tabs>
        <w:spacing w:before="240"/>
        <w:jc w:val="both"/>
        <w:rPr>
          <w:rFonts w:cs="Simplified Arabic"/>
          <w:b/>
          <w:bCs/>
          <w:sz w:val="24"/>
          <w:szCs w:val="24"/>
          <w:rtl/>
        </w:rPr>
      </w:pPr>
      <w:r w:rsidRPr="00551558">
        <w:rPr>
          <w:rFonts w:cs="Simplified Arabic" w:hint="cs"/>
          <w:b/>
          <w:bCs/>
          <w:sz w:val="24"/>
          <w:szCs w:val="24"/>
          <w:rtl/>
        </w:rPr>
        <w:t xml:space="preserve">تفاوت التغير في </w:t>
      </w:r>
      <w:r w:rsidR="00B45AC2" w:rsidRPr="00551558">
        <w:rPr>
          <w:rFonts w:cs="Simplified Arabic" w:hint="cs"/>
          <w:b/>
          <w:bCs/>
          <w:sz w:val="24"/>
          <w:szCs w:val="24"/>
          <w:rtl/>
        </w:rPr>
        <w:t xml:space="preserve">اسعار المستهلك على مستوى المناطق الفلسطينية خلال العام </w:t>
      </w:r>
      <w:r w:rsidR="00AC3E34" w:rsidRPr="00551558">
        <w:rPr>
          <w:rFonts w:cs="Simplified Arabic" w:hint="cs"/>
          <w:b/>
          <w:bCs/>
          <w:sz w:val="24"/>
          <w:szCs w:val="24"/>
          <w:rtl/>
        </w:rPr>
        <w:t>201</w:t>
      </w:r>
      <w:r w:rsidR="00486E6B" w:rsidRPr="00551558">
        <w:rPr>
          <w:rFonts w:cs="Simplified Arabic" w:hint="cs"/>
          <w:b/>
          <w:bCs/>
          <w:sz w:val="24"/>
          <w:szCs w:val="24"/>
          <w:rtl/>
        </w:rPr>
        <w:t>2</w:t>
      </w:r>
      <w:r w:rsidR="00B45AC2" w:rsidRPr="00551558">
        <w:rPr>
          <w:rFonts w:cs="Simplified Arabic" w:hint="cs"/>
          <w:b/>
          <w:bCs/>
          <w:sz w:val="24"/>
          <w:szCs w:val="24"/>
          <w:rtl/>
        </w:rPr>
        <w:t>، مقارنة بالعام السابق</w:t>
      </w:r>
      <w:r w:rsidRPr="00551558">
        <w:rPr>
          <w:rFonts w:cs="Simplified Arabic" w:hint="cs"/>
          <w:b/>
          <w:bCs/>
          <w:sz w:val="24"/>
          <w:szCs w:val="24"/>
          <w:rtl/>
        </w:rPr>
        <w:t>،</w:t>
      </w:r>
      <w:r w:rsidR="00C12121" w:rsidRPr="00551558">
        <w:rPr>
          <w:rFonts w:cs="Simplified Arabic" w:hint="cs"/>
          <w:b/>
          <w:bCs/>
          <w:sz w:val="24"/>
          <w:szCs w:val="24"/>
          <w:rtl/>
        </w:rPr>
        <w:t xml:space="preserve"> </w:t>
      </w:r>
      <w:r w:rsidRPr="00551558">
        <w:rPr>
          <w:rFonts w:cs="Simplified Arabic" w:hint="cs"/>
          <w:b/>
          <w:bCs/>
          <w:sz w:val="24"/>
          <w:szCs w:val="24"/>
          <w:rtl/>
        </w:rPr>
        <w:t xml:space="preserve"> </w:t>
      </w:r>
      <w:r w:rsidR="0055181F" w:rsidRPr="00551558">
        <w:rPr>
          <w:rFonts w:cs="Simplified Arabic" w:hint="cs"/>
          <w:b/>
          <w:bCs/>
          <w:sz w:val="24"/>
          <w:szCs w:val="24"/>
          <w:rtl/>
        </w:rPr>
        <w:t xml:space="preserve">حيث  </w:t>
      </w:r>
      <w:r w:rsidR="00B45AC2" w:rsidRPr="00551558">
        <w:rPr>
          <w:rFonts w:cs="Simplified Arabic" w:hint="cs"/>
          <w:b/>
          <w:bCs/>
          <w:sz w:val="24"/>
          <w:szCs w:val="24"/>
          <w:rtl/>
        </w:rPr>
        <w:t>سجلت الأسعار في</w:t>
      </w:r>
      <w:r w:rsidR="00C12121" w:rsidRPr="00551558">
        <w:rPr>
          <w:rFonts w:cs="Simplified Arabic" w:hint="cs"/>
          <w:b/>
          <w:bCs/>
          <w:sz w:val="24"/>
          <w:szCs w:val="24"/>
          <w:rtl/>
        </w:rPr>
        <w:t xml:space="preserve"> </w:t>
      </w:r>
      <w:r w:rsidR="00B45AC2" w:rsidRPr="00551558">
        <w:rPr>
          <w:rFonts w:cs="Simplified Arabic" w:hint="cs"/>
          <w:b/>
          <w:bCs/>
          <w:sz w:val="24"/>
          <w:szCs w:val="24"/>
          <w:rtl/>
        </w:rPr>
        <w:t>القدس</w:t>
      </w:r>
      <w:r w:rsidR="00B45AC2" w:rsidRPr="00551558">
        <w:rPr>
          <w:rFonts w:cs="Simplified Arabic" w:hint="cs"/>
          <w:b/>
          <w:bCs/>
          <w:sz w:val="24"/>
          <w:szCs w:val="24"/>
        </w:rPr>
        <w:t>J1</w:t>
      </w:r>
      <w:r w:rsidR="00B45AC2" w:rsidRPr="00551558">
        <w:rPr>
          <w:rFonts w:cs="Simplified Arabic" w:hint="cs"/>
          <w:b/>
          <w:bCs/>
          <w:sz w:val="24"/>
          <w:szCs w:val="24"/>
          <w:rtl/>
        </w:rPr>
        <w:t xml:space="preserve"> ارتفاعا بنسبة </w:t>
      </w:r>
      <w:r w:rsidR="00486E6B" w:rsidRPr="00551558">
        <w:rPr>
          <w:rFonts w:cs="Simplified Arabic" w:hint="cs"/>
          <w:b/>
          <w:bCs/>
          <w:sz w:val="24"/>
          <w:szCs w:val="24"/>
          <w:rtl/>
        </w:rPr>
        <w:t>3.23</w:t>
      </w:r>
      <w:r w:rsidR="00B45AC2" w:rsidRPr="00551558">
        <w:rPr>
          <w:rFonts w:cs="Simplified Arabic" w:hint="cs"/>
          <w:b/>
          <w:bCs/>
          <w:sz w:val="24"/>
          <w:szCs w:val="24"/>
          <w:rtl/>
        </w:rPr>
        <w:t xml:space="preserve">%، </w:t>
      </w:r>
      <w:r w:rsidR="0055181F" w:rsidRPr="00551558">
        <w:rPr>
          <w:rFonts w:cs="Simplified Arabic" w:hint="cs"/>
          <w:b/>
          <w:bCs/>
          <w:sz w:val="24"/>
          <w:szCs w:val="24"/>
          <w:rtl/>
        </w:rPr>
        <w:t xml:space="preserve">وفي الضفة الغربية ارتفاعاً بنسبة </w:t>
      </w:r>
      <w:r w:rsidR="00486E6B" w:rsidRPr="00551558">
        <w:rPr>
          <w:rFonts w:cs="Simplified Arabic" w:hint="cs"/>
          <w:b/>
          <w:bCs/>
          <w:sz w:val="24"/>
          <w:szCs w:val="24"/>
          <w:rtl/>
        </w:rPr>
        <w:t>4.08</w:t>
      </w:r>
      <w:r w:rsidR="0055181F" w:rsidRPr="00551558">
        <w:rPr>
          <w:rFonts w:cs="Simplified Arabic" w:hint="cs"/>
          <w:b/>
          <w:bCs/>
          <w:sz w:val="24"/>
          <w:szCs w:val="24"/>
          <w:rtl/>
        </w:rPr>
        <w:t>%، بينما سجل مؤشر غلاء المعيشة في قطاع غزة ارتفاعاً طفيفاً بنسبة 0.</w:t>
      </w:r>
      <w:r w:rsidR="00486E6B" w:rsidRPr="00551558">
        <w:rPr>
          <w:rFonts w:cs="Simplified Arabic" w:hint="cs"/>
          <w:b/>
          <w:bCs/>
          <w:sz w:val="24"/>
          <w:szCs w:val="24"/>
          <w:rtl/>
        </w:rPr>
        <w:t>48</w:t>
      </w:r>
      <w:r w:rsidR="0055181F" w:rsidRPr="00551558">
        <w:rPr>
          <w:rFonts w:cs="Simplified Arabic" w:hint="cs"/>
          <w:b/>
          <w:bCs/>
          <w:sz w:val="24"/>
          <w:szCs w:val="24"/>
          <w:rtl/>
        </w:rPr>
        <w:t>%</w:t>
      </w:r>
      <w:r w:rsidR="00BE6D9B">
        <w:rPr>
          <w:rFonts w:cs="Simplified Arabic" w:hint="cs"/>
          <w:sz w:val="24"/>
          <w:szCs w:val="24"/>
          <w:rtl/>
        </w:rPr>
        <w:t xml:space="preserve">. </w:t>
      </w:r>
      <w:r w:rsidR="0055181F" w:rsidRPr="00551558">
        <w:rPr>
          <w:rFonts w:cs="Simplified Arabic" w:hint="cs"/>
          <w:sz w:val="24"/>
          <w:szCs w:val="24"/>
          <w:rtl/>
        </w:rPr>
        <w:t xml:space="preserve">وقد </w:t>
      </w:r>
      <w:r w:rsidR="00B45AC2" w:rsidRPr="00551558">
        <w:rPr>
          <w:rFonts w:cs="Simplified Arabic" w:hint="cs"/>
          <w:sz w:val="24"/>
          <w:szCs w:val="24"/>
          <w:rtl/>
        </w:rPr>
        <w:t xml:space="preserve">نتج الارتفاع </w:t>
      </w:r>
      <w:r w:rsidR="0055181F" w:rsidRPr="00551558">
        <w:rPr>
          <w:rFonts w:cs="Simplified Arabic" w:hint="cs"/>
          <w:sz w:val="24"/>
          <w:szCs w:val="24"/>
          <w:rtl/>
        </w:rPr>
        <w:t xml:space="preserve">في أسعار المستهلك في القدس </w:t>
      </w:r>
      <w:r w:rsidR="0055181F" w:rsidRPr="00551558">
        <w:rPr>
          <w:rFonts w:cs="Simplified Arabic"/>
          <w:sz w:val="24"/>
          <w:szCs w:val="24"/>
        </w:rPr>
        <w:t>J1</w:t>
      </w:r>
      <w:r w:rsidR="0055181F" w:rsidRPr="00551558">
        <w:rPr>
          <w:rFonts w:cs="Simplified Arabic" w:hint="cs"/>
          <w:sz w:val="24"/>
          <w:szCs w:val="24"/>
          <w:rtl/>
        </w:rPr>
        <w:t xml:space="preserve"> </w:t>
      </w:r>
      <w:r w:rsidR="00B45AC2" w:rsidRPr="00551558">
        <w:rPr>
          <w:rFonts w:cs="Simplified Arabic" w:hint="cs"/>
          <w:sz w:val="24"/>
          <w:szCs w:val="24"/>
          <w:rtl/>
        </w:rPr>
        <w:t xml:space="preserve">بصورة رئيسية عن ارتفاع أسعار مجموعة المواد الغذائية والمشروبات المرطبة بنسبة </w:t>
      </w:r>
      <w:r w:rsidR="00486E6B" w:rsidRPr="00551558">
        <w:rPr>
          <w:rFonts w:cs="Simplified Arabic" w:hint="cs"/>
          <w:sz w:val="24"/>
          <w:szCs w:val="24"/>
          <w:rtl/>
        </w:rPr>
        <w:t>2.97</w:t>
      </w:r>
      <w:r w:rsidR="00B45AC2" w:rsidRPr="00551558">
        <w:rPr>
          <w:rFonts w:cs="Simplified Arabic" w:hint="cs"/>
          <w:sz w:val="24"/>
          <w:szCs w:val="24"/>
          <w:rtl/>
        </w:rPr>
        <w:t xml:space="preserve">%، وأسعار الاقمشة والملابس والاحذية بنسبة </w:t>
      </w:r>
      <w:r w:rsidR="00486E6B" w:rsidRPr="00551558">
        <w:rPr>
          <w:rFonts w:cs="Simplified Arabic" w:hint="cs"/>
          <w:sz w:val="24"/>
          <w:szCs w:val="24"/>
          <w:rtl/>
        </w:rPr>
        <w:t>1.98</w:t>
      </w:r>
      <w:r w:rsidR="00B45AC2" w:rsidRPr="00551558">
        <w:rPr>
          <w:rFonts w:cs="Simplified Arabic" w:hint="cs"/>
          <w:sz w:val="24"/>
          <w:szCs w:val="24"/>
          <w:rtl/>
        </w:rPr>
        <w:t xml:space="preserve">%، وأسعار المشروبات الكحولية والتبغ بنسبة </w:t>
      </w:r>
      <w:r w:rsidR="00486E6B" w:rsidRPr="00551558">
        <w:rPr>
          <w:rFonts w:cs="Simplified Arabic" w:hint="cs"/>
          <w:sz w:val="24"/>
          <w:szCs w:val="24"/>
          <w:rtl/>
        </w:rPr>
        <w:t>11.35</w:t>
      </w:r>
      <w:r w:rsidR="00B45AC2" w:rsidRPr="00551558">
        <w:rPr>
          <w:rFonts w:cs="Simplified Arabic" w:hint="cs"/>
          <w:sz w:val="24"/>
          <w:szCs w:val="24"/>
          <w:rtl/>
        </w:rPr>
        <w:t xml:space="preserve">%، واسعار مجموعة النقل والمواصلات بنسبة </w:t>
      </w:r>
      <w:r w:rsidR="00486E6B" w:rsidRPr="00551558">
        <w:rPr>
          <w:rFonts w:cs="Simplified Arabic" w:hint="cs"/>
          <w:sz w:val="24"/>
          <w:szCs w:val="24"/>
          <w:rtl/>
        </w:rPr>
        <w:t>3.76</w:t>
      </w:r>
      <w:r w:rsidR="00B45AC2" w:rsidRPr="00551558">
        <w:rPr>
          <w:rFonts w:cs="Simplified Arabic" w:hint="cs"/>
          <w:sz w:val="24"/>
          <w:szCs w:val="24"/>
          <w:rtl/>
        </w:rPr>
        <w:t xml:space="preserve">%، واسعار المسكن ومستلزماته بنسبة </w:t>
      </w:r>
      <w:r w:rsidR="00486E6B" w:rsidRPr="00551558">
        <w:rPr>
          <w:rFonts w:cs="Simplified Arabic" w:hint="cs"/>
          <w:sz w:val="24"/>
          <w:szCs w:val="24"/>
          <w:rtl/>
        </w:rPr>
        <w:t>2.45</w:t>
      </w:r>
      <w:r w:rsidR="00B45AC2" w:rsidRPr="00551558">
        <w:rPr>
          <w:rFonts w:cs="Simplified Arabic" w:hint="cs"/>
          <w:sz w:val="24"/>
          <w:szCs w:val="24"/>
          <w:rtl/>
        </w:rPr>
        <w:t xml:space="preserve">%. </w:t>
      </w:r>
      <w:r w:rsidR="00F33C8F" w:rsidRPr="00551558">
        <w:rPr>
          <w:rFonts w:cs="Simplified Arabic" w:hint="cs"/>
          <w:b/>
          <w:bCs/>
          <w:sz w:val="24"/>
          <w:szCs w:val="24"/>
          <w:rtl/>
        </w:rPr>
        <w:t xml:space="preserve"> </w:t>
      </w:r>
      <w:r w:rsidR="00F33C8F" w:rsidRPr="00551558">
        <w:rPr>
          <w:rFonts w:cs="Simplified Arabic" w:hint="cs"/>
          <w:sz w:val="24"/>
          <w:szCs w:val="24"/>
          <w:rtl/>
        </w:rPr>
        <w:t>بينما</w:t>
      </w:r>
      <w:r w:rsidR="00B45AC2" w:rsidRPr="00551558">
        <w:rPr>
          <w:rFonts w:cs="Simplified Arabic" w:hint="cs"/>
          <w:sz w:val="24"/>
          <w:szCs w:val="24"/>
          <w:rtl/>
        </w:rPr>
        <w:t xml:space="preserve"> نتج </w:t>
      </w:r>
      <w:r w:rsidR="0055181F" w:rsidRPr="00551558">
        <w:rPr>
          <w:rFonts w:cs="Simplified Arabic" w:hint="cs"/>
          <w:sz w:val="24"/>
          <w:szCs w:val="24"/>
          <w:rtl/>
        </w:rPr>
        <w:t xml:space="preserve">الارتفاع في أسعار الضفة الغربية </w:t>
      </w:r>
      <w:r w:rsidR="00B45AC2" w:rsidRPr="00551558">
        <w:rPr>
          <w:rFonts w:cs="Simplified Arabic" w:hint="cs"/>
          <w:sz w:val="24"/>
          <w:szCs w:val="24"/>
          <w:rtl/>
        </w:rPr>
        <w:t>بصورة رئيسية عن ارتفاع أسعار المواد الغذائية والمشرو</w:t>
      </w:r>
      <w:r w:rsidR="00E6606A">
        <w:rPr>
          <w:rFonts w:cs="Simplified Arabic" w:hint="cs"/>
          <w:sz w:val="24"/>
          <w:szCs w:val="24"/>
          <w:rtl/>
        </w:rPr>
        <w:t>ب</w:t>
      </w:r>
      <w:r w:rsidR="00B45AC2" w:rsidRPr="00551558">
        <w:rPr>
          <w:rFonts w:cs="Simplified Arabic" w:hint="cs"/>
          <w:sz w:val="24"/>
          <w:szCs w:val="24"/>
          <w:rtl/>
        </w:rPr>
        <w:t xml:space="preserve">ات المرطبة بنسبة </w:t>
      </w:r>
      <w:r w:rsidR="00486E6B" w:rsidRPr="00551558">
        <w:rPr>
          <w:rFonts w:cs="Simplified Arabic" w:hint="cs"/>
          <w:sz w:val="24"/>
          <w:szCs w:val="24"/>
          <w:rtl/>
        </w:rPr>
        <w:t>2.47</w:t>
      </w:r>
      <w:r w:rsidR="00B45AC2" w:rsidRPr="00551558">
        <w:rPr>
          <w:rFonts w:cs="Simplified Arabic" w:hint="cs"/>
          <w:sz w:val="24"/>
          <w:szCs w:val="24"/>
          <w:rtl/>
        </w:rPr>
        <w:t xml:space="preserve">%، وأسعار المشروبات الكحولية والتبغ بنسبة </w:t>
      </w:r>
      <w:r w:rsidR="00486E6B" w:rsidRPr="00551558">
        <w:rPr>
          <w:rFonts w:cs="Simplified Arabic" w:hint="cs"/>
          <w:sz w:val="24"/>
          <w:szCs w:val="24"/>
          <w:rtl/>
        </w:rPr>
        <w:t>10.65</w:t>
      </w:r>
      <w:r w:rsidR="00B45AC2" w:rsidRPr="00551558">
        <w:rPr>
          <w:rFonts w:cs="Simplified Arabic" w:hint="cs"/>
          <w:sz w:val="24"/>
          <w:szCs w:val="24"/>
          <w:rtl/>
        </w:rPr>
        <w:t xml:space="preserve">%، وأسعار المسكن ومستلزماته بنسبة </w:t>
      </w:r>
      <w:r w:rsidR="00486E6B" w:rsidRPr="00551558">
        <w:rPr>
          <w:rFonts w:cs="Simplified Arabic" w:hint="cs"/>
          <w:sz w:val="24"/>
          <w:szCs w:val="24"/>
          <w:rtl/>
        </w:rPr>
        <w:t>4.21</w:t>
      </w:r>
      <w:r w:rsidR="00B45AC2" w:rsidRPr="00551558">
        <w:rPr>
          <w:rFonts w:cs="Simplified Arabic" w:hint="cs"/>
          <w:sz w:val="24"/>
          <w:szCs w:val="24"/>
          <w:rtl/>
        </w:rPr>
        <w:t xml:space="preserve">%، وأسعار النقل والمواصلات بنسبة </w:t>
      </w:r>
      <w:r w:rsidR="00486E6B" w:rsidRPr="00551558">
        <w:rPr>
          <w:rFonts w:cs="Simplified Arabic" w:hint="cs"/>
          <w:sz w:val="24"/>
          <w:szCs w:val="24"/>
          <w:rtl/>
        </w:rPr>
        <w:t>2.91</w:t>
      </w:r>
      <w:r w:rsidR="00B45AC2" w:rsidRPr="00551558">
        <w:rPr>
          <w:rFonts w:cs="Simplified Arabic" w:hint="cs"/>
          <w:sz w:val="24"/>
          <w:szCs w:val="24"/>
          <w:rtl/>
        </w:rPr>
        <w:t xml:space="preserve">%، وأسعار خدمات التعليم بنسبة </w:t>
      </w:r>
      <w:r w:rsidR="00486E6B" w:rsidRPr="00551558">
        <w:rPr>
          <w:rFonts w:cs="Simplified Arabic" w:hint="cs"/>
          <w:sz w:val="24"/>
          <w:szCs w:val="24"/>
          <w:rtl/>
        </w:rPr>
        <w:t>5.76</w:t>
      </w:r>
      <w:r w:rsidR="00B45AC2" w:rsidRPr="00551558">
        <w:rPr>
          <w:rFonts w:cs="Simplified Arabic" w:hint="cs"/>
          <w:sz w:val="24"/>
          <w:szCs w:val="24"/>
          <w:rtl/>
        </w:rPr>
        <w:t xml:space="preserve">%. </w:t>
      </w:r>
      <w:r w:rsidR="00F33C8F" w:rsidRPr="00551558">
        <w:rPr>
          <w:rFonts w:cs="Simplified Arabic" w:hint="cs"/>
          <w:sz w:val="24"/>
          <w:szCs w:val="24"/>
          <w:rtl/>
        </w:rPr>
        <w:t xml:space="preserve"> </w:t>
      </w:r>
      <w:r w:rsidR="0055181F" w:rsidRPr="00551558">
        <w:rPr>
          <w:rFonts w:cs="Simplified Arabic" w:hint="cs"/>
          <w:sz w:val="24"/>
          <w:szCs w:val="24"/>
          <w:rtl/>
        </w:rPr>
        <w:t xml:space="preserve">أما في قطاع غزة، فقد </w:t>
      </w:r>
      <w:r w:rsidR="00B45AC2" w:rsidRPr="00551558">
        <w:rPr>
          <w:rFonts w:cs="Simplified Arabic" w:hint="cs"/>
          <w:sz w:val="24"/>
          <w:szCs w:val="24"/>
          <w:rtl/>
        </w:rPr>
        <w:t xml:space="preserve">ارتفعت أسعار المسكن ومستلزماته بنسبة </w:t>
      </w:r>
      <w:r w:rsidR="00486E6B" w:rsidRPr="00551558">
        <w:rPr>
          <w:rFonts w:cs="Simplified Arabic" w:hint="cs"/>
          <w:sz w:val="24"/>
          <w:szCs w:val="24"/>
          <w:rtl/>
        </w:rPr>
        <w:t>2.98</w:t>
      </w:r>
      <w:r w:rsidR="00B45AC2" w:rsidRPr="00551558">
        <w:rPr>
          <w:rFonts w:cs="Simplified Arabic" w:hint="cs"/>
          <w:sz w:val="24"/>
          <w:szCs w:val="24"/>
          <w:rtl/>
        </w:rPr>
        <w:t>%، واسعار الاثاث والمفروشات والسلع المنزلية</w:t>
      </w:r>
      <w:r w:rsidR="00AC3E34" w:rsidRPr="00551558">
        <w:rPr>
          <w:rFonts w:cs="Simplified Arabic" w:hint="cs"/>
          <w:sz w:val="24"/>
          <w:szCs w:val="24"/>
          <w:rtl/>
        </w:rPr>
        <w:t xml:space="preserve"> انخفضت</w:t>
      </w:r>
      <w:r w:rsidR="00B45AC2" w:rsidRPr="00551558">
        <w:rPr>
          <w:rFonts w:cs="Simplified Arabic" w:hint="cs"/>
          <w:sz w:val="24"/>
          <w:szCs w:val="24"/>
          <w:rtl/>
        </w:rPr>
        <w:t xml:space="preserve"> بنسبة </w:t>
      </w:r>
      <w:r w:rsidR="00486E6B" w:rsidRPr="00551558">
        <w:rPr>
          <w:rFonts w:cs="Simplified Arabic" w:hint="cs"/>
          <w:sz w:val="24"/>
          <w:szCs w:val="24"/>
          <w:rtl/>
        </w:rPr>
        <w:t>2.76</w:t>
      </w:r>
      <w:r w:rsidR="00B45AC2" w:rsidRPr="00551558">
        <w:rPr>
          <w:rFonts w:cs="Simplified Arabic" w:hint="cs"/>
          <w:sz w:val="24"/>
          <w:szCs w:val="24"/>
          <w:rtl/>
        </w:rPr>
        <w:t xml:space="preserve">%، </w:t>
      </w:r>
      <w:r w:rsidR="0055181F" w:rsidRPr="00551558">
        <w:rPr>
          <w:rFonts w:cs="Simplified Arabic" w:hint="cs"/>
          <w:sz w:val="24"/>
          <w:szCs w:val="24"/>
          <w:rtl/>
        </w:rPr>
        <w:t xml:space="preserve">بينما </w:t>
      </w:r>
      <w:r w:rsidR="00AC3E34" w:rsidRPr="00551558">
        <w:rPr>
          <w:rFonts w:cs="Simplified Arabic" w:hint="cs"/>
          <w:sz w:val="24"/>
          <w:szCs w:val="24"/>
          <w:rtl/>
        </w:rPr>
        <w:t xml:space="preserve">سجلت </w:t>
      </w:r>
      <w:r w:rsidR="00B45AC2" w:rsidRPr="00551558">
        <w:rPr>
          <w:rFonts w:cs="Simplified Arabic" w:hint="cs"/>
          <w:sz w:val="24"/>
          <w:szCs w:val="24"/>
          <w:rtl/>
        </w:rPr>
        <w:t>أسعار خدمات التعليم</w:t>
      </w:r>
      <w:r w:rsidR="00AC3E34" w:rsidRPr="00551558">
        <w:rPr>
          <w:rFonts w:cs="Simplified Arabic" w:hint="cs"/>
          <w:sz w:val="24"/>
          <w:szCs w:val="24"/>
          <w:rtl/>
        </w:rPr>
        <w:t xml:space="preserve"> ارتفاعاً</w:t>
      </w:r>
      <w:r w:rsidR="00B45AC2" w:rsidRPr="00551558">
        <w:rPr>
          <w:rFonts w:cs="Simplified Arabic" w:hint="cs"/>
          <w:sz w:val="24"/>
          <w:szCs w:val="24"/>
          <w:rtl/>
        </w:rPr>
        <w:t xml:space="preserve"> بنسبة </w:t>
      </w:r>
      <w:r w:rsidR="00486E6B" w:rsidRPr="00551558">
        <w:rPr>
          <w:rFonts w:cs="Simplified Arabic" w:hint="cs"/>
          <w:sz w:val="24"/>
          <w:szCs w:val="24"/>
          <w:rtl/>
        </w:rPr>
        <w:t>6.37</w:t>
      </w:r>
      <w:r w:rsidR="00B45AC2" w:rsidRPr="00551558">
        <w:rPr>
          <w:rFonts w:cs="Simplified Arabic" w:hint="cs"/>
          <w:sz w:val="24"/>
          <w:szCs w:val="24"/>
          <w:rtl/>
        </w:rPr>
        <w:t>%</w:t>
      </w:r>
      <w:r w:rsidR="00073903">
        <w:rPr>
          <w:rFonts w:cs="Simplified Arabic" w:hint="cs"/>
          <w:sz w:val="24"/>
          <w:szCs w:val="24"/>
          <w:rtl/>
        </w:rPr>
        <w:t>،</w:t>
      </w:r>
      <w:r w:rsidR="00D63B77">
        <w:rPr>
          <w:rFonts w:cs="Simplified Arabic" w:hint="cs"/>
          <w:sz w:val="24"/>
          <w:szCs w:val="24"/>
          <w:rtl/>
        </w:rPr>
        <w:t xml:space="preserve"> واسعار المواد الغذائية والمشروبات ا</w:t>
      </w:r>
      <w:r w:rsidR="00E6606A">
        <w:rPr>
          <w:rFonts w:cs="Simplified Arabic" w:hint="cs"/>
          <w:sz w:val="24"/>
          <w:szCs w:val="24"/>
          <w:rtl/>
        </w:rPr>
        <w:t>لم</w:t>
      </w:r>
      <w:r w:rsidR="00D63B77">
        <w:rPr>
          <w:rFonts w:cs="Simplified Arabic" w:hint="cs"/>
          <w:sz w:val="24"/>
          <w:szCs w:val="24"/>
          <w:rtl/>
        </w:rPr>
        <w:t xml:space="preserve">رطبة </w:t>
      </w:r>
      <w:r w:rsidR="00073903">
        <w:rPr>
          <w:rFonts w:cs="Simplified Arabic" w:hint="cs"/>
          <w:sz w:val="24"/>
          <w:szCs w:val="24"/>
          <w:rtl/>
        </w:rPr>
        <w:t xml:space="preserve">ارتفعت </w:t>
      </w:r>
      <w:r w:rsidR="00D63B77">
        <w:rPr>
          <w:rFonts w:cs="Simplified Arabic" w:hint="cs"/>
          <w:sz w:val="24"/>
          <w:szCs w:val="24"/>
          <w:rtl/>
        </w:rPr>
        <w:t>بنسبة 0.58%</w:t>
      </w:r>
      <w:r w:rsidR="00D63B77" w:rsidRPr="00551558">
        <w:rPr>
          <w:rFonts w:cs="Simplified Arabic" w:hint="cs"/>
          <w:sz w:val="24"/>
          <w:szCs w:val="24"/>
          <w:rtl/>
        </w:rPr>
        <w:t>، وأسعار المشروبات الكحولية والتبغ</w:t>
      </w:r>
      <w:r w:rsidR="00D63B77">
        <w:rPr>
          <w:rFonts w:cs="Simplified Arabic" w:hint="cs"/>
          <w:sz w:val="24"/>
          <w:szCs w:val="24"/>
          <w:rtl/>
        </w:rPr>
        <w:t xml:space="preserve"> انخفضت</w:t>
      </w:r>
      <w:r w:rsidR="00D63B77" w:rsidRPr="00551558">
        <w:rPr>
          <w:rFonts w:cs="Simplified Arabic" w:hint="cs"/>
          <w:sz w:val="24"/>
          <w:szCs w:val="24"/>
          <w:rtl/>
        </w:rPr>
        <w:t xml:space="preserve"> بنسبة 0.</w:t>
      </w:r>
      <w:r w:rsidR="00D63B77">
        <w:rPr>
          <w:rFonts w:cs="Simplified Arabic" w:hint="cs"/>
          <w:sz w:val="24"/>
          <w:szCs w:val="24"/>
          <w:rtl/>
        </w:rPr>
        <w:t>02</w:t>
      </w:r>
      <w:r w:rsidR="00D63B77" w:rsidRPr="00551558">
        <w:rPr>
          <w:rFonts w:cs="Simplified Arabic" w:hint="cs"/>
          <w:sz w:val="24"/>
          <w:szCs w:val="24"/>
          <w:rtl/>
        </w:rPr>
        <w:t>%</w:t>
      </w:r>
      <w:r w:rsidR="00D63B77">
        <w:rPr>
          <w:rFonts w:cs="Simplified Arabic" w:hint="cs"/>
          <w:sz w:val="24"/>
          <w:szCs w:val="24"/>
          <w:rtl/>
        </w:rPr>
        <w:t xml:space="preserve">. </w:t>
      </w:r>
    </w:p>
    <w:p w:rsidR="00C12121" w:rsidRPr="00551558" w:rsidRDefault="001D731D" w:rsidP="001721EE">
      <w:pPr>
        <w:spacing w:before="240"/>
        <w:jc w:val="both"/>
        <w:rPr>
          <w:rFonts w:cs="Simplified Arabic"/>
          <w:rtl/>
        </w:rPr>
      </w:pPr>
      <w:proofErr w:type="gramStart"/>
      <w:r w:rsidRPr="00551558">
        <w:rPr>
          <w:rFonts w:cs="Simplified Arabic" w:hint="cs"/>
          <w:b/>
          <w:bCs/>
          <w:rtl/>
        </w:rPr>
        <w:lastRenderedPageBreak/>
        <w:t>وتعتمد</w:t>
      </w:r>
      <w:proofErr w:type="gramEnd"/>
      <w:r w:rsidRPr="00551558">
        <w:rPr>
          <w:rFonts w:cs="Simplified Arabic" w:hint="cs"/>
          <w:b/>
          <w:bCs/>
          <w:rtl/>
        </w:rPr>
        <w:t xml:space="preserve"> مرونة التغير في أسعار المستهلك على الوزن النسبي للمجموعات التي يتشكل منها الرقم القياسي. </w:t>
      </w:r>
      <w:proofErr w:type="gramStart"/>
      <w:r w:rsidR="0055181F" w:rsidRPr="00551558">
        <w:rPr>
          <w:rFonts w:cs="Simplified Arabic" w:hint="cs"/>
          <w:rtl/>
        </w:rPr>
        <w:t>وكما</w:t>
      </w:r>
      <w:proofErr w:type="gramEnd"/>
      <w:r w:rsidR="0055181F" w:rsidRPr="00551558">
        <w:rPr>
          <w:rFonts w:cs="Simplified Arabic" w:hint="cs"/>
          <w:rtl/>
        </w:rPr>
        <w:t xml:space="preserve"> يتضح من جدول </w:t>
      </w:r>
      <w:proofErr w:type="spellStart"/>
      <w:r w:rsidR="0055181F" w:rsidRPr="00551558">
        <w:rPr>
          <w:rFonts w:cs="Simplified Arabic" w:hint="cs"/>
          <w:rtl/>
        </w:rPr>
        <w:t>5،</w:t>
      </w:r>
      <w:proofErr w:type="spellEnd"/>
      <w:r w:rsidR="0055181F" w:rsidRPr="00551558">
        <w:rPr>
          <w:rFonts w:cs="Simplified Arabic" w:hint="cs"/>
          <w:rtl/>
        </w:rPr>
        <w:t xml:space="preserve"> </w:t>
      </w:r>
      <w:r w:rsidR="00C12121" w:rsidRPr="00551558">
        <w:rPr>
          <w:rFonts w:cs="Simplified Arabic" w:hint="cs"/>
          <w:rtl/>
        </w:rPr>
        <w:t>تشكل</w:t>
      </w:r>
      <w:r w:rsidRPr="00551558">
        <w:rPr>
          <w:rFonts w:cs="Simplified Arabic" w:hint="cs"/>
          <w:rtl/>
        </w:rPr>
        <w:t xml:space="preserve"> مجموعة</w:t>
      </w:r>
      <w:r w:rsidR="00C12121" w:rsidRPr="00551558">
        <w:rPr>
          <w:rFonts w:cs="Simplified Arabic" w:hint="cs"/>
          <w:rtl/>
        </w:rPr>
        <w:t xml:space="preserve"> المواد الغذائية والمشروبات المرطبة أعلى وزن نسبي </w:t>
      </w:r>
      <w:r w:rsidR="0055181F" w:rsidRPr="00551558">
        <w:rPr>
          <w:rFonts w:cs="Simplified Arabic" w:hint="cs"/>
          <w:rtl/>
        </w:rPr>
        <w:t>في سلة المستهلك</w:t>
      </w:r>
      <w:r w:rsidR="00C12121" w:rsidRPr="00551558">
        <w:rPr>
          <w:rFonts w:cs="Simplified Arabic" w:hint="cs"/>
          <w:rtl/>
        </w:rPr>
        <w:t xml:space="preserve"> في </w:t>
      </w:r>
      <w:r w:rsidR="00193E5F" w:rsidRPr="00551558">
        <w:rPr>
          <w:rFonts w:cs="Simplified Arabic" w:hint="cs"/>
          <w:rtl/>
        </w:rPr>
        <w:t>فلسطين</w:t>
      </w:r>
      <w:r w:rsidR="0055181F" w:rsidRPr="00551558">
        <w:rPr>
          <w:rFonts w:cs="Simplified Arabic" w:hint="cs"/>
          <w:rtl/>
        </w:rPr>
        <w:t xml:space="preserve"> حيث تستحوذ على </w:t>
      </w:r>
      <w:proofErr w:type="spellStart"/>
      <w:r w:rsidR="00C12121" w:rsidRPr="00551558">
        <w:rPr>
          <w:rFonts w:cs="Simplified Arabic" w:hint="cs"/>
          <w:rtl/>
        </w:rPr>
        <w:t>37.6%</w:t>
      </w:r>
      <w:proofErr w:type="spellEnd"/>
      <w:r w:rsidR="00C12121" w:rsidRPr="00551558">
        <w:rPr>
          <w:rFonts w:cs="Simplified Arabic" w:hint="cs"/>
          <w:rtl/>
        </w:rPr>
        <w:t xml:space="preserve"> </w:t>
      </w:r>
      <w:r w:rsidR="0055181F" w:rsidRPr="00551558">
        <w:rPr>
          <w:rFonts w:cs="Simplified Arabic" w:hint="cs"/>
          <w:rtl/>
        </w:rPr>
        <w:t xml:space="preserve">من سلة </w:t>
      </w:r>
      <w:proofErr w:type="spellStart"/>
      <w:r w:rsidR="0055181F" w:rsidRPr="00551558">
        <w:rPr>
          <w:rFonts w:cs="Simplified Arabic" w:hint="cs"/>
          <w:rtl/>
        </w:rPr>
        <w:t>المستهلك،</w:t>
      </w:r>
      <w:proofErr w:type="spellEnd"/>
      <w:r w:rsidR="0055181F" w:rsidRPr="00551558">
        <w:rPr>
          <w:rFonts w:cs="Simplified Arabic" w:hint="cs"/>
          <w:rtl/>
        </w:rPr>
        <w:t xml:space="preserve"> </w:t>
      </w:r>
      <w:r w:rsidR="00232DB7" w:rsidRPr="00551558">
        <w:rPr>
          <w:rFonts w:cs="Simplified Arabic" w:hint="cs"/>
          <w:rtl/>
        </w:rPr>
        <w:t xml:space="preserve">يليها </w:t>
      </w:r>
      <w:r w:rsidR="00C12121" w:rsidRPr="00551558">
        <w:rPr>
          <w:rFonts w:cs="Simplified Arabic" w:hint="cs"/>
          <w:rtl/>
        </w:rPr>
        <w:t>المسكن</w:t>
      </w:r>
      <w:r w:rsidR="002D5AC7" w:rsidRPr="00551558">
        <w:rPr>
          <w:rFonts w:cs="Simplified Arabic" w:hint="cs"/>
          <w:rtl/>
        </w:rPr>
        <w:t xml:space="preserve"> ومستلزماته</w:t>
      </w:r>
      <w:r w:rsidR="00C12121" w:rsidRPr="00551558">
        <w:rPr>
          <w:rFonts w:cs="Simplified Arabic" w:hint="cs"/>
          <w:rtl/>
        </w:rPr>
        <w:t xml:space="preserve"> بنسبة </w:t>
      </w:r>
      <w:proofErr w:type="spellStart"/>
      <w:r w:rsidR="00C12121" w:rsidRPr="00551558">
        <w:rPr>
          <w:rFonts w:cs="Simplified Arabic" w:hint="cs"/>
          <w:rtl/>
        </w:rPr>
        <w:t>10.4%</w:t>
      </w:r>
      <w:proofErr w:type="spellEnd"/>
      <w:r w:rsidR="00C12121" w:rsidRPr="00551558">
        <w:rPr>
          <w:rFonts w:cs="Simplified Arabic" w:hint="cs"/>
          <w:rtl/>
        </w:rPr>
        <w:t xml:space="preserve"> </w:t>
      </w:r>
      <w:proofErr w:type="gramStart"/>
      <w:r w:rsidR="00232DB7" w:rsidRPr="00551558">
        <w:rPr>
          <w:rFonts w:cs="Simplified Arabic" w:hint="cs"/>
          <w:rtl/>
        </w:rPr>
        <w:t>ثم</w:t>
      </w:r>
      <w:proofErr w:type="gramEnd"/>
      <w:r w:rsidR="00232DB7" w:rsidRPr="00551558">
        <w:rPr>
          <w:rFonts w:cs="Simplified Arabic" w:hint="cs"/>
          <w:rtl/>
        </w:rPr>
        <w:t xml:space="preserve"> النقل والمواصلات</w:t>
      </w:r>
      <w:r w:rsidR="00C12121" w:rsidRPr="00551558">
        <w:rPr>
          <w:rFonts w:cs="Simplified Arabic" w:hint="cs"/>
          <w:rtl/>
        </w:rPr>
        <w:t xml:space="preserve"> </w:t>
      </w:r>
      <w:r w:rsidR="00232DB7" w:rsidRPr="00551558">
        <w:rPr>
          <w:rFonts w:cs="Simplified Arabic" w:hint="cs"/>
          <w:rtl/>
        </w:rPr>
        <w:t xml:space="preserve">بحوالي </w:t>
      </w:r>
      <w:proofErr w:type="spellStart"/>
      <w:r w:rsidR="00C12121" w:rsidRPr="00551558">
        <w:rPr>
          <w:rFonts w:cs="Simplified Arabic" w:hint="cs"/>
          <w:rtl/>
        </w:rPr>
        <w:t>9.9%</w:t>
      </w:r>
      <w:proofErr w:type="spellEnd"/>
      <w:r w:rsidR="00C12121" w:rsidRPr="00551558">
        <w:rPr>
          <w:rFonts w:cs="Simplified Arabic" w:hint="cs"/>
          <w:rtl/>
        </w:rPr>
        <w:t xml:space="preserve"> </w:t>
      </w:r>
      <w:proofErr w:type="gramStart"/>
      <w:r w:rsidR="00C12121" w:rsidRPr="00551558">
        <w:rPr>
          <w:rFonts w:cs="Simplified Arabic" w:hint="cs"/>
          <w:rtl/>
        </w:rPr>
        <w:t>والملبس</w:t>
      </w:r>
      <w:proofErr w:type="gramEnd"/>
      <w:r w:rsidR="00C12121" w:rsidRPr="00551558">
        <w:rPr>
          <w:rFonts w:cs="Simplified Arabic" w:hint="cs"/>
          <w:rtl/>
        </w:rPr>
        <w:t xml:space="preserve"> </w:t>
      </w:r>
      <w:r w:rsidR="00232DB7" w:rsidRPr="00551558">
        <w:rPr>
          <w:rFonts w:cs="Simplified Arabic" w:hint="cs"/>
          <w:rtl/>
        </w:rPr>
        <w:t xml:space="preserve">بحوالي </w:t>
      </w:r>
      <w:proofErr w:type="spellStart"/>
      <w:r w:rsidR="00C12121" w:rsidRPr="00551558">
        <w:rPr>
          <w:rFonts w:cs="Simplified Arabic" w:hint="cs"/>
          <w:rtl/>
        </w:rPr>
        <w:t>7.0%،</w:t>
      </w:r>
      <w:proofErr w:type="spellEnd"/>
      <w:r w:rsidR="00C12121" w:rsidRPr="00551558">
        <w:rPr>
          <w:rFonts w:cs="Simplified Arabic" w:hint="cs"/>
          <w:rtl/>
        </w:rPr>
        <w:t xml:space="preserve"> </w:t>
      </w:r>
      <w:r w:rsidR="00232DB7" w:rsidRPr="00551558">
        <w:rPr>
          <w:rFonts w:cs="Simplified Arabic" w:hint="cs"/>
          <w:rtl/>
        </w:rPr>
        <w:t>بينما تحتل خدمات التعليم و</w:t>
      </w:r>
      <w:r w:rsidR="00C12121" w:rsidRPr="00551558">
        <w:rPr>
          <w:rFonts w:cs="Simplified Arabic" w:hint="cs"/>
          <w:rtl/>
        </w:rPr>
        <w:t>خدمات المطاعم والمقاهي</w:t>
      </w:r>
      <w:r w:rsidR="00232DB7" w:rsidRPr="00551558">
        <w:rPr>
          <w:rFonts w:cs="Simplified Arabic" w:hint="cs"/>
          <w:rtl/>
        </w:rPr>
        <w:t xml:space="preserve"> والفنادق نسبة متدنية من سلة المستهلك</w:t>
      </w:r>
      <w:r w:rsidR="00972411" w:rsidRPr="00551558">
        <w:rPr>
          <w:rFonts w:cs="Simplified Arabic" w:hint="cs"/>
          <w:rtl/>
        </w:rPr>
        <w:t>.</w:t>
      </w:r>
      <w:r w:rsidR="008B4B6E">
        <w:rPr>
          <w:rFonts w:cs="Simplified Arabic" w:hint="cs"/>
          <w:rtl/>
        </w:rPr>
        <w:t xml:space="preserve"> </w:t>
      </w:r>
      <w:proofErr w:type="spellStart"/>
      <w:r w:rsidR="008B4B6E">
        <w:rPr>
          <w:rFonts w:cs="Simplified Arabic" w:hint="cs"/>
          <w:rtl/>
        </w:rPr>
        <w:t>وبالتالي،</w:t>
      </w:r>
      <w:proofErr w:type="spellEnd"/>
      <w:r w:rsidR="008B4B6E">
        <w:rPr>
          <w:rFonts w:cs="Simplified Arabic" w:hint="cs"/>
          <w:rtl/>
        </w:rPr>
        <w:t xml:space="preserve"> وبالرغم من الارتفاع الملحوظ نسبيا في أسعار المشروبات الكحولية والتبغ وخدمات </w:t>
      </w:r>
      <w:proofErr w:type="spellStart"/>
      <w:r w:rsidR="008B4B6E">
        <w:rPr>
          <w:rFonts w:cs="Simplified Arabic" w:hint="cs"/>
          <w:rtl/>
        </w:rPr>
        <w:t>التعليم،</w:t>
      </w:r>
      <w:proofErr w:type="spellEnd"/>
      <w:r w:rsidR="008B4B6E">
        <w:rPr>
          <w:rFonts w:cs="Simplified Arabic" w:hint="cs"/>
          <w:rtl/>
        </w:rPr>
        <w:t xml:space="preserve"> إلا أن انخفاض الأهمية النسبية لهاتين المجموعتين لم تؤثر كثيرا على الرقم القياسي لأسعار المستهلك. </w:t>
      </w:r>
      <w:proofErr w:type="spellStart"/>
      <w:proofErr w:type="gramStart"/>
      <w:r w:rsidR="008B4B6E">
        <w:rPr>
          <w:rFonts w:cs="Simplified Arabic" w:hint="cs"/>
          <w:rtl/>
        </w:rPr>
        <w:t>بالمقابل</w:t>
      </w:r>
      <w:proofErr w:type="gramEnd"/>
      <w:r w:rsidR="008B4B6E">
        <w:rPr>
          <w:rFonts w:cs="Simplified Arabic" w:hint="cs"/>
          <w:rtl/>
        </w:rPr>
        <w:t>،</w:t>
      </w:r>
      <w:proofErr w:type="spellEnd"/>
      <w:r w:rsidR="008B4B6E">
        <w:rPr>
          <w:rFonts w:cs="Simplified Arabic" w:hint="cs"/>
          <w:rtl/>
        </w:rPr>
        <w:t xml:space="preserve"> فإن الارتفاع البسيط في مجموعة المواد الغذائية </w:t>
      </w:r>
      <w:r w:rsidR="0045142B">
        <w:rPr>
          <w:rFonts w:cs="Simplified Arabic" w:hint="cs"/>
          <w:rtl/>
        </w:rPr>
        <w:t xml:space="preserve">والمشروبات المرطبة </w:t>
      </w:r>
      <w:r w:rsidR="001721EE">
        <w:rPr>
          <w:rFonts w:cs="Simplified Arabic" w:hint="cs"/>
          <w:rtl/>
        </w:rPr>
        <w:t>انعكس على ارتفاع الرقم القياسي بنسبة منخفضة نظرا للأهمية النسبية لهذه المجموعة.</w:t>
      </w:r>
      <w:r w:rsidR="008B4B6E">
        <w:rPr>
          <w:rFonts w:cs="Simplified Arabic" w:hint="cs"/>
          <w:rtl/>
        </w:rPr>
        <w:t xml:space="preserve"> </w:t>
      </w:r>
    </w:p>
    <w:p w:rsidR="00C12121" w:rsidRPr="00551558" w:rsidRDefault="00C12121">
      <w:pPr>
        <w:jc w:val="center"/>
        <w:rPr>
          <w:rFonts w:cs="Simplified Arabic"/>
          <w:b/>
          <w:bCs/>
          <w:sz w:val="22"/>
          <w:szCs w:val="22"/>
          <w:rtl/>
        </w:rPr>
      </w:pPr>
    </w:p>
    <w:p w:rsidR="00F63205" w:rsidRPr="00551558" w:rsidRDefault="00B45AC2" w:rsidP="00F21D27">
      <w:pPr>
        <w:jc w:val="center"/>
        <w:rPr>
          <w:rFonts w:cs="Simplified Arabic"/>
          <w:b/>
          <w:bCs/>
          <w:sz w:val="22"/>
          <w:szCs w:val="22"/>
          <w:rtl/>
        </w:rPr>
      </w:pPr>
      <w:r w:rsidRPr="00551558">
        <w:rPr>
          <w:rFonts w:cs="Simplified Arabic" w:hint="cs"/>
          <w:b/>
          <w:bCs/>
          <w:sz w:val="22"/>
          <w:szCs w:val="22"/>
          <w:rtl/>
        </w:rPr>
        <w:t>جدول</w:t>
      </w:r>
      <w:r w:rsidR="00F21D27" w:rsidRPr="00551558">
        <w:rPr>
          <w:rFonts w:cs="Simplified Arabic" w:hint="cs"/>
          <w:b/>
          <w:bCs/>
          <w:sz w:val="22"/>
          <w:szCs w:val="22"/>
          <w:rtl/>
        </w:rPr>
        <w:t xml:space="preserve"> </w:t>
      </w:r>
      <w:proofErr w:type="spellStart"/>
      <w:r w:rsidR="00F21D27" w:rsidRPr="00551558">
        <w:rPr>
          <w:rFonts w:cs="Simplified Arabic" w:hint="cs"/>
          <w:b/>
          <w:bCs/>
          <w:sz w:val="22"/>
          <w:szCs w:val="22"/>
          <w:rtl/>
        </w:rPr>
        <w:t>5</w:t>
      </w:r>
      <w:r w:rsidRPr="00551558">
        <w:rPr>
          <w:rFonts w:cs="Simplified Arabic" w:hint="cs"/>
          <w:b/>
          <w:bCs/>
          <w:sz w:val="22"/>
          <w:szCs w:val="22"/>
          <w:rtl/>
        </w:rPr>
        <w:t>:</w:t>
      </w:r>
      <w:proofErr w:type="spellEnd"/>
      <w:r w:rsidRPr="00551558">
        <w:rPr>
          <w:rFonts w:cs="Simplified Arabic" w:hint="cs"/>
          <w:b/>
          <w:bCs/>
          <w:sz w:val="22"/>
          <w:szCs w:val="22"/>
          <w:rtl/>
        </w:rPr>
        <w:t xml:space="preserve"> الرقم القياسي لأسعار المستهلك والوزن النسبي حسب المجموعات الرئيسية </w:t>
      </w:r>
    </w:p>
    <w:p w:rsidR="00F63205" w:rsidRPr="00551558" w:rsidRDefault="00B45AC2" w:rsidP="00D73875">
      <w:pPr>
        <w:jc w:val="center"/>
        <w:rPr>
          <w:rFonts w:cs="Simplified Arabic"/>
          <w:b/>
          <w:bCs/>
          <w:sz w:val="22"/>
          <w:szCs w:val="22"/>
          <w:rtl/>
        </w:rPr>
      </w:pPr>
      <w:r w:rsidRPr="00551558">
        <w:rPr>
          <w:rFonts w:cs="Simplified Arabic" w:hint="cs"/>
          <w:b/>
          <w:bCs/>
          <w:sz w:val="22"/>
          <w:szCs w:val="22"/>
          <w:rtl/>
        </w:rPr>
        <w:t xml:space="preserve">لأسعار </w:t>
      </w:r>
      <w:proofErr w:type="gramStart"/>
      <w:r w:rsidRPr="00551558">
        <w:rPr>
          <w:rFonts w:cs="Simplified Arabic" w:hint="cs"/>
          <w:b/>
          <w:bCs/>
          <w:sz w:val="22"/>
          <w:szCs w:val="22"/>
          <w:rtl/>
        </w:rPr>
        <w:t>المستهلك</w:t>
      </w:r>
      <w:proofErr w:type="gramEnd"/>
      <w:r w:rsidRPr="00551558">
        <w:rPr>
          <w:rFonts w:cs="Simplified Arabic" w:hint="cs"/>
          <w:b/>
          <w:bCs/>
          <w:sz w:val="22"/>
          <w:szCs w:val="22"/>
          <w:rtl/>
        </w:rPr>
        <w:t xml:space="preserve"> في </w:t>
      </w:r>
      <w:proofErr w:type="spellStart"/>
      <w:r w:rsidR="00193E5F" w:rsidRPr="00551558">
        <w:rPr>
          <w:rFonts w:cs="Simplified Arabic" w:hint="cs"/>
          <w:b/>
          <w:bCs/>
          <w:sz w:val="22"/>
          <w:szCs w:val="22"/>
          <w:rtl/>
        </w:rPr>
        <w:t>فلسطين</w:t>
      </w:r>
      <w:r w:rsidRPr="00551558">
        <w:rPr>
          <w:rFonts w:cs="Simplified Arabic" w:hint="cs"/>
          <w:b/>
          <w:bCs/>
          <w:sz w:val="22"/>
          <w:szCs w:val="22"/>
          <w:rtl/>
        </w:rPr>
        <w:t>،</w:t>
      </w:r>
      <w:proofErr w:type="spellEnd"/>
      <w:r w:rsidRPr="00551558">
        <w:rPr>
          <w:rFonts w:cs="Simplified Arabic" w:hint="cs"/>
          <w:b/>
          <w:bCs/>
          <w:sz w:val="22"/>
          <w:szCs w:val="22"/>
          <w:rtl/>
        </w:rPr>
        <w:t xml:space="preserve"> </w:t>
      </w:r>
      <w:proofErr w:type="spellStart"/>
      <w:r w:rsidRPr="00551558">
        <w:rPr>
          <w:rFonts w:cs="Simplified Arabic" w:hint="cs"/>
          <w:b/>
          <w:bCs/>
          <w:sz w:val="22"/>
          <w:szCs w:val="22"/>
          <w:rtl/>
        </w:rPr>
        <w:t>(20</w:t>
      </w:r>
      <w:r w:rsidR="00462C6C" w:rsidRPr="00551558">
        <w:rPr>
          <w:rFonts w:cs="Simplified Arabic" w:hint="cs"/>
          <w:b/>
          <w:bCs/>
          <w:sz w:val="22"/>
          <w:szCs w:val="22"/>
          <w:rtl/>
        </w:rPr>
        <w:t>1</w:t>
      </w:r>
      <w:r w:rsidR="00D73875" w:rsidRPr="00551558">
        <w:rPr>
          <w:rFonts w:cs="Simplified Arabic" w:hint="cs"/>
          <w:b/>
          <w:bCs/>
          <w:sz w:val="22"/>
          <w:szCs w:val="22"/>
          <w:rtl/>
        </w:rPr>
        <w:t>1</w:t>
      </w:r>
      <w:r w:rsidR="00B837BD" w:rsidRPr="00551558">
        <w:rPr>
          <w:rFonts w:cs="Simplified Arabic" w:hint="cs"/>
          <w:b/>
          <w:bCs/>
          <w:sz w:val="22"/>
          <w:szCs w:val="22"/>
          <w:rtl/>
        </w:rPr>
        <w:t>،</w:t>
      </w:r>
      <w:proofErr w:type="spellEnd"/>
      <w:r w:rsidR="00B837BD" w:rsidRPr="00551558">
        <w:rPr>
          <w:rFonts w:cs="Simplified Arabic" w:hint="cs"/>
          <w:b/>
          <w:bCs/>
          <w:sz w:val="22"/>
          <w:szCs w:val="22"/>
          <w:rtl/>
        </w:rPr>
        <w:t xml:space="preserve"> </w:t>
      </w:r>
      <w:r w:rsidRPr="00551558">
        <w:rPr>
          <w:rFonts w:cs="Simplified Arabic" w:hint="cs"/>
          <w:b/>
          <w:bCs/>
          <w:sz w:val="22"/>
          <w:szCs w:val="22"/>
          <w:rtl/>
        </w:rPr>
        <w:t>201</w:t>
      </w:r>
      <w:r w:rsidR="00D73875" w:rsidRPr="00551558">
        <w:rPr>
          <w:rFonts w:cs="Simplified Arabic" w:hint="cs"/>
          <w:b/>
          <w:bCs/>
          <w:sz w:val="22"/>
          <w:szCs w:val="22"/>
          <w:rtl/>
        </w:rPr>
        <w:t>2</w:t>
      </w:r>
      <w:proofErr w:type="spellStart"/>
      <w:r w:rsidRPr="00551558">
        <w:rPr>
          <w:rFonts w:cs="Simplified Arabic" w:hint="cs"/>
          <w:b/>
          <w:bCs/>
          <w:sz w:val="22"/>
          <w:szCs w:val="22"/>
          <w:rtl/>
        </w:rPr>
        <w:t>)</w:t>
      </w:r>
      <w:proofErr w:type="spellEnd"/>
      <w:r w:rsidRPr="00551558">
        <w:rPr>
          <w:rFonts w:cs="Simplified Arabic" w:hint="cs"/>
          <w:b/>
          <w:bCs/>
          <w:sz w:val="22"/>
          <w:szCs w:val="22"/>
          <w:rtl/>
        </w:rPr>
        <w:t xml:space="preserve"> </w:t>
      </w:r>
    </w:p>
    <w:tbl>
      <w:tblPr>
        <w:bidiVisual/>
        <w:tblW w:w="0" w:type="auto"/>
        <w:jc w:val="center"/>
        <w:tblLook w:val="04A0"/>
      </w:tblPr>
      <w:tblGrid>
        <w:gridCol w:w="3670"/>
        <w:gridCol w:w="1303"/>
        <w:gridCol w:w="1303"/>
        <w:gridCol w:w="1158"/>
        <w:gridCol w:w="1268"/>
      </w:tblGrid>
      <w:tr w:rsidR="00265E1A" w:rsidRPr="00551558" w:rsidTr="00D6636D">
        <w:trPr>
          <w:trHeight w:val="680"/>
          <w:jc w:val="center"/>
        </w:trPr>
        <w:tc>
          <w:tcPr>
            <w:tcW w:w="3670" w:type="dxa"/>
            <w:tcBorders>
              <w:top w:val="single" w:sz="12" w:space="0" w:color="auto"/>
              <w:bottom w:val="single" w:sz="12" w:space="0" w:color="auto"/>
            </w:tcBorders>
            <w:vAlign w:val="center"/>
          </w:tcPr>
          <w:p w:rsidR="00265E1A" w:rsidRPr="00551558" w:rsidRDefault="00265E1A" w:rsidP="00FB36FA">
            <w:pPr>
              <w:rPr>
                <w:rFonts w:ascii="Arial" w:hAnsi="Arial" w:cs="Arial"/>
                <w:b/>
                <w:bCs/>
                <w:sz w:val="18"/>
                <w:szCs w:val="18"/>
                <w:rtl/>
              </w:rPr>
            </w:pPr>
            <w:proofErr w:type="gramStart"/>
            <w:r w:rsidRPr="00551558">
              <w:rPr>
                <w:rFonts w:ascii="Arial" w:hAnsi="Arial" w:cs="Arial"/>
                <w:b/>
                <w:bCs/>
                <w:sz w:val="18"/>
                <w:szCs w:val="18"/>
                <w:rtl/>
              </w:rPr>
              <w:t>المجموعات</w:t>
            </w:r>
            <w:proofErr w:type="gramEnd"/>
            <w:r w:rsidRPr="00551558">
              <w:rPr>
                <w:rFonts w:ascii="Arial" w:hAnsi="Arial" w:cs="Arial"/>
                <w:b/>
                <w:bCs/>
                <w:sz w:val="18"/>
                <w:szCs w:val="18"/>
                <w:rtl/>
              </w:rPr>
              <w:t xml:space="preserve"> الرئيسية</w:t>
            </w:r>
          </w:p>
        </w:tc>
        <w:tc>
          <w:tcPr>
            <w:tcW w:w="1303" w:type="dxa"/>
            <w:tcBorders>
              <w:top w:val="single" w:sz="12" w:space="0" w:color="auto"/>
              <w:bottom w:val="single" w:sz="12" w:space="0" w:color="auto"/>
            </w:tcBorders>
            <w:vAlign w:val="center"/>
          </w:tcPr>
          <w:p w:rsidR="00265E1A" w:rsidRPr="00551558" w:rsidRDefault="00265E1A" w:rsidP="00D73875">
            <w:pPr>
              <w:bidi w:val="0"/>
              <w:jc w:val="center"/>
              <w:rPr>
                <w:rFonts w:ascii="Arial" w:hAnsi="Arial" w:cs="Arial"/>
                <w:b/>
                <w:bCs/>
                <w:sz w:val="18"/>
                <w:szCs w:val="18"/>
                <w:rtl/>
              </w:rPr>
            </w:pPr>
            <w:proofErr w:type="gramStart"/>
            <w:r w:rsidRPr="00551558">
              <w:rPr>
                <w:rFonts w:ascii="Arial" w:hAnsi="Arial" w:cs="Arial"/>
                <w:b/>
                <w:bCs/>
                <w:sz w:val="18"/>
                <w:szCs w:val="18"/>
                <w:rtl/>
              </w:rPr>
              <w:t>الرقم</w:t>
            </w:r>
            <w:proofErr w:type="gramEnd"/>
            <w:r w:rsidRPr="00551558">
              <w:rPr>
                <w:rFonts w:ascii="Arial" w:hAnsi="Arial" w:cs="Arial"/>
                <w:b/>
                <w:bCs/>
                <w:sz w:val="18"/>
                <w:szCs w:val="18"/>
                <w:rtl/>
              </w:rPr>
              <w:t xml:space="preserve"> القياسي 20</w:t>
            </w:r>
            <w:r w:rsidR="00AC3E34" w:rsidRPr="00551558">
              <w:rPr>
                <w:rFonts w:ascii="Arial" w:hAnsi="Arial" w:cs="Arial"/>
                <w:b/>
                <w:bCs/>
                <w:sz w:val="18"/>
                <w:szCs w:val="18"/>
                <w:rtl/>
              </w:rPr>
              <w:t>1</w:t>
            </w:r>
            <w:r w:rsidR="00D73875" w:rsidRPr="00551558">
              <w:rPr>
                <w:rFonts w:ascii="Arial" w:hAnsi="Arial" w:cs="Arial" w:hint="cs"/>
                <w:b/>
                <w:bCs/>
                <w:sz w:val="18"/>
                <w:szCs w:val="18"/>
                <w:rtl/>
              </w:rPr>
              <w:t>1</w:t>
            </w:r>
          </w:p>
        </w:tc>
        <w:tc>
          <w:tcPr>
            <w:tcW w:w="1303" w:type="dxa"/>
            <w:tcBorders>
              <w:top w:val="single" w:sz="12" w:space="0" w:color="auto"/>
              <w:bottom w:val="single" w:sz="12" w:space="0" w:color="auto"/>
            </w:tcBorders>
            <w:vAlign w:val="center"/>
          </w:tcPr>
          <w:p w:rsidR="00265E1A" w:rsidRPr="00551558" w:rsidRDefault="00265E1A" w:rsidP="00D73875">
            <w:pPr>
              <w:bidi w:val="0"/>
              <w:jc w:val="center"/>
              <w:rPr>
                <w:rFonts w:ascii="Arial" w:hAnsi="Arial" w:cs="Arial"/>
                <w:b/>
                <w:bCs/>
                <w:sz w:val="18"/>
                <w:szCs w:val="18"/>
                <w:rtl/>
              </w:rPr>
            </w:pPr>
            <w:proofErr w:type="gramStart"/>
            <w:r w:rsidRPr="00551558">
              <w:rPr>
                <w:rFonts w:ascii="Arial" w:hAnsi="Arial" w:cs="Arial"/>
                <w:b/>
                <w:bCs/>
                <w:sz w:val="18"/>
                <w:szCs w:val="18"/>
                <w:rtl/>
              </w:rPr>
              <w:t>الرقم</w:t>
            </w:r>
            <w:proofErr w:type="gramEnd"/>
            <w:r w:rsidRPr="00551558">
              <w:rPr>
                <w:rFonts w:ascii="Arial" w:hAnsi="Arial" w:cs="Arial"/>
                <w:b/>
                <w:bCs/>
                <w:sz w:val="18"/>
                <w:szCs w:val="18"/>
                <w:rtl/>
              </w:rPr>
              <w:t xml:space="preserve"> القياسي 201</w:t>
            </w:r>
            <w:r w:rsidR="00D73875" w:rsidRPr="00551558">
              <w:rPr>
                <w:rFonts w:ascii="Arial" w:hAnsi="Arial" w:cs="Arial" w:hint="cs"/>
                <w:b/>
                <w:bCs/>
                <w:sz w:val="18"/>
                <w:szCs w:val="18"/>
                <w:rtl/>
              </w:rPr>
              <w:t>2</w:t>
            </w:r>
          </w:p>
        </w:tc>
        <w:tc>
          <w:tcPr>
            <w:tcW w:w="1158" w:type="dxa"/>
            <w:tcBorders>
              <w:top w:val="single" w:sz="12" w:space="0" w:color="auto"/>
              <w:bottom w:val="single" w:sz="12" w:space="0" w:color="auto"/>
            </w:tcBorders>
            <w:vAlign w:val="center"/>
          </w:tcPr>
          <w:p w:rsidR="00265E1A" w:rsidRPr="00551558" w:rsidRDefault="00265E1A">
            <w:pPr>
              <w:bidi w:val="0"/>
              <w:jc w:val="center"/>
              <w:rPr>
                <w:rFonts w:ascii="Arial" w:hAnsi="Arial" w:cs="Arial"/>
                <w:b/>
                <w:bCs/>
                <w:sz w:val="18"/>
                <w:szCs w:val="18"/>
                <w:rtl/>
              </w:rPr>
            </w:pPr>
            <w:proofErr w:type="gramStart"/>
            <w:r w:rsidRPr="00551558">
              <w:rPr>
                <w:rFonts w:ascii="Arial" w:hAnsi="Arial" w:cs="Arial"/>
                <w:b/>
                <w:bCs/>
                <w:sz w:val="18"/>
                <w:szCs w:val="18"/>
                <w:rtl/>
              </w:rPr>
              <w:t>نسبة</w:t>
            </w:r>
            <w:proofErr w:type="gramEnd"/>
            <w:r w:rsidRPr="00551558">
              <w:rPr>
                <w:rFonts w:ascii="Arial" w:hAnsi="Arial" w:cs="Arial"/>
                <w:b/>
                <w:bCs/>
                <w:sz w:val="18"/>
                <w:szCs w:val="18"/>
                <w:rtl/>
              </w:rPr>
              <w:t xml:space="preserve"> التغير</w:t>
            </w:r>
          </w:p>
        </w:tc>
        <w:tc>
          <w:tcPr>
            <w:tcW w:w="1268" w:type="dxa"/>
            <w:tcBorders>
              <w:top w:val="single" w:sz="12" w:space="0" w:color="auto"/>
              <w:bottom w:val="single" w:sz="12" w:space="0" w:color="auto"/>
            </w:tcBorders>
            <w:vAlign w:val="center"/>
          </w:tcPr>
          <w:p w:rsidR="00265E1A" w:rsidRPr="00551558" w:rsidRDefault="00265E1A">
            <w:pPr>
              <w:bidi w:val="0"/>
              <w:jc w:val="center"/>
              <w:rPr>
                <w:rFonts w:ascii="Arial" w:hAnsi="Arial" w:cs="Arial"/>
                <w:b/>
                <w:bCs/>
                <w:sz w:val="18"/>
                <w:szCs w:val="18"/>
                <w:rtl/>
              </w:rPr>
            </w:pPr>
            <w:proofErr w:type="gramStart"/>
            <w:r w:rsidRPr="00551558">
              <w:rPr>
                <w:rFonts w:ascii="Arial" w:hAnsi="Arial" w:cs="Arial"/>
                <w:b/>
                <w:bCs/>
                <w:sz w:val="18"/>
                <w:szCs w:val="18"/>
                <w:rtl/>
              </w:rPr>
              <w:t>الوزن</w:t>
            </w:r>
            <w:proofErr w:type="gramEnd"/>
            <w:r w:rsidRPr="00551558">
              <w:rPr>
                <w:rFonts w:ascii="Arial" w:hAnsi="Arial" w:cs="Arial"/>
                <w:b/>
                <w:bCs/>
                <w:sz w:val="18"/>
                <w:szCs w:val="18"/>
                <w:rtl/>
              </w:rPr>
              <w:t xml:space="preserve"> النسبي*</w:t>
            </w:r>
          </w:p>
        </w:tc>
      </w:tr>
      <w:tr w:rsidR="00D73875" w:rsidRPr="00551558" w:rsidTr="00D6636D">
        <w:trPr>
          <w:trHeight w:val="354"/>
          <w:jc w:val="center"/>
        </w:trPr>
        <w:tc>
          <w:tcPr>
            <w:tcW w:w="3670" w:type="dxa"/>
            <w:tcBorders>
              <w:top w:val="single" w:sz="12" w:space="0" w:color="auto"/>
            </w:tcBorders>
            <w:vAlign w:val="center"/>
          </w:tcPr>
          <w:p w:rsidR="00D73875" w:rsidRPr="00551558" w:rsidRDefault="00D73875">
            <w:pPr>
              <w:jc w:val="lowKashida"/>
              <w:rPr>
                <w:rFonts w:ascii="Arial" w:eastAsia="Arial Unicode MS" w:hAnsi="Arial" w:cs="Arial"/>
                <w:sz w:val="18"/>
                <w:szCs w:val="18"/>
              </w:rPr>
            </w:pPr>
            <w:proofErr w:type="gramStart"/>
            <w:r w:rsidRPr="00551558">
              <w:rPr>
                <w:rFonts w:ascii="Arial" w:hAnsi="Arial" w:cs="Arial"/>
                <w:sz w:val="18"/>
                <w:szCs w:val="18"/>
                <w:rtl/>
              </w:rPr>
              <w:t>المواد</w:t>
            </w:r>
            <w:proofErr w:type="gramEnd"/>
            <w:r w:rsidRPr="00551558">
              <w:rPr>
                <w:rFonts w:ascii="Arial" w:hAnsi="Arial" w:cs="Arial"/>
                <w:sz w:val="18"/>
                <w:szCs w:val="18"/>
                <w:rtl/>
              </w:rPr>
              <w:t xml:space="preserve"> الغذائية والمشروبات المرطبة</w:t>
            </w:r>
          </w:p>
        </w:tc>
        <w:tc>
          <w:tcPr>
            <w:tcW w:w="1303" w:type="dxa"/>
            <w:tcBorders>
              <w:top w:val="single" w:sz="12" w:space="0" w:color="auto"/>
            </w:tcBorders>
            <w:vAlign w:val="center"/>
          </w:tcPr>
          <w:p w:rsidR="00D73875" w:rsidRPr="00551558" w:rsidRDefault="00D73875">
            <w:pPr>
              <w:bidi w:val="0"/>
              <w:jc w:val="right"/>
              <w:rPr>
                <w:rFonts w:ascii="Arial" w:hAnsi="Arial" w:cs="Arial"/>
                <w:sz w:val="20"/>
                <w:szCs w:val="20"/>
              </w:rPr>
            </w:pPr>
            <w:r w:rsidRPr="00551558">
              <w:rPr>
                <w:rFonts w:ascii="Arial" w:hAnsi="Arial" w:cs="Arial"/>
                <w:sz w:val="20"/>
                <w:szCs w:val="20"/>
              </w:rPr>
              <w:t>148.10</w:t>
            </w:r>
          </w:p>
        </w:tc>
        <w:tc>
          <w:tcPr>
            <w:tcW w:w="1303" w:type="dxa"/>
            <w:tcBorders>
              <w:top w:val="single" w:sz="12" w:space="0" w:color="auto"/>
            </w:tcBorders>
            <w:vAlign w:val="center"/>
          </w:tcPr>
          <w:p w:rsidR="00D73875" w:rsidRPr="00551558" w:rsidRDefault="00D73875">
            <w:pPr>
              <w:bidi w:val="0"/>
              <w:jc w:val="right"/>
              <w:rPr>
                <w:rFonts w:ascii="Arial" w:hAnsi="Arial" w:cs="Arial"/>
                <w:sz w:val="20"/>
                <w:szCs w:val="20"/>
              </w:rPr>
            </w:pPr>
            <w:r w:rsidRPr="00551558">
              <w:rPr>
                <w:rFonts w:ascii="Arial" w:hAnsi="Arial" w:cs="Arial"/>
                <w:sz w:val="20"/>
                <w:szCs w:val="20"/>
              </w:rPr>
              <w:t>151.25</w:t>
            </w:r>
          </w:p>
        </w:tc>
        <w:tc>
          <w:tcPr>
            <w:tcW w:w="1158" w:type="dxa"/>
            <w:tcBorders>
              <w:top w:val="single" w:sz="12" w:space="0" w:color="auto"/>
            </w:tcBorders>
            <w:vAlign w:val="center"/>
          </w:tcPr>
          <w:p w:rsidR="00D73875" w:rsidRPr="00551558" w:rsidRDefault="00D73875">
            <w:pPr>
              <w:bidi w:val="0"/>
              <w:jc w:val="right"/>
              <w:rPr>
                <w:rFonts w:ascii="Arial" w:hAnsi="Arial" w:cs="Arial"/>
                <w:sz w:val="20"/>
                <w:szCs w:val="20"/>
              </w:rPr>
            </w:pPr>
            <w:r w:rsidRPr="00551558">
              <w:rPr>
                <w:rFonts w:ascii="Arial" w:hAnsi="Arial" w:cs="Arial"/>
                <w:sz w:val="20"/>
                <w:szCs w:val="20"/>
              </w:rPr>
              <w:t>2.12</w:t>
            </w:r>
          </w:p>
        </w:tc>
        <w:tc>
          <w:tcPr>
            <w:tcW w:w="1268" w:type="dxa"/>
            <w:tcBorders>
              <w:top w:val="single" w:sz="12" w:space="0" w:color="auto"/>
            </w:tcBorders>
            <w:vAlign w:val="center"/>
          </w:tcPr>
          <w:p w:rsidR="00D73875" w:rsidRPr="00551558" w:rsidRDefault="00D73875" w:rsidP="00372F55">
            <w:pPr>
              <w:bidi w:val="0"/>
              <w:ind w:firstLineChars="100" w:firstLine="180"/>
              <w:jc w:val="right"/>
              <w:rPr>
                <w:rFonts w:ascii="Arial" w:eastAsia="Arial Unicode MS" w:hAnsi="Arial" w:cs="Arial"/>
                <w:sz w:val="18"/>
                <w:szCs w:val="18"/>
              </w:rPr>
            </w:pPr>
            <w:r w:rsidRPr="00551558">
              <w:rPr>
                <w:rFonts w:ascii="Arial" w:hAnsi="Arial" w:cs="Arial"/>
                <w:sz w:val="18"/>
                <w:szCs w:val="18"/>
              </w:rPr>
              <w:t>37.64</w:t>
            </w:r>
          </w:p>
        </w:tc>
      </w:tr>
      <w:tr w:rsidR="00D73875" w:rsidRPr="00551558" w:rsidTr="00D6636D">
        <w:trPr>
          <w:trHeight w:val="328"/>
          <w:jc w:val="center"/>
        </w:trPr>
        <w:tc>
          <w:tcPr>
            <w:tcW w:w="3670" w:type="dxa"/>
            <w:vAlign w:val="bottom"/>
          </w:tcPr>
          <w:p w:rsidR="00D73875" w:rsidRPr="00551558" w:rsidRDefault="00D73875">
            <w:pPr>
              <w:rPr>
                <w:rFonts w:ascii="Arial" w:eastAsia="Arial Unicode MS" w:hAnsi="Arial" w:cs="Arial"/>
                <w:sz w:val="18"/>
                <w:szCs w:val="18"/>
              </w:rPr>
            </w:pPr>
            <w:proofErr w:type="gramStart"/>
            <w:r w:rsidRPr="00551558">
              <w:rPr>
                <w:rFonts w:ascii="Arial" w:hAnsi="Arial" w:cs="Arial"/>
                <w:sz w:val="18"/>
                <w:szCs w:val="18"/>
                <w:rtl/>
              </w:rPr>
              <w:t>المشروبات</w:t>
            </w:r>
            <w:proofErr w:type="gramEnd"/>
            <w:r w:rsidRPr="00551558">
              <w:rPr>
                <w:rFonts w:ascii="Arial" w:hAnsi="Arial" w:cs="Arial"/>
                <w:sz w:val="18"/>
                <w:szCs w:val="18"/>
                <w:rtl/>
              </w:rPr>
              <w:t xml:space="preserve"> الكحولية والتبغ</w:t>
            </w:r>
          </w:p>
        </w:tc>
        <w:tc>
          <w:tcPr>
            <w:tcW w:w="1303" w:type="dxa"/>
            <w:vAlign w:val="center"/>
          </w:tcPr>
          <w:p w:rsidR="00D73875" w:rsidRPr="00551558" w:rsidRDefault="00D73875">
            <w:pPr>
              <w:bidi w:val="0"/>
              <w:jc w:val="right"/>
              <w:rPr>
                <w:rFonts w:ascii="Arial" w:hAnsi="Arial" w:cs="Arial"/>
                <w:sz w:val="20"/>
                <w:szCs w:val="20"/>
              </w:rPr>
            </w:pPr>
            <w:r w:rsidRPr="00551558">
              <w:rPr>
                <w:rFonts w:ascii="Arial" w:hAnsi="Arial" w:cs="Arial"/>
                <w:sz w:val="20"/>
                <w:szCs w:val="20"/>
              </w:rPr>
              <w:t>161.24</w:t>
            </w:r>
          </w:p>
        </w:tc>
        <w:tc>
          <w:tcPr>
            <w:tcW w:w="1303" w:type="dxa"/>
            <w:vAlign w:val="center"/>
          </w:tcPr>
          <w:p w:rsidR="00D73875" w:rsidRPr="00551558" w:rsidRDefault="00D73875">
            <w:pPr>
              <w:bidi w:val="0"/>
              <w:jc w:val="right"/>
              <w:rPr>
                <w:rFonts w:ascii="Arial" w:hAnsi="Arial" w:cs="Arial"/>
                <w:sz w:val="20"/>
                <w:szCs w:val="20"/>
              </w:rPr>
            </w:pPr>
            <w:r w:rsidRPr="00551558">
              <w:rPr>
                <w:rFonts w:ascii="Arial" w:hAnsi="Arial" w:cs="Arial"/>
                <w:sz w:val="20"/>
                <w:szCs w:val="20"/>
              </w:rPr>
              <w:t>173.85</w:t>
            </w:r>
          </w:p>
        </w:tc>
        <w:tc>
          <w:tcPr>
            <w:tcW w:w="1158" w:type="dxa"/>
            <w:vAlign w:val="center"/>
          </w:tcPr>
          <w:p w:rsidR="00D73875" w:rsidRPr="00551558" w:rsidRDefault="00D73875">
            <w:pPr>
              <w:bidi w:val="0"/>
              <w:jc w:val="right"/>
              <w:rPr>
                <w:rFonts w:ascii="Arial" w:hAnsi="Arial" w:cs="Arial"/>
                <w:sz w:val="20"/>
                <w:szCs w:val="20"/>
              </w:rPr>
            </w:pPr>
            <w:r w:rsidRPr="00551558">
              <w:rPr>
                <w:rFonts w:ascii="Arial" w:hAnsi="Arial" w:cs="Arial"/>
                <w:sz w:val="20"/>
                <w:szCs w:val="20"/>
              </w:rPr>
              <w:t>7.82</w:t>
            </w:r>
          </w:p>
        </w:tc>
        <w:tc>
          <w:tcPr>
            <w:tcW w:w="1268" w:type="dxa"/>
            <w:vAlign w:val="center"/>
          </w:tcPr>
          <w:p w:rsidR="00D73875" w:rsidRPr="00551558" w:rsidRDefault="00D73875" w:rsidP="00372F55">
            <w:pPr>
              <w:bidi w:val="0"/>
              <w:ind w:firstLineChars="100" w:firstLine="180"/>
              <w:jc w:val="right"/>
              <w:rPr>
                <w:rFonts w:ascii="Arial" w:eastAsia="Arial Unicode MS" w:hAnsi="Arial" w:cs="Arial"/>
                <w:sz w:val="18"/>
                <w:szCs w:val="18"/>
              </w:rPr>
            </w:pPr>
            <w:r w:rsidRPr="00551558">
              <w:rPr>
                <w:rFonts w:ascii="Arial" w:hAnsi="Arial" w:cs="Arial"/>
                <w:sz w:val="18"/>
                <w:szCs w:val="18"/>
              </w:rPr>
              <w:t>4.66</w:t>
            </w:r>
          </w:p>
        </w:tc>
      </w:tr>
      <w:tr w:rsidR="00D73875" w:rsidRPr="00551558" w:rsidTr="00D6636D">
        <w:trPr>
          <w:trHeight w:val="354"/>
          <w:jc w:val="center"/>
        </w:trPr>
        <w:tc>
          <w:tcPr>
            <w:tcW w:w="3670" w:type="dxa"/>
            <w:vAlign w:val="center"/>
          </w:tcPr>
          <w:p w:rsidR="00D73875" w:rsidRPr="00551558" w:rsidRDefault="00D73875">
            <w:pPr>
              <w:rPr>
                <w:rFonts w:ascii="Arial" w:eastAsia="Arial Unicode MS" w:hAnsi="Arial" w:cs="Arial"/>
                <w:sz w:val="18"/>
                <w:szCs w:val="18"/>
              </w:rPr>
            </w:pPr>
            <w:proofErr w:type="gramStart"/>
            <w:r w:rsidRPr="00551558">
              <w:rPr>
                <w:rFonts w:ascii="Arial" w:hAnsi="Arial" w:cs="Arial"/>
                <w:sz w:val="18"/>
                <w:szCs w:val="18"/>
                <w:rtl/>
              </w:rPr>
              <w:t>الأقمشة</w:t>
            </w:r>
            <w:proofErr w:type="gramEnd"/>
            <w:r w:rsidRPr="00551558">
              <w:rPr>
                <w:rFonts w:ascii="Arial" w:hAnsi="Arial" w:cs="Arial"/>
                <w:sz w:val="18"/>
                <w:szCs w:val="18"/>
                <w:rtl/>
              </w:rPr>
              <w:t xml:space="preserve"> والملابس والأحذية</w:t>
            </w:r>
          </w:p>
        </w:tc>
        <w:tc>
          <w:tcPr>
            <w:tcW w:w="1303" w:type="dxa"/>
            <w:vAlign w:val="center"/>
          </w:tcPr>
          <w:p w:rsidR="00D73875" w:rsidRPr="00551558" w:rsidRDefault="00D73875">
            <w:pPr>
              <w:bidi w:val="0"/>
              <w:jc w:val="right"/>
              <w:rPr>
                <w:rFonts w:ascii="Arial" w:hAnsi="Arial" w:cs="Arial"/>
                <w:sz w:val="20"/>
                <w:szCs w:val="20"/>
              </w:rPr>
            </w:pPr>
            <w:r w:rsidRPr="00551558">
              <w:rPr>
                <w:rFonts w:ascii="Arial" w:hAnsi="Arial" w:cs="Arial"/>
                <w:sz w:val="20"/>
                <w:szCs w:val="20"/>
              </w:rPr>
              <w:t>114.18</w:t>
            </w:r>
          </w:p>
        </w:tc>
        <w:tc>
          <w:tcPr>
            <w:tcW w:w="1303" w:type="dxa"/>
            <w:vAlign w:val="center"/>
          </w:tcPr>
          <w:p w:rsidR="00D73875" w:rsidRPr="00551558" w:rsidRDefault="00D73875">
            <w:pPr>
              <w:bidi w:val="0"/>
              <w:jc w:val="right"/>
              <w:rPr>
                <w:rFonts w:ascii="Arial" w:hAnsi="Arial" w:cs="Arial"/>
                <w:sz w:val="20"/>
                <w:szCs w:val="20"/>
              </w:rPr>
            </w:pPr>
            <w:r w:rsidRPr="00551558">
              <w:rPr>
                <w:rFonts w:ascii="Arial" w:hAnsi="Arial" w:cs="Arial"/>
                <w:sz w:val="20"/>
                <w:szCs w:val="20"/>
              </w:rPr>
              <w:t>115.66</w:t>
            </w:r>
          </w:p>
        </w:tc>
        <w:tc>
          <w:tcPr>
            <w:tcW w:w="1158" w:type="dxa"/>
            <w:vAlign w:val="center"/>
          </w:tcPr>
          <w:p w:rsidR="00D73875" w:rsidRPr="00551558" w:rsidRDefault="00D73875">
            <w:pPr>
              <w:bidi w:val="0"/>
              <w:jc w:val="right"/>
              <w:rPr>
                <w:rFonts w:ascii="Arial" w:hAnsi="Arial" w:cs="Arial"/>
                <w:sz w:val="20"/>
                <w:szCs w:val="20"/>
              </w:rPr>
            </w:pPr>
            <w:r w:rsidRPr="00551558">
              <w:rPr>
                <w:rFonts w:ascii="Arial" w:hAnsi="Arial" w:cs="Arial"/>
                <w:sz w:val="20"/>
                <w:szCs w:val="20"/>
              </w:rPr>
              <w:t>1.30</w:t>
            </w:r>
          </w:p>
        </w:tc>
        <w:tc>
          <w:tcPr>
            <w:tcW w:w="1268" w:type="dxa"/>
            <w:vAlign w:val="center"/>
          </w:tcPr>
          <w:p w:rsidR="00D73875" w:rsidRPr="00551558" w:rsidRDefault="00D73875" w:rsidP="00372F55">
            <w:pPr>
              <w:bidi w:val="0"/>
              <w:ind w:firstLineChars="100" w:firstLine="180"/>
              <w:jc w:val="right"/>
              <w:rPr>
                <w:rFonts w:ascii="Arial" w:eastAsia="Arial Unicode MS" w:hAnsi="Arial" w:cs="Arial"/>
                <w:sz w:val="18"/>
                <w:szCs w:val="18"/>
              </w:rPr>
            </w:pPr>
            <w:r w:rsidRPr="00551558">
              <w:rPr>
                <w:rFonts w:ascii="Arial" w:hAnsi="Arial" w:cs="Arial"/>
                <w:sz w:val="18"/>
                <w:szCs w:val="18"/>
              </w:rPr>
              <w:t>6.96</w:t>
            </w:r>
          </w:p>
        </w:tc>
      </w:tr>
      <w:tr w:rsidR="00D73875" w:rsidRPr="00551558" w:rsidTr="00D6636D">
        <w:trPr>
          <w:trHeight w:val="354"/>
          <w:jc w:val="center"/>
        </w:trPr>
        <w:tc>
          <w:tcPr>
            <w:tcW w:w="3670" w:type="dxa"/>
            <w:vAlign w:val="center"/>
          </w:tcPr>
          <w:p w:rsidR="00D73875" w:rsidRPr="00551558" w:rsidRDefault="00D73875">
            <w:pPr>
              <w:rPr>
                <w:rFonts w:ascii="Arial" w:eastAsia="Arial Unicode MS" w:hAnsi="Arial" w:cs="Arial"/>
                <w:sz w:val="18"/>
                <w:szCs w:val="18"/>
                <w:rtl/>
              </w:rPr>
            </w:pPr>
            <w:r w:rsidRPr="00551558">
              <w:rPr>
                <w:rFonts w:ascii="Arial" w:hAnsi="Arial" w:cs="Arial"/>
                <w:sz w:val="18"/>
                <w:szCs w:val="18"/>
                <w:rtl/>
              </w:rPr>
              <w:t>المسكن ومستلزماته</w:t>
            </w:r>
          </w:p>
        </w:tc>
        <w:tc>
          <w:tcPr>
            <w:tcW w:w="1303" w:type="dxa"/>
            <w:vAlign w:val="center"/>
          </w:tcPr>
          <w:p w:rsidR="00D73875" w:rsidRPr="00551558" w:rsidRDefault="00D73875">
            <w:pPr>
              <w:bidi w:val="0"/>
              <w:jc w:val="right"/>
              <w:rPr>
                <w:rFonts w:ascii="Arial" w:hAnsi="Arial" w:cs="Arial"/>
                <w:sz w:val="20"/>
                <w:szCs w:val="20"/>
              </w:rPr>
            </w:pPr>
            <w:r w:rsidRPr="00551558">
              <w:rPr>
                <w:rFonts w:ascii="Arial" w:hAnsi="Arial" w:cs="Arial"/>
                <w:sz w:val="20"/>
                <w:szCs w:val="20"/>
              </w:rPr>
              <w:t>130.98</w:t>
            </w:r>
          </w:p>
        </w:tc>
        <w:tc>
          <w:tcPr>
            <w:tcW w:w="1303" w:type="dxa"/>
            <w:vAlign w:val="center"/>
          </w:tcPr>
          <w:p w:rsidR="00D73875" w:rsidRPr="00551558" w:rsidRDefault="00D73875">
            <w:pPr>
              <w:bidi w:val="0"/>
              <w:jc w:val="right"/>
              <w:rPr>
                <w:rFonts w:ascii="Arial" w:hAnsi="Arial" w:cs="Arial"/>
                <w:sz w:val="20"/>
                <w:szCs w:val="20"/>
              </w:rPr>
            </w:pPr>
            <w:r w:rsidRPr="00551558">
              <w:rPr>
                <w:rFonts w:ascii="Arial" w:hAnsi="Arial" w:cs="Arial"/>
                <w:sz w:val="20"/>
                <w:szCs w:val="20"/>
              </w:rPr>
              <w:t>136.10</w:t>
            </w:r>
          </w:p>
        </w:tc>
        <w:tc>
          <w:tcPr>
            <w:tcW w:w="1158" w:type="dxa"/>
            <w:vAlign w:val="center"/>
          </w:tcPr>
          <w:p w:rsidR="00D73875" w:rsidRPr="00551558" w:rsidRDefault="00D73875">
            <w:pPr>
              <w:bidi w:val="0"/>
              <w:jc w:val="right"/>
              <w:rPr>
                <w:rFonts w:ascii="Arial" w:hAnsi="Arial" w:cs="Arial"/>
                <w:sz w:val="20"/>
                <w:szCs w:val="20"/>
              </w:rPr>
            </w:pPr>
            <w:r w:rsidRPr="00551558">
              <w:rPr>
                <w:rFonts w:ascii="Arial" w:hAnsi="Arial" w:cs="Arial"/>
                <w:sz w:val="20"/>
                <w:szCs w:val="20"/>
              </w:rPr>
              <w:t>3.91</w:t>
            </w:r>
          </w:p>
        </w:tc>
        <w:tc>
          <w:tcPr>
            <w:tcW w:w="1268" w:type="dxa"/>
            <w:vAlign w:val="center"/>
          </w:tcPr>
          <w:p w:rsidR="00D73875" w:rsidRPr="00551558" w:rsidRDefault="00D73875" w:rsidP="00372F55">
            <w:pPr>
              <w:bidi w:val="0"/>
              <w:ind w:firstLineChars="100" w:firstLine="180"/>
              <w:jc w:val="right"/>
              <w:rPr>
                <w:rFonts w:ascii="Arial" w:eastAsia="Arial Unicode MS" w:hAnsi="Arial" w:cs="Arial"/>
                <w:sz w:val="18"/>
                <w:szCs w:val="18"/>
              </w:rPr>
            </w:pPr>
            <w:r w:rsidRPr="00551558">
              <w:rPr>
                <w:rFonts w:ascii="Arial" w:hAnsi="Arial" w:cs="Arial"/>
                <w:sz w:val="18"/>
                <w:szCs w:val="18"/>
              </w:rPr>
              <w:t>10.38</w:t>
            </w:r>
          </w:p>
        </w:tc>
      </w:tr>
      <w:tr w:rsidR="00D73875" w:rsidRPr="00551558" w:rsidTr="00D6636D">
        <w:trPr>
          <w:trHeight w:val="354"/>
          <w:jc w:val="center"/>
        </w:trPr>
        <w:tc>
          <w:tcPr>
            <w:tcW w:w="3670" w:type="dxa"/>
            <w:vAlign w:val="center"/>
          </w:tcPr>
          <w:p w:rsidR="00D73875" w:rsidRPr="00551558" w:rsidRDefault="00D73875">
            <w:pPr>
              <w:rPr>
                <w:rFonts w:ascii="Arial" w:eastAsia="Arial Unicode MS" w:hAnsi="Arial" w:cs="Arial"/>
                <w:sz w:val="18"/>
                <w:szCs w:val="18"/>
                <w:rtl/>
              </w:rPr>
            </w:pPr>
            <w:proofErr w:type="gramStart"/>
            <w:r w:rsidRPr="00551558">
              <w:rPr>
                <w:rFonts w:ascii="Arial" w:hAnsi="Arial" w:cs="Arial"/>
                <w:sz w:val="18"/>
                <w:szCs w:val="18"/>
                <w:rtl/>
              </w:rPr>
              <w:t>الأثاث</w:t>
            </w:r>
            <w:proofErr w:type="gramEnd"/>
            <w:r w:rsidRPr="00551558">
              <w:rPr>
                <w:rFonts w:ascii="Arial" w:hAnsi="Arial" w:cs="Arial"/>
                <w:sz w:val="18"/>
                <w:szCs w:val="18"/>
                <w:rtl/>
              </w:rPr>
              <w:t xml:space="preserve"> والمفروشات والسلع المنزلية</w:t>
            </w:r>
          </w:p>
        </w:tc>
        <w:tc>
          <w:tcPr>
            <w:tcW w:w="1303" w:type="dxa"/>
            <w:vAlign w:val="center"/>
          </w:tcPr>
          <w:p w:rsidR="00D73875" w:rsidRPr="00551558" w:rsidRDefault="00D73875">
            <w:pPr>
              <w:bidi w:val="0"/>
              <w:jc w:val="right"/>
              <w:rPr>
                <w:rFonts w:ascii="Arial" w:hAnsi="Arial" w:cs="Arial"/>
                <w:sz w:val="20"/>
                <w:szCs w:val="20"/>
              </w:rPr>
            </w:pPr>
            <w:r w:rsidRPr="00551558">
              <w:rPr>
                <w:rFonts w:ascii="Arial" w:hAnsi="Arial" w:cs="Arial"/>
                <w:sz w:val="20"/>
                <w:szCs w:val="20"/>
              </w:rPr>
              <w:t>115.27</w:t>
            </w:r>
          </w:p>
        </w:tc>
        <w:tc>
          <w:tcPr>
            <w:tcW w:w="1303" w:type="dxa"/>
            <w:vAlign w:val="center"/>
          </w:tcPr>
          <w:p w:rsidR="00D73875" w:rsidRPr="00551558" w:rsidRDefault="00D73875">
            <w:pPr>
              <w:bidi w:val="0"/>
              <w:jc w:val="right"/>
              <w:rPr>
                <w:rFonts w:ascii="Arial" w:hAnsi="Arial" w:cs="Arial"/>
                <w:sz w:val="20"/>
                <w:szCs w:val="20"/>
              </w:rPr>
            </w:pPr>
            <w:r w:rsidRPr="00551558">
              <w:rPr>
                <w:rFonts w:ascii="Arial" w:hAnsi="Arial" w:cs="Arial"/>
                <w:sz w:val="20"/>
                <w:szCs w:val="20"/>
              </w:rPr>
              <w:t>116.76</w:t>
            </w:r>
          </w:p>
        </w:tc>
        <w:tc>
          <w:tcPr>
            <w:tcW w:w="1158" w:type="dxa"/>
            <w:vAlign w:val="center"/>
          </w:tcPr>
          <w:p w:rsidR="00D73875" w:rsidRPr="00551558" w:rsidRDefault="00D73875">
            <w:pPr>
              <w:bidi w:val="0"/>
              <w:jc w:val="right"/>
              <w:rPr>
                <w:rFonts w:ascii="Arial" w:hAnsi="Arial" w:cs="Arial"/>
                <w:sz w:val="20"/>
                <w:szCs w:val="20"/>
              </w:rPr>
            </w:pPr>
            <w:r w:rsidRPr="00551558">
              <w:rPr>
                <w:rFonts w:ascii="Arial" w:hAnsi="Arial" w:cs="Arial"/>
                <w:sz w:val="20"/>
                <w:szCs w:val="20"/>
              </w:rPr>
              <w:t>1.29</w:t>
            </w:r>
          </w:p>
        </w:tc>
        <w:tc>
          <w:tcPr>
            <w:tcW w:w="1268" w:type="dxa"/>
            <w:vAlign w:val="center"/>
          </w:tcPr>
          <w:p w:rsidR="00D73875" w:rsidRPr="00551558" w:rsidRDefault="00D73875" w:rsidP="00372F55">
            <w:pPr>
              <w:bidi w:val="0"/>
              <w:ind w:firstLineChars="100" w:firstLine="180"/>
              <w:jc w:val="right"/>
              <w:rPr>
                <w:rFonts w:ascii="Arial" w:eastAsia="Arial Unicode MS" w:hAnsi="Arial" w:cs="Arial"/>
                <w:sz w:val="18"/>
                <w:szCs w:val="18"/>
              </w:rPr>
            </w:pPr>
            <w:r w:rsidRPr="00551558">
              <w:rPr>
                <w:rFonts w:ascii="Arial" w:hAnsi="Arial" w:cs="Arial"/>
                <w:sz w:val="18"/>
                <w:szCs w:val="18"/>
              </w:rPr>
              <w:t>6.31</w:t>
            </w:r>
          </w:p>
        </w:tc>
      </w:tr>
      <w:tr w:rsidR="00D73875" w:rsidRPr="00551558" w:rsidTr="00D6636D">
        <w:trPr>
          <w:trHeight w:val="354"/>
          <w:jc w:val="center"/>
        </w:trPr>
        <w:tc>
          <w:tcPr>
            <w:tcW w:w="3670" w:type="dxa"/>
            <w:vAlign w:val="center"/>
          </w:tcPr>
          <w:p w:rsidR="00D73875" w:rsidRPr="00551558" w:rsidRDefault="00D73875">
            <w:pPr>
              <w:rPr>
                <w:rFonts w:ascii="Arial" w:eastAsia="Arial Unicode MS" w:hAnsi="Arial" w:cs="Arial"/>
                <w:sz w:val="18"/>
                <w:szCs w:val="18"/>
              </w:rPr>
            </w:pPr>
            <w:proofErr w:type="gramStart"/>
            <w:r w:rsidRPr="00551558">
              <w:rPr>
                <w:rFonts w:ascii="Arial" w:hAnsi="Arial" w:cs="Arial"/>
                <w:sz w:val="18"/>
                <w:szCs w:val="18"/>
                <w:rtl/>
              </w:rPr>
              <w:t>الخدمات</w:t>
            </w:r>
            <w:proofErr w:type="gramEnd"/>
            <w:r w:rsidRPr="00551558">
              <w:rPr>
                <w:rFonts w:ascii="Arial" w:hAnsi="Arial" w:cs="Arial"/>
                <w:sz w:val="18"/>
                <w:szCs w:val="18"/>
                <w:rtl/>
              </w:rPr>
              <w:t xml:space="preserve"> الطبية</w:t>
            </w:r>
          </w:p>
        </w:tc>
        <w:tc>
          <w:tcPr>
            <w:tcW w:w="1303" w:type="dxa"/>
            <w:vAlign w:val="center"/>
          </w:tcPr>
          <w:p w:rsidR="00D73875" w:rsidRPr="00551558" w:rsidRDefault="00D73875">
            <w:pPr>
              <w:bidi w:val="0"/>
              <w:jc w:val="right"/>
              <w:rPr>
                <w:rFonts w:ascii="Arial" w:hAnsi="Arial" w:cs="Arial"/>
                <w:sz w:val="20"/>
                <w:szCs w:val="20"/>
              </w:rPr>
            </w:pPr>
            <w:r w:rsidRPr="00551558">
              <w:rPr>
                <w:rFonts w:ascii="Arial" w:hAnsi="Arial" w:cs="Arial"/>
                <w:sz w:val="20"/>
                <w:szCs w:val="20"/>
              </w:rPr>
              <w:t>116.30</w:t>
            </w:r>
          </w:p>
        </w:tc>
        <w:tc>
          <w:tcPr>
            <w:tcW w:w="1303" w:type="dxa"/>
            <w:vAlign w:val="center"/>
          </w:tcPr>
          <w:p w:rsidR="00D73875" w:rsidRPr="00551558" w:rsidRDefault="00D73875">
            <w:pPr>
              <w:bidi w:val="0"/>
              <w:jc w:val="right"/>
              <w:rPr>
                <w:rFonts w:ascii="Arial" w:hAnsi="Arial" w:cs="Arial"/>
                <w:sz w:val="20"/>
                <w:szCs w:val="20"/>
              </w:rPr>
            </w:pPr>
            <w:r w:rsidRPr="00551558">
              <w:rPr>
                <w:rFonts w:ascii="Arial" w:hAnsi="Arial" w:cs="Arial"/>
                <w:sz w:val="20"/>
                <w:szCs w:val="20"/>
              </w:rPr>
              <w:t>119.86</w:t>
            </w:r>
          </w:p>
        </w:tc>
        <w:tc>
          <w:tcPr>
            <w:tcW w:w="1158" w:type="dxa"/>
            <w:vAlign w:val="center"/>
          </w:tcPr>
          <w:p w:rsidR="00D73875" w:rsidRPr="00551558" w:rsidRDefault="00D73875">
            <w:pPr>
              <w:bidi w:val="0"/>
              <w:jc w:val="right"/>
              <w:rPr>
                <w:rFonts w:ascii="Arial" w:hAnsi="Arial" w:cs="Arial"/>
                <w:sz w:val="20"/>
                <w:szCs w:val="20"/>
              </w:rPr>
            </w:pPr>
            <w:r w:rsidRPr="00551558">
              <w:rPr>
                <w:rFonts w:ascii="Arial" w:hAnsi="Arial" w:cs="Arial"/>
                <w:sz w:val="20"/>
                <w:szCs w:val="20"/>
              </w:rPr>
              <w:t>3.06</w:t>
            </w:r>
          </w:p>
        </w:tc>
        <w:tc>
          <w:tcPr>
            <w:tcW w:w="1268" w:type="dxa"/>
            <w:vAlign w:val="center"/>
          </w:tcPr>
          <w:p w:rsidR="00D73875" w:rsidRPr="00551558" w:rsidRDefault="00D73875" w:rsidP="00372F55">
            <w:pPr>
              <w:bidi w:val="0"/>
              <w:ind w:firstLineChars="100" w:firstLine="180"/>
              <w:jc w:val="right"/>
              <w:rPr>
                <w:rFonts w:ascii="Arial" w:eastAsia="Arial Unicode MS" w:hAnsi="Arial" w:cs="Arial"/>
                <w:sz w:val="18"/>
                <w:szCs w:val="18"/>
              </w:rPr>
            </w:pPr>
            <w:r w:rsidRPr="00551558">
              <w:rPr>
                <w:rFonts w:ascii="Arial" w:hAnsi="Arial" w:cs="Arial"/>
                <w:sz w:val="18"/>
                <w:szCs w:val="18"/>
              </w:rPr>
              <w:t>4.45</w:t>
            </w:r>
          </w:p>
        </w:tc>
      </w:tr>
      <w:tr w:rsidR="00D73875" w:rsidRPr="00551558" w:rsidTr="00D6636D">
        <w:trPr>
          <w:trHeight w:val="354"/>
          <w:jc w:val="center"/>
        </w:trPr>
        <w:tc>
          <w:tcPr>
            <w:tcW w:w="3670" w:type="dxa"/>
            <w:vAlign w:val="center"/>
          </w:tcPr>
          <w:p w:rsidR="00D73875" w:rsidRPr="00551558" w:rsidRDefault="00D73875">
            <w:pPr>
              <w:rPr>
                <w:rFonts w:ascii="Arial" w:eastAsia="Arial Unicode MS" w:hAnsi="Arial" w:cs="Arial"/>
                <w:sz w:val="18"/>
                <w:szCs w:val="18"/>
              </w:rPr>
            </w:pPr>
            <w:proofErr w:type="gramStart"/>
            <w:r w:rsidRPr="00551558">
              <w:rPr>
                <w:rFonts w:ascii="Arial" w:hAnsi="Arial" w:cs="Arial"/>
                <w:sz w:val="18"/>
                <w:szCs w:val="18"/>
                <w:rtl/>
              </w:rPr>
              <w:t>النقل</w:t>
            </w:r>
            <w:proofErr w:type="gramEnd"/>
            <w:r w:rsidRPr="00551558">
              <w:rPr>
                <w:rFonts w:ascii="Arial" w:hAnsi="Arial" w:cs="Arial"/>
                <w:sz w:val="18"/>
                <w:szCs w:val="18"/>
                <w:rtl/>
              </w:rPr>
              <w:t xml:space="preserve"> والمواصلات</w:t>
            </w:r>
          </w:p>
        </w:tc>
        <w:tc>
          <w:tcPr>
            <w:tcW w:w="1303" w:type="dxa"/>
            <w:vAlign w:val="center"/>
          </w:tcPr>
          <w:p w:rsidR="00D73875" w:rsidRPr="00551558" w:rsidRDefault="00D73875">
            <w:pPr>
              <w:bidi w:val="0"/>
              <w:jc w:val="right"/>
              <w:rPr>
                <w:rFonts w:ascii="Arial" w:hAnsi="Arial" w:cs="Arial"/>
                <w:sz w:val="20"/>
                <w:szCs w:val="20"/>
              </w:rPr>
            </w:pPr>
            <w:r w:rsidRPr="00551558">
              <w:rPr>
                <w:rFonts w:ascii="Arial" w:hAnsi="Arial" w:cs="Arial"/>
                <w:sz w:val="20"/>
                <w:szCs w:val="20"/>
              </w:rPr>
              <w:t>126.47</w:t>
            </w:r>
          </w:p>
        </w:tc>
        <w:tc>
          <w:tcPr>
            <w:tcW w:w="1303" w:type="dxa"/>
            <w:vAlign w:val="center"/>
          </w:tcPr>
          <w:p w:rsidR="00D73875" w:rsidRPr="00551558" w:rsidRDefault="00D73875">
            <w:pPr>
              <w:bidi w:val="0"/>
              <w:jc w:val="right"/>
              <w:rPr>
                <w:rFonts w:ascii="Arial" w:hAnsi="Arial" w:cs="Arial"/>
                <w:sz w:val="20"/>
                <w:szCs w:val="20"/>
              </w:rPr>
            </w:pPr>
            <w:r w:rsidRPr="00551558">
              <w:rPr>
                <w:rFonts w:ascii="Arial" w:hAnsi="Arial" w:cs="Arial"/>
                <w:sz w:val="20"/>
                <w:szCs w:val="20"/>
              </w:rPr>
              <w:t>129.26</w:t>
            </w:r>
          </w:p>
        </w:tc>
        <w:tc>
          <w:tcPr>
            <w:tcW w:w="1158" w:type="dxa"/>
            <w:vAlign w:val="center"/>
          </w:tcPr>
          <w:p w:rsidR="00D73875" w:rsidRPr="00551558" w:rsidRDefault="00D73875">
            <w:pPr>
              <w:bidi w:val="0"/>
              <w:jc w:val="right"/>
              <w:rPr>
                <w:rFonts w:ascii="Arial" w:hAnsi="Arial" w:cs="Arial"/>
                <w:sz w:val="20"/>
                <w:szCs w:val="20"/>
              </w:rPr>
            </w:pPr>
            <w:r w:rsidRPr="00551558">
              <w:rPr>
                <w:rFonts w:ascii="Arial" w:hAnsi="Arial" w:cs="Arial"/>
                <w:sz w:val="20"/>
                <w:szCs w:val="20"/>
              </w:rPr>
              <w:t>2.20</w:t>
            </w:r>
          </w:p>
        </w:tc>
        <w:tc>
          <w:tcPr>
            <w:tcW w:w="1268" w:type="dxa"/>
            <w:vAlign w:val="center"/>
          </w:tcPr>
          <w:p w:rsidR="00D73875" w:rsidRPr="00551558" w:rsidRDefault="00D73875" w:rsidP="00372F55">
            <w:pPr>
              <w:bidi w:val="0"/>
              <w:ind w:firstLineChars="100" w:firstLine="180"/>
              <w:jc w:val="right"/>
              <w:rPr>
                <w:rFonts w:ascii="Arial" w:eastAsia="Arial Unicode MS" w:hAnsi="Arial" w:cs="Arial"/>
                <w:sz w:val="18"/>
                <w:szCs w:val="18"/>
              </w:rPr>
            </w:pPr>
            <w:r w:rsidRPr="00551558">
              <w:rPr>
                <w:rFonts w:ascii="Arial" w:hAnsi="Arial" w:cs="Arial"/>
                <w:sz w:val="18"/>
                <w:szCs w:val="18"/>
              </w:rPr>
              <w:t>9.86</w:t>
            </w:r>
          </w:p>
        </w:tc>
      </w:tr>
      <w:tr w:rsidR="00D73875" w:rsidRPr="00551558" w:rsidTr="00D6636D">
        <w:trPr>
          <w:trHeight w:val="354"/>
          <w:jc w:val="center"/>
        </w:trPr>
        <w:tc>
          <w:tcPr>
            <w:tcW w:w="3670" w:type="dxa"/>
            <w:vAlign w:val="center"/>
          </w:tcPr>
          <w:p w:rsidR="00D73875" w:rsidRPr="00551558" w:rsidRDefault="00D73875">
            <w:pPr>
              <w:rPr>
                <w:rFonts w:ascii="Arial" w:eastAsia="Arial Unicode MS" w:hAnsi="Arial" w:cs="Arial"/>
                <w:sz w:val="18"/>
                <w:szCs w:val="18"/>
              </w:rPr>
            </w:pPr>
            <w:proofErr w:type="gramStart"/>
            <w:r w:rsidRPr="00551558">
              <w:rPr>
                <w:rFonts w:ascii="Arial" w:hAnsi="Arial" w:cs="Arial"/>
                <w:sz w:val="18"/>
                <w:szCs w:val="18"/>
                <w:rtl/>
              </w:rPr>
              <w:t>الاتصالات</w:t>
            </w:r>
            <w:proofErr w:type="gramEnd"/>
          </w:p>
        </w:tc>
        <w:tc>
          <w:tcPr>
            <w:tcW w:w="1303" w:type="dxa"/>
            <w:vAlign w:val="center"/>
          </w:tcPr>
          <w:p w:rsidR="00D73875" w:rsidRPr="00551558" w:rsidRDefault="00D73875">
            <w:pPr>
              <w:bidi w:val="0"/>
              <w:jc w:val="right"/>
              <w:rPr>
                <w:rFonts w:ascii="Arial" w:hAnsi="Arial" w:cs="Arial"/>
                <w:sz w:val="20"/>
                <w:szCs w:val="20"/>
              </w:rPr>
            </w:pPr>
            <w:r w:rsidRPr="00551558">
              <w:rPr>
                <w:rFonts w:ascii="Arial" w:hAnsi="Arial" w:cs="Arial"/>
                <w:sz w:val="20"/>
                <w:szCs w:val="20"/>
              </w:rPr>
              <w:t>107.33</w:t>
            </w:r>
          </w:p>
        </w:tc>
        <w:tc>
          <w:tcPr>
            <w:tcW w:w="1303" w:type="dxa"/>
            <w:vAlign w:val="center"/>
          </w:tcPr>
          <w:p w:rsidR="00D73875" w:rsidRPr="00551558" w:rsidRDefault="00D73875">
            <w:pPr>
              <w:bidi w:val="0"/>
              <w:jc w:val="right"/>
              <w:rPr>
                <w:rFonts w:ascii="Arial" w:hAnsi="Arial" w:cs="Arial"/>
                <w:sz w:val="20"/>
                <w:szCs w:val="20"/>
              </w:rPr>
            </w:pPr>
            <w:r w:rsidRPr="00551558">
              <w:rPr>
                <w:rFonts w:ascii="Arial" w:hAnsi="Arial" w:cs="Arial"/>
                <w:sz w:val="20"/>
                <w:szCs w:val="20"/>
              </w:rPr>
              <w:t>107.61</w:t>
            </w:r>
          </w:p>
        </w:tc>
        <w:tc>
          <w:tcPr>
            <w:tcW w:w="1158" w:type="dxa"/>
            <w:vAlign w:val="center"/>
          </w:tcPr>
          <w:p w:rsidR="00D73875" w:rsidRPr="00551558" w:rsidRDefault="00D73875">
            <w:pPr>
              <w:bidi w:val="0"/>
              <w:jc w:val="right"/>
              <w:rPr>
                <w:rFonts w:ascii="Arial" w:hAnsi="Arial" w:cs="Arial"/>
                <w:sz w:val="20"/>
                <w:szCs w:val="20"/>
              </w:rPr>
            </w:pPr>
            <w:r w:rsidRPr="00551558">
              <w:rPr>
                <w:rFonts w:ascii="Arial" w:hAnsi="Arial" w:cs="Arial"/>
                <w:sz w:val="20"/>
                <w:szCs w:val="20"/>
              </w:rPr>
              <w:t>0.26</w:t>
            </w:r>
          </w:p>
        </w:tc>
        <w:tc>
          <w:tcPr>
            <w:tcW w:w="1268" w:type="dxa"/>
            <w:vAlign w:val="center"/>
          </w:tcPr>
          <w:p w:rsidR="00D73875" w:rsidRPr="00551558" w:rsidRDefault="00D73875" w:rsidP="00372F55">
            <w:pPr>
              <w:bidi w:val="0"/>
              <w:ind w:firstLineChars="100" w:firstLine="180"/>
              <w:jc w:val="right"/>
              <w:rPr>
                <w:rFonts w:ascii="Arial" w:eastAsia="Arial Unicode MS" w:hAnsi="Arial" w:cs="Arial"/>
                <w:sz w:val="18"/>
                <w:szCs w:val="18"/>
              </w:rPr>
            </w:pPr>
            <w:r w:rsidRPr="00551558">
              <w:rPr>
                <w:rFonts w:ascii="Arial" w:hAnsi="Arial" w:cs="Arial"/>
                <w:sz w:val="18"/>
                <w:szCs w:val="18"/>
              </w:rPr>
              <w:t>3.79</w:t>
            </w:r>
          </w:p>
        </w:tc>
      </w:tr>
      <w:tr w:rsidR="00D73875" w:rsidRPr="00551558" w:rsidTr="00D6636D">
        <w:trPr>
          <w:trHeight w:val="354"/>
          <w:jc w:val="center"/>
        </w:trPr>
        <w:tc>
          <w:tcPr>
            <w:tcW w:w="3670" w:type="dxa"/>
            <w:vAlign w:val="bottom"/>
          </w:tcPr>
          <w:p w:rsidR="00D73875" w:rsidRPr="00551558" w:rsidRDefault="00D73875">
            <w:pPr>
              <w:rPr>
                <w:rFonts w:ascii="Arial" w:eastAsia="Arial Unicode MS" w:hAnsi="Arial" w:cs="Arial"/>
                <w:sz w:val="18"/>
                <w:szCs w:val="18"/>
              </w:rPr>
            </w:pPr>
            <w:proofErr w:type="gramStart"/>
            <w:r w:rsidRPr="00551558">
              <w:rPr>
                <w:rFonts w:ascii="Arial" w:hAnsi="Arial" w:cs="Arial"/>
                <w:sz w:val="18"/>
                <w:szCs w:val="18"/>
                <w:rtl/>
              </w:rPr>
              <w:t>السلع</w:t>
            </w:r>
            <w:proofErr w:type="gramEnd"/>
            <w:r w:rsidRPr="00551558">
              <w:rPr>
                <w:rFonts w:ascii="Arial" w:hAnsi="Arial" w:cs="Arial"/>
                <w:sz w:val="18"/>
                <w:szCs w:val="18"/>
                <w:rtl/>
              </w:rPr>
              <w:t xml:space="preserve"> والخدمات الترفيهية والثقافية</w:t>
            </w:r>
          </w:p>
        </w:tc>
        <w:tc>
          <w:tcPr>
            <w:tcW w:w="1303" w:type="dxa"/>
            <w:vAlign w:val="center"/>
          </w:tcPr>
          <w:p w:rsidR="00D73875" w:rsidRPr="00551558" w:rsidRDefault="00D73875">
            <w:pPr>
              <w:bidi w:val="0"/>
              <w:jc w:val="right"/>
              <w:rPr>
                <w:rFonts w:ascii="Arial" w:hAnsi="Arial" w:cs="Arial"/>
                <w:sz w:val="20"/>
                <w:szCs w:val="20"/>
              </w:rPr>
            </w:pPr>
            <w:r w:rsidRPr="00551558">
              <w:rPr>
                <w:rFonts w:ascii="Arial" w:hAnsi="Arial" w:cs="Arial"/>
                <w:sz w:val="20"/>
                <w:szCs w:val="20"/>
              </w:rPr>
              <w:t>104.24</w:t>
            </w:r>
          </w:p>
        </w:tc>
        <w:tc>
          <w:tcPr>
            <w:tcW w:w="1303" w:type="dxa"/>
            <w:vAlign w:val="center"/>
          </w:tcPr>
          <w:p w:rsidR="00D73875" w:rsidRPr="00551558" w:rsidRDefault="00D73875">
            <w:pPr>
              <w:bidi w:val="0"/>
              <w:jc w:val="right"/>
              <w:rPr>
                <w:rFonts w:ascii="Arial" w:hAnsi="Arial" w:cs="Arial"/>
                <w:sz w:val="20"/>
                <w:szCs w:val="20"/>
              </w:rPr>
            </w:pPr>
            <w:r w:rsidRPr="00551558">
              <w:rPr>
                <w:rFonts w:ascii="Arial" w:hAnsi="Arial" w:cs="Arial"/>
                <w:sz w:val="20"/>
                <w:szCs w:val="20"/>
              </w:rPr>
              <w:t>105.54</w:t>
            </w:r>
          </w:p>
        </w:tc>
        <w:tc>
          <w:tcPr>
            <w:tcW w:w="1158" w:type="dxa"/>
            <w:vAlign w:val="center"/>
          </w:tcPr>
          <w:p w:rsidR="00D73875" w:rsidRPr="00551558" w:rsidRDefault="00D73875">
            <w:pPr>
              <w:bidi w:val="0"/>
              <w:jc w:val="right"/>
              <w:rPr>
                <w:rFonts w:ascii="Arial" w:hAnsi="Arial" w:cs="Arial"/>
                <w:sz w:val="20"/>
                <w:szCs w:val="20"/>
              </w:rPr>
            </w:pPr>
            <w:r w:rsidRPr="00551558">
              <w:rPr>
                <w:rFonts w:ascii="Arial" w:hAnsi="Arial" w:cs="Arial"/>
                <w:sz w:val="20"/>
                <w:szCs w:val="20"/>
              </w:rPr>
              <w:t>1.24</w:t>
            </w:r>
          </w:p>
        </w:tc>
        <w:tc>
          <w:tcPr>
            <w:tcW w:w="1268" w:type="dxa"/>
            <w:vAlign w:val="center"/>
          </w:tcPr>
          <w:p w:rsidR="00D73875" w:rsidRPr="00551558" w:rsidRDefault="00D73875" w:rsidP="00372F55">
            <w:pPr>
              <w:bidi w:val="0"/>
              <w:ind w:firstLineChars="100" w:firstLine="180"/>
              <w:jc w:val="right"/>
              <w:rPr>
                <w:rFonts w:ascii="Arial" w:eastAsia="Arial Unicode MS" w:hAnsi="Arial" w:cs="Arial"/>
                <w:sz w:val="18"/>
                <w:szCs w:val="18"/>
              </w:rPr>
            </w:pPr>
            <w:r w:rsidRPr="00551558">
              <w:rPr>
                <w:rFonts w:ascii="Arial" w:hAnsi="Arial" w:cs="Arial"/>
                <w:sz w:val="18"/>
                <w:szCs w:val="18"/>
              </w:rPr>
              <w:t>4.84</w:t>
            </w:r>
          </w:p>
        </w:tc>
      </w:tr>
      <w:tr w:rsidR="00D73875" w:rsidRPr="00551558" w:rsidTr="00D6636D">
        <w:trPr>
          <w:trHeight w:val="354"/>
          <w:jc w:val="center"/>
        </w:trPr>
        <w:tc>
          <w:tcPr>
            <w:tcW w:w="3670" w:type="dxa"/>
            <w:vAlign w:val="center"/>
          </w:tcPr>
          <w:p w:rsidR="00D73875" w:rsidRPr="00551558" w:rsidRDefault="00D73875">
            <w:pPr>
              <w:rPr>
                <w:rFonts w:ascii="Arial" w:eastAsia="Arial Unicode MS" w:hAnsi="Arial" w:cs="Arial"/>
                <w:sz w:val="18"/>
                <w:szCs w:val="18"/>
              </w:rPr>
            </w:pPr>
            <w:proofErr w:type="gramStart"/>
            <w:r w:rsidRPr="00551558">
              <w:rPr>
                <w:rFonts w:ascii="Arial" w:hAnsi="Arial" w:cs="Arial"/>
                <w:sz w:val="18"/>
                <w:szCs w:val="18"/>
                <w:rtl/>
              </w:rPr>
              <w:t>خدمات</w:t>
            </w:r>
            <w:proofErr w:type="gramEnd"/>
            <w:r w:rsidRPr="00551558">
              <w:rPr>
                <w:rFonts w:ascii="Arial" w:hAnsi="Arial" w:cs="Arial"/>
                <w:sz w:val="18"/>
                <w:szCs w:val="18"/>
                <w:rtl/>
              </w:rPr>
              <w:t xml:space="preserve"> التعليم</w:t>
            </w:r>
          </w:p>
        </w:tc>
        <w:tc>
          <w:tcPr>
            <w:tcW w:w="1303" w:type="dxa"/>
            <w:vAlign w:val="center"/>
          </w:tcPr>
          <w:p w:rsidR="00D73875" w:rsidRPr="00551558" w:rsidRDefault="00D73875">
            <w:pPr>
              <w:bidi w:val="0"/>
              <w:jc w:val="right"/>
              <w:rPr>
                <w:rFonts w:ascii="Arial" w:hAnsi="Arial" w:cs="Arial"/>
                <w:sz w:val="20"/>
                <w:szCs w:val="20"/>
              </w:rPr>
            </w:pPr>
            <w:r w:rsidRPr="00551558">
              <w:rPr>
                <w:rFonts w:ascii="Arial" w:hAnsi="Arial" w:cs="Arial"/>
                <w:sz w:val="20"/>
                <w:szCs w:val="20"/>
              </w:rPr>
              <w:t>112.81</w:t>
            </w:r>
          </w:p>
        </w:tc>
        <w:tc>
          <w:tcPr>
            <w:tcW w:w="1303" w:type="dxa"/>
            <w:vAlign w:val="center"/>
          </w:tcPr>
          <w:p w:rsidR="00D73875" w:rsidRPr="00551558" w:rsidRDefault="00D73875">
            <w:pPr>
              <w:bidi w:val="0"/>
              <w:jc w:val="right"/>
              <w:rPr>
                <w:rFonts w:ascii="Arial" w:hAnsi="Arial" w:cs="Arial"/>
                <w:sz w:val="20"/>
                <w:szCs w:val="20"/>
              </w:rPr>
            </w:pPr>
            <w:r w:rsidRPr="00551558">
              <w:rPr>
                <w:rFonts w:ascii="Arial" w:hAnsi="Arial" w:cs="Arial"/>
                <w:sz w:val="20"/>
                <w:szCs w:val="20"/>
              </w:rPr>
              <w:t>118.97</w:t>
            </w:r>
          </w:p>
        </w:tc>
        <w:tc>
          <w:tcPr>
            <w:tcW w:w="1158" w:type="dxa"/>
            <w:vAlign w:val="center"/>
          </w:tcPr>
          <w:p w:rsidR="00D73875" w:rsidRPr="00551558" w:rsidRDefault="00D73875">
            <w:pPr>
              <w:bidi w:val="0"/>
              <w:jc w:val="right"/>
              <w:rPr>
                <w:rFonts w:ascii="Arial" w:hAnsi="Arial" w:cs="Arial"/>
                <w:sz w:val="20"/>
                <w:szCs w:val="20"/>
              </w:rPr>
            </w:pPr>
            <w:r w:rsidRPr="00551558">
              <w:rPr>
                <w:rFonts w:ascii="Arial" w:hAnsi="Arial" w:cs="Arial"/>
                <w:sz w:val="20"/>
                <w:szCs w:val="20"/>
              </w:rPr>
              <w:t>5.47</w:t>
            </w:r>
          </w:p>
        </w:tc>
        <w:tc>
          <w:tcPr>
            <w:tcW w:w="1268" w:type="dxa"/>
            <w:vAlign w:val="center"/>
          </w:tcPr>
          <w:p w:rsidR="00D73875" w:rsidRPr="00551558" w:rsidRDefault="00D73875" w:rsidP="00372F55">
            <w:pPr>
              <w:bidi w:val="0"/>
              <w:ind w:firstLineChars="100" w:firstLine="180"/>
              <w:jc w:val="right"/>
              <w:rPr>
                <w:rFonts w:ascii="Arial" w:eastAsia="Arial Unicode MS" w:hAnsi="Arial" w:cs="Arial"/>
                <w:sz w:val="18"/>
                <w:szCs w:val="18"/>
              </w:rPr>
            </w:pPr>
            <w:r w:rsidRPr="00551558">
              <w:rPr>
                <w:rFonts w:ascii="Arial" w:hAnsi="Arial" w:cs="Arial"/>
                <w:sz w:val="18"/>
                <w:szCs w:val="18"/>
              </w:rPr>
              <w:t>3.56</w:t>
            </w:r>
          </w:p>
        </w:tc>
      </w:tr>
      <w:tr w:rsidR="00D73875" w:rsidRPr="00551558" w:rsidTr="00D6636D">
        <w:trPr>
          <w:trHeight w:val="354"/>
          <w:jc w:val="center"/>
        </w:trPr>
        <w:tc>
          <w:tcPr>
            <w:tcW w:w="3670" w:type="dxa"/>
            <w:vAlign w:val="center"/>
          </w:tcPr>
          <w:p w:rsidR="00D73875" w:rsidRPr="00551558" w:rsidRDefault="00D73875">
            <w:pPr>
              <w:rPr>
                <w:rFonts w:ascii="Arial" w:eastAsia="Arial Unicode MS" w:hAnsi="Arial" w:cs="Arial"/>
                <w:sz w:val="18"/>
                <w:szCs w:val="18"/>
              </w:rPr>
            </w:pPr>
            <w:proofErr w:type="gramStart"/>
            <w:r w:rsidRPr="00551558">
              <w:rPr>
                <w:rFonts w:ascii="Arial" w:hAnsi="Arial" w:cs="Arial"/>
                <w:sz w:val="18"/>
                <w:szCs w:val="18"/>
                <w:rtl/>
              </w:rPr>
              <w:t>خدمات</w:t>
            </w:r>
            <w:proofErr w:type="gramEnd"/>
            <w:r w:rsidRPr="00551558">
              <w:rPr>
                <w:rFonts w:ascii="Arial" w:hAnsi="Arial" w:cs="Arial"/>
                <w:sz w:val="18"/>
                <w:szCs w:val="18"/>
                <w:rtl/>
              </w:rPr>
              <w:t xml:space="preserve"> المطاعم والمقاهي والفنادق</w:t>
            </w:r>
          </w:p>
        </w:tc>
        <w:tc>
          <w:tcPr>
            <w:tcW w:w="1303" w:type="dxa"/>
            <w:vAlign w:val="center"/>
          </w:tcPr>
          <w:p w:rsidR="00D73875" w:rsidRPr="00551558" w:rsidRDefault="00D73875">
            <w:pPr>
              <w:bidi w:val="0"/>
              <w:jc w:val="right"/>
              <w:rPr>
                <w:rFonts w:ascii="Arial" w:hAnsi="Arial" w:cs="Arial"/>
                <w:sz w:val="20"/>
                <w:szCs w:val="20"/>
              </w:rPr>
            </w:pPr>
            <w:r w:rsidRPr="00551558">
              <w:rPr>
                <w:rFonts w:ascii="Arial" w:hAnsi="Arial" w:cs="Arial"/>
                <w:sz w:val="20"/>
                <w:szCs w:val="20"/>
              </w:rPr>
              <w:t>144.94</w:t>
            </w:r>
          </w:p>
        </w:tc>
        <w:tc>
          <w:tcPr>
            <w:tcW w:w="1303" w:type="dxa"/>
            <w:vAlign w:val="center"/>
          </w:tcPr>
          <w:p w:rsidR="00D73875" w:rsidRPr="00551558" w:rsidRDefault="00D73875">
            <w:pPr>
              <w:bidi w:val="0"/>
              <w:jc w:val="right"/>
              <w:rPr>
                <w:rFonts w:ascii="Arial" w:hAnsi="Arial" w:cs="Arial"/>
                <w:sz w:val="20"/>
                <w:szCs w:val="20"/>
              </w:rPr>
            </w:pPr>
            <w:r w:rsidRPr="00551558">
              <w:rPr>
                <w:rFonts w:ascii="Arial" w:hAnsi="Arial" w:cs="Arial"/>
                <w:sz w:val="20"/>
                <w:szCs w:val="20"/>
              </w:rPr>
              <w:t>150.59</w:t>
            </w:r>
          </w:p>
        </w:tc>
        <w:tc>
          <w:tcPr>
            <w:tcW w:w="1158" w:type="dxa"/>
            <w:vAlign w:val="center"/>
          </w:tcPr>
          <w:p w:rsidR="00D73875" w:rsidRPr="00551558" w:rsidRDefault="00D73875">
            <w:pPr>
              <w:bidi w:val="0"/>
              <w:jc w:val="right"/>
              <w:rPr>
                <w:rFonts w:ascii="Arial" w:hAnsi="Arial" w:cs="Arial"/>
                <w:sz w:val="20"/>
                <w:szCs w:val="20"/>
              </w:rPr>
            </w:pPr>
            <w:r w:rsidRPr="00551558">
              <w:rPr>
                <w:rFonts w:ascii="Arial" w:hAnsi="Arial" w:cs="Arial"/>
                <w:sz w:val="20"/>
                <w:szCs w:val="20"/>
              </w:rPr>
              <w:t>3.90</w:t>
            </w:r>
          </w:p>
        </w:tc>
        <w:tc>
          <w:tcPr>
            <w:tcW w:w="1268" w:type="dxa"/>
            <w:vAlign w:val="center"/>
          </w:tcPr>
          <w:p w:rsidR="00D73875" w:rsidRPr="00551558" w:rsidRDefault="00D73875" w:rsidP="00372F55">
            <w:pPr>
              <w:bidi w:val="0"/>
              <w:ind w:firstLineChars="100" w:firstLine="180"/>
              <w:jc w:val="right"/>
              <w:rPr>
                <w:rFonts w:ascii="Arial" w:eastAsia="Arial Unicode MS" w:hAnsi="Arial" w:cs="Arial"/>
                <w:sz w:val="18"/>
                <w:szCs w:val="18"/>
              </w:rPr>
            </w:pPr>
            <w:r w:rsidRPr="00551558">
              <w:rPr>
                <w:rFonts w:ascii="Arial" w:hAnsi="Arial" w:cs="Arial"/>
                <w:sz w:val="18"/>
                <w:szCs w:val="18"/>
              </w:rPr>
              <w:t>2.18</w:t>
            </w:r>
          </w:p>
        </w:tc>
      </w:tr>
      <w:tr w:rsidR="00D73875" w:rsidRPr="00551558" w:rsidTr="00D6636D">
        <w:trPr>
          <w:trHeight w:val="354"/>
          <w:jc w:val="center"/>
        </w:trPr>
        <w:tc>
          <w:tcPr>
            <w:tcW w:w="3670" w:type="dxa"/>
            <w:vAlign w:val="center"/>
          </w:tcPr>
          <w:p w:rsidR="00D73875" w:rsidRPr="00551558" w:rsidRDefault="00D73875">
            <w:pPr>
              <w:rPr>
                <w:rFonts w:ascii="Arial" w:eastAsia="Arial Unicode MS" w:hAnsi="Arial" w:cs="Arial"/>
                <w:sz w:val="18"/>
                <w:szCs w:val="18"/>
              </w:rPr>
            </w:pPr>
            <w:proofErr w:type="gramStart"/>
            <w:r w:rsidRPr="00551558">
              <w:rPr>
                <w:rFonts w:ascii="Arial" w:hAnsi="Arial" w:cs="Arial"/>
                <w:sz w:val="18"/>
                <w:szCs w:val="18"/>
                <w:rtl/>
              </w:rPr>
              <w:t>سلع</w:t>
            </w:r>
            <w:proofErr w:type="gramEnd"/>
            <w:r w:rsidRPr="00551558">
              <w:rPr>
                <w:rFonts w:ascii="Arial" w:hAnsi="Arial" w:cs="Arial"/>
                <w:sz w:val="18"/>
                <w:szCs w:val="18"/>
                <w:rtl/>
              </w:rPr>
              <w:t xml:space="preserve"> وخدمات متنوعة</w:t>
            </w:r>
          </w:p>
        </w:tc>
        <w:tc>
          <w:tcPr>
            <w:tcW w:w="1303" w:type="dxa"/>
            <w:vAlign w:val="center"/>
          </w:tcPr>
          <w:p w:rsidR="00D73875" w:rsidRPr="00551558" w:rsidRDefault="00D73875">
            <w:pPr>
              <w:bidi w:val="0"/>
              <w:jc w:val="right"/>
              <w:rPr>
                <w:rFonts w:ascii="Arial" w:hAnsi="Arial" w:cs="Arial"/>
                <w:sz w:val="20"/>
                <w:szCs w:val="20"/>
              </w:rPr>
            </w:pPr>
            <w:r w:rsidRPr="00551558">
              <w:rPr>
                <w:rFonts w:ascii="Arial" w:hAnsi="Arial" w:cs="Arial"/>
                <w:sz w:val="20"/>
                <w:szCs w:val="20"/>
              </w:rPr>
              <w:t>124.88</w:t>
            </w:r>
          </w:p>
        </w:tc>
        <w:tc>
          <w:tcPr>
            <w:tcW w:w="1303" w:type="dxa"/>
            <w:vAlign w:val="center"/>
          </w:tcPr>
          <w:p w:rsidR="00D73875" w:rsidRPr="00551558" w:rsidRDefault="00D73875">
            <w:pPr>
              <w:bidi w:val="0"/>
              <w:jc w:val="right"/>
              <w:rPr>
                <w:rFonts w:ascii="Arial" w:hAnsi="Arial" w:cs="Arial"/>
                <w:sz w:val="20"/>
                <w:szCs w:val="20"/>
              </w:rPr>
            </w:pPr>
            <w:r w:rsidRPr="00551558">
              <w:rPr>
                <w:rFonts w:ascii="Arial" w:hAnsi="Arial" w:cs="Arial"/>
                <w:sz w:val="20"/>
                <w:szCs w:val="20"/>
              </w:rPr>
              <w:t>131.21</w:t>
            </w:r>
          </w:p>
        </w:tc>
        <w:tc>
          <w:tcPr>
            <w:tcW w:w="1158" w:type="dxa"/>
            <w:vAlign w:val="center"/>
          </w:tcPr>
          <w:p w:rsidR="00D73875" w:rsidRPr="00551558" w:rsidRDefault="00D73875">
            <w:pPr>
              <w:bidi w:val="0"/>
              <w:jc w:val="right"/>
              <w:rPr>
                <w:rFonts w:ascii="Arial" w:hAnsi="Arial" w:cs="Arial"/>
                <w:sz w:val="20"/>
                <w:szCs w:val="20"/>
              </w:rPr>
            </w:pPr>
            <w:r w:rsidRPr="00551558">
              <w:rPr>
                <w:rFonts w:ascii="Arial" w:hAnsi="Arial" w:cs="Arial"/>
                <w:sz w:val="20"/>
                <w:szCs w:val="20"/>
              </w:rPr>
              <w:t>5.06</w:t>
            </w:r>
          </w:p>
        </w:tc>
        <w:tc>
          <w:tcPr>
            <w:tcW w:w="1268" w:type="dxa"/>
            <w:vAlign w:val="center"/>
          </w:tcPr>
          <w:p w:rsidR="00D73875" w:rsidRPr="00551558" w:rsidRDefault="00D73875" w:rsidP="00372F55">
            <w:pPr>
              <w:bidi w:val="0"/>
              <w:ind w:firstLineChars="100" w:firstLine="180"/>
              <w:jc w:val="right"/>
              <w:rPr>
                <w:rFonts w:ascii="Arial" w:eastAsia="Arial Unicode MS" w:hAnsi="Arial" w:cs="Arial"/>
                <w:sz w:val="18"/>
                <w:szCs w:val="18"/>
              </w:rPr>
            </w:pPr>
            <w:r w:rsidRPr="00551558">
              <w:rPr>
                <w:rFonts w:ascii="Arial" w:hAnsi="Arial" w:cs="Arial"/>
                <w:sz w:val="18"/>
                <w:szCs w:val="18"/>
              </w:rPr>
              <w:t>5.37</w:t>
            </w:r>
          </w:p>
        </w:tc>
      </w:tr>
      <w:tr w:rsidR="00D73875" w:rsidRPr="00551558" w:rsidTr="00D6636D">
        <w:trPr>
          <w:trHeight w:val="354"/>
          <w:jc w:val="center"/>
        </w:trPr>
        <w:tc>
          <w:tcPr>
            <w:tcW w:w="3670" w:type="dxa"/>
            <w:tcBorders>
              <w:bottom w:val="single" w:sz="12" w:space="0" w:color="auto"/>
            </w:tcBorders>
            <w:vAlign w:val="center"/>
          </w:tcPr>
          <w:p w:rsidR="00D73875" w:rsidRPr="00551558" w:rsidRDefault="00D73875">
            <w:pPr>
              <w:rPr>
                <w:rFonts w:ascii="Arial" w:eastAsia="Arial Unicode MS" w:hAnsi="Arial" w:cs="Arial"/>
                <w:b/>
                <w:bCs/>
                <w:sz w:val="18"/>
                <w:szCs w:val="18"/>
              </w:rPr>
            </w:pPr>
            <w:r w:rsidRPr="00551558">
              <w:rPr>
                <w:rFonts w:ascii="Arial" w:hAnsi="Arial" w:cs="Arial"/>
                <w:b/>
                <w:bCs/>
                <w:sz w:val="18"/>
                <w:szCs w:val="18"/>
                <w:rtl/>
              </w:rPr>
              <w:t>الرقم القياسي العام لأسعار المستهلك</w:t>
            </w:r>
          </w:p>
        </w:tc>
        <w:tc>
          <w:tcPr>
            <w:tcW w:w="1303" w:type="dxa"/>
            <w:tcBorders>
              <w:bottom w:val="single" w:sz="12" w:space="0" w:color="auto"/>
            </w:tcBorders>
            <w:vAlign w:val="center"/>
          </w:tcPr>
          <w:p w:rsidR="00D73875" w:rsidRPr="00551558" w:rsidRDefault="00D73875">
            <w:pPr>
              <w:bidi w:val="0"/>
              <w:jc w:val="right"/>
              <w:rPr>
                <w:rFonts w:ascii="Arial" w:hAnsi="Arial" w:cs="Arial"/>
                <w:b/>
                <w:bCs/>
                <w:sz w:val="20"/>
                <w:szCs w:val="20"/>
              </w:rPr>
            </w:pPr>
            <w:r w:rsidRPr="00551558">
              <w:rPr>
                <w:rFonts w:ascii="Arial" w:hAnsi="Arial" w:cs="Arial"/>
                <w:b/>
                <w:bCs/>
                <w:sz w:val="20"/>
                <w:szCs w:val="20"/>
              </w:rPr>
              <w:t>132.71</w:t>
            </w:r>
          </w:p>
        </w:tc>
        <w:tc>
          <w:tcPr>
            <w:tcW w:w="1303" w:type="dxa"/>
            <w:tcBorders>
              <w:bottom w:val="single" w:sz="12" w:space="0" w:color="auto"/>
            </w:tcBorders>
            <w:vAlign w:val="center"/>
          </w:tcPr>
          <w:p w:rsidR="00D73875" w:rsidRPr="00551558" w:rsidRDefault="00D73875">
            <w:pPr>
              <w:bidi w:val="0"/>
              <w:jc w:val="right"/>
              <w:rPr>
                <w:rFonts w:ascii="Arial" w:hAnsi="Arial" w:cs="Arial"/>
                <w:b/>
                <w:bCs/>
                <w:sz w:val="20"/>
                <w:szCs w:val="20"/>
              </w:rPr>
            </w:pPr>
            <w:r w:rsidRPr="00551558">
              <w:rPr>
                <w:rFonts w:ascii="Arial" w:hAnsi="Arial" w:cs="Arial"/>
                <w:b/>
                <w:bCs/>
                <w:sz w:val="20"/>
                <w:szCs w:val="20"/>
              </w:rPr>
              <w:t>136.40</w:t>
            </w:r>
          </w:p>
        </w:tc>
        <w:tc>
          <w:tcPr>
            <w:tcW w:w="1158" w:type="dxa"/>
            <w:tcBorders>
              <w:bottom w:val="single" w:sz="12" w:space="0" w:color="auto"/>
            </w:tcBorders>
            <w:vAlign w:val="center"/>
          </w:tcPr>
          <w:p w:rsidR="00D73875" w:rsidRPr="00551558" w:rsidRDefault="00D73875">
            <w:pPr>
              <w:bidi w:val="0"/>
              <w:jc w:val="right"/>
              <w:rPr>
                <w:rFonts w:ascii="Arial" w:hAnsi="Arial" w:cs="Arial"/>
                <w:b/>
                <w:bCs/>
                <w:sz w:val="20"/>
                <w:szCs w:val="20"/>
              </w:rPr>
            </w:pPr>
            <w:r w:rsidRPr="00551558">
              <w:rPr>
                <w:rFonts w:ascii="Arial" w:hAnsi="Arial" w:cs="Arial"/>
                <w:b/>
                <w:bCs/>
                <w:sz w:val="20"/>
                <w:szCs w:val="20"/>
              </w:rPr>
              <w:t>2.78</w:t>
            </w:r>
          </w:p>
        </w:tc>
        <w:tc>
          <w:tcPr>
            <w:tcW w:w="1268" w:type="dxa"/>
            <w:tcBorders>
              <w:bottom w:val="single" w:sz="12" w:space="0" w:color="auto"/>
            </w:tcBorders>
            <w:vAlign w:val="center"/>
          </w:tcPr>
          <w:p w:rsidR="00D73875" w:rsidRPr="00551558" w:rsidRDefault="00D73875">
            <w:pPr>
              <w:jc w:val="lowKashida"/>
              <w:rPr>
                <w:rFonts w:ascii="Arial" w:hAnsi="Arial" w:cs="Arial"/>
                <w:b/>
                <w:bCs/>
                <w:sz w:val="18"/>
                <w:szCs w:val="18"/>
                <w:rtl/>
              </w:rPr>
            </w:pPr>
            <w:r w:rsidRPr="00551558">
              <w:rPr>
                <w:rFonts w:ascii="Arial" w:hAnsi="Arial" w:cs="Arial" w:hint="cs"/>
                <w:b/>
                <w:bCs/>
                <w:sz w:val="18"/>
                <w:szCs w:val="18"/>
                <w:rtl/>
              </w:rPr>
              <w:t>100.00</w:t>
            </w:r>
          </w:p>
        </w:tc>
      </w:tr>
    </w:tbl>
    <w:p w:rsidR="00F63205" w:rsidRPr="00551558" w:rsidRDefault="005069DB">
      <w:pPr>
        <w:jc w:val="lowKashida"/>
        <w:rPr>
          <w:rFonts w:cs="Simplified Arabic"/>
          <w:b/>
          <w:bCs/>
          <w:sz w:val="22"/>
          <w:szCs w:val="22"/>
          <w:rtl/>
        </w:rPr>
      </w:pPr>
      <w:r w:rsidRPr="00551558">
        <w:rPr>
          <w:rFonts w:cs="Simplified Arabic" w:hint="cs"/>
          <w:sz w:val="18"/>
          <w:szCs w:val="18"/>
          <w:rtl/>
        </w:rPr>
        <w:t xml:space="preserve">     </w:t>
      </w:r>
      <w:proofErr w:type="spellStart"/>
      <w:r w:rsidR="00B45AC2" w:rsidRPr="00551558">
        <w:rPr>
          <w:rFonts w:cs="Simplified Arabic" w:hint="cs"/>
          <w:sz w:val="18"/>
          <w:szCs w:val="18"/>
          <w:rtl/>
        </w:rPr>
        <w:t>*</w:t>
      </w:r>
      <w:proofErr w:type="spellEnd"/>
      <w:r w:rsidR="00B45AC2" w:rsidRPr="00551558">
        <w:rPr>
          <w:rFonts w:cs="Simplified Arabic" w:hint="cs"/>
          <w:sz w:val="18"/>
          <w:szCs w:val="18"/>
          <w:rtl/>
        </w:rPr>
        <w:t xml:space="preserve"> الوزن النسبي حسب المجموعات </w:t>
      </w:r>
      <w:proofErr w:type="gramStart"/>
      <w:r w:rsidR="00B45AC2" w:rsidRPr="00551558">
        <w:rPr>
          <w:rFonts w:cs="Simplified Arabic" w:hint="cs"/>
          <w:sz w:val="18"/>
          <w:szCs w:val="18"/>
          <w:rtl/>
        </w:rPr>
        <w:t>الرئيسية</w:t>
      </w:r>
      <w:proofErr w:type="gramEnd"/>
      <w:r w:rsidR="00B45AC2" w:rsidRPr="00551558">
        <w:rPr>
          <w:rFonts w:cs="Simplified Arabic" w:hint="cs"/>
          <w:sz w:val="18"/>
          <w:szCs w:val="18"/>
          <w:rtl/>
        </w:rPr>
        <w:t xml:space="preserve"> لأسعار المستهلك لعام 2004</w:t>
      </w:r>
    </w:p>
    <w:p w:rsidR="00D6636D" w:rsidRDefault="00D6636D" w:rsidP="00FF3804">
      <w:pPr>
        <w:jc w:val="lowKashida"/>
        <w:rPr>
          <w:rFonts w:cs="Simplified Arabic"/>
          <w:b/>
          <w:bCs/>
          <w:rtl/>
        </w:rPr>
      </w:pPr>
    </w:p>
    <w:p w:rsidR="00D6636D" w:rsidRDefault="00D6636D" w:rsidP="00FF3804">
      <w:pPr>
        <w:jc w:val="lowKashida"/>
        <w:rPr>
          <w:rFonts w:cs="Simplified Arabic"/>
          <w:b/>
          <w:bCs/>
          <w:rtl/>
        </w:rPr>
      </w:pPr>
    </w:p>
    <w:p w:rsidR="00D6636D" w:rsidRDefault="00D6636D" w:rsidP="00FF3804">
      <w:pPr>
        <w:jc w:val="lowKashida"/>
        <w:rPr>
          <w:rFonts w:cs="Simplified Arabic"/>
          <w:b/>
          <w:bCs/>
          <w:rtl/>
        </w:rPr>
      </w:pPr>
    </w:p>
    <w:p w:rsidR="00D6636D" w:rsidRDefault="00D6636D" w:rsidP="00FF3804">
      <w:pPr>
        <w:jc w:val="lowKashida"/>
        <w:rPr>
          <w:rFonts w:cs="Simplified Arabic"/>
          <w:b/>
          <w:bCs/>
          <w:rtl/>
        </w:rPr>
      </w:pPr>
    </w:p>
    <w:p w:rsidR="00D6636D" w:rsidRDefault="00D6636D" w:rsidP="00FF3804">
      <w:pPr>
        <w:jc w:val="lowKashida"/>
        <w:rPr>
          <w:rFonts w:cs="Simplified Arabic"/>
          <w:b/>
          <w:bCs/>
          <w:rtl/>
        </w:rPr>
      </w:pPr>
    </w:p>
    <w:p w:rsidR="00D6636D" w:rsidRDefault="00D6636D" w:rsidP="00FF3804">
      <w:pPr>
        <w:jc w:val="lowKashida"/>
        <w:rPr>
          <w:rFonts w:cs="Simplified Arabic"/>
          <w:b/>
          <w:bCs/>
          <w:rtl/>
        </w:rPr>
      </w:pPr>
    </w:p>
    <w:p w:rsidR="00D6636D" w:rsidRDefault="00D6636D" w:rsidP="00FF3804">
      <w:pPr>
        <w:jc w:val="lowKashida"/>
        <w:rPr>
          <w:rFonts w:cs="Simplified Arabic"/>
          <w:b/>
          <w:bCs/>
          <w:rtl/>
        </w:rPr>
      </w:pPr>
    </w:p>
    <w:p w:rsidR="00D6636D" w:rsidRDefault="00D6636D" w:rsidP="00FF3804">
      <w:pPr>
        <w:jc w:val="lowKashida"/>
        <w:rPr>
          <w:rFonts w:cs="Simplified Arabic"/>
          <w:b/>
          <w:bCs/>
          <w:rtl/>
        </w:rPr>
      </w:pPr>
    </w:p>
    <w:p w:rsidR="00D6636D" w:rsidRDefault="00D6636D" w:rsidP="00FF3804">
      <w:pPr>
        <w:jc w:val="lowKashida"/>
        <w:rPr>
          <w:rFonts w:cs="Simplified Arabic"/>
          <w:b/>
          <w:bCs/>
          <w:rtl/>
        </w:rPr>
      </w:pPr>
    </w:p>
    <w:p w:rsidR="00F63205" w:rsidRPr="00551558" w:rsidRDefault="00D6636D" w:rsidP="00FF3804">
      <w:pPr>
        <w:jc w:val="lowKashida"/>
        <w:rPr>
          <w:rFonts w:cs="Simplified Arabic"/>
          <w:b/>
          <w:bCs/>
          <w:vertAlign w:val="superscript"/>
          <w:rtl/>
        </w:rPr>
      </w:pPr>
      <w:proofErr w:type="spellStart"/>
      <w:r>
        <w:rPr>
          <w:rFonts w:cs="Simplified Arabic" w:hint="cs"/>
          <w:b/>
          <w:bCs/>
          <w:rtl/>
        </w:rPr>
        <w:lastRenderedPageBreak/>
        <w:t>4</w:t>
      </w:r>
      <w:r w:rsidR="00B45AC2" w:rsidRPr="00551558">
        <w:rPr>
          <w:rFonts w:cs="Simplified Arabic" w:hint="cs"/>
          <w:b/>
          <w:bCs/>
          <w:rtl/>
        </w:rPr>
        <w:t>-</w:t>
      </w:r>
      <w:proofErr w:type="spellEnd"/>
      <w:r w:rsidR="00B45AC2" w:rsidRPr="00551558">
        <w:rPr>
          <w:rFonts w:cs="Simplified Arabic" w:hint="cs"/>
          <w:b/>
          <w:bCs/>
          <w:rtl/>
        </w:rPr>
        <w:t xml:space="preserve"> </w:t>
      </w:r>
      <w:proofErr w:type="gramStart"/>
      <w:r w:rsidR="00B45AC2" w:rsidRPr="00551558">
        <w:rPr>
          <w:rFonts w:cs="Simplified Arabic" w:hint="cs"/>
          <w:b/>
          <w:bCs/>
          <w:rtl/>
        </w:rPr>
        <w:t>الفقر</w:t>
      </w:r>
      <w:proofErr w:type="gramEnd"/>
      <w:r w:rsidR="00B465DA">
        <w:rPr>
          <w:rStyle w:val="FootnoteReference"/>
          <w:b w:val="0"/>
          <w:bCs w:val="0"/>
          <w:rtl/>
        </w:rPr>
        <w:footnoteReference w:id="2"/>
      </w:r>
    </w:p>
    <w:p w:rsidR="00844EA8" w:rsidRPr="00551558" w:rsidRDefault="00844EA8" w:rsidP="00F21D27">
      <w:pPr>
        <w:pStyle w:val="BodyText"/>
        <w:jc w:val="both"/>
        <w:rPr>
          <w:rtl/>
        </w:rPr>
      </w:pPr>
      <w:proofErr w:type="gramStart"/>
      <w:r w:rsidRPr="00551558">
        <w:rPr>
          <w:rFonts w:hint="cs"/>
          <w:rtl/>
        </w:rPr>
        <w:t>يعتبر</w:t>
      </w:r>
      <w:proofErr w:type="gramEnd"/>
      <w:r w:rsidRPr="00551558">
        <w:rPr>
          <w:rFonts w:hint="cs"/>
          <w:rtl/>
        </w:rPr>
        <w:t xml:space="preserve"> مؤشر الفقر المر</w:t>
      </w:r>
      <w:r w:rsidR="00F21D27" w:rsidRPr="00551558">
        <w:rPr>
          <w:rFonts w:hint="cs"/>
          <w:rtl/>
        </w:rPr>
        <w:t>آ</w:t>
      </w:r>
      <w:r w:rsidRPr="00551558">
        <w:rPr>
          <w:rFonts w:hint="cs"/>
          <w:rtl/>
        </w:rPr>
        <w:t xml:space="preserve">ة الحقيقية التي تعكس مستوى معيشة الأفراد في </w:t>
      </w:r>
      <w:proofErr w:type="spellStart"/>
      <w:r w:rsidR="00193E5F" w:rsidRPr="00551558">
        <w:rPr>
          <w:rFonts w:hint="cs"/>
          <w:rtl/>
        </w:rPr>
        <w:t>فلسطين</w:t>
      </w:r>
      <w:r w:rsidR="00F21D27" w:rsidRPr="00551558">
        <w:rPr>
          <w:rFonts w:hint="cs"/>
          <w:rtl/>
        </w:rPr>
        <w:t>،</w:t>
      </w:r>
      <w:proofErr w:type="spellEnd"/>
      <w:r w:rsidRPr="00551558">
        <w:rPr>
          <w:rFonts w:hint="cs"/>
          <w:rtl/>
        </w:rPr>
        <w:t xml:space="preserve"> كما أن مؤشر الفقر من المؤشرات الهامة التي من خلالها يقرأ تحسن أو تراجع الأداء الاقتصادي لكافة المجتمعات.</w:t>
      </w:r>
    </w:p>
    <w:p w:rsidR="00844EA8" w:rsidRPr="00551558" w:rsidRDefault="00844EA8" w:rsidP="00844EA8">
      <w:pPr>
        <w:pStyle w:val="BodyText"/>
        <w:jc w:val="both"/>
        <w:rPr>
          <w:rtl/>
        </w:rPr>
      </w:pPr>
    </w:p>
    <w:tbl>
      <w:tblPr>
        <w:bidiVisual/>
        <w:tblW w:w="9047" w:type="dxa"/>
        <w:jc w:val="center"/>
        <w:tblInd w:w="106" w:type="dxa"/>
        <w:tblLayout w:type="fixed"/>
        <w:tblLook w:val="0000"/>
      </w:tblPr>
      <w:tblGrid>
        <w:gridCol w:w="4381"/>
        <w:gridCol w:w="4666"/>
      </w:tblGrid>
      <w:tr w:rsidR="00844EA8" w:rsidRPr="00551558" w:rsidTr="00D6636D">
        <w:trPr>
          <w:trHeight w:val="2978"/>
          <w:jc w:val="center"/>
        </w:trPr>
        <w:tc>
          <w:tcPr>
            <w:tcW w:w="4381" w:type="dxa"/>
          </w:tcPr>
          <w:p w:rsidR="00844EA8" w:rsidRPr="00551558" w:rsidRDefault="00844EA8" w:rsidP="00C122D2">
            <w:pPr>
              <w:jc w:val="center"/>
              <w:rPr>
                <w:rFonts w:cs="Simplified Arabic"/>
                <w:b/>
                <w:bCs/>
              </w:rPr>
            </w:pPr>
            <w:r w:rsidRPr="00551558">
              <w:rPr>
                <w:rFonts w:cs="Simplified Arabic" w:hint="cs"/>
                <w:b/>
                <w:bCs/>
                <w:sz w:val="22"/>
                <w:szCs w:val="22"/>
                <w:rtl/>
              </w:rPr>
              <w:t>شكل</w:t>
            </w:r>
            <w:r w:rsidR="00F21D27" w:rsidRPr="00551558">
              <w:rPr>
                <w:rFonts w:cs="Simplified Arabic" w:hint="cs"/>
                <w:b/>
                <w:bCs/>
                <w:sz w:val="22"/>
                <w:szCs w:val="22"/>
                <w:rtl/>
              </w:rPr>
              <w:t xml:space="preserve"> </w:t>
            </w:r>
            <w:proofErr w:type="spellStart"/>
            <w:r w:rsidR="00C122D2">
              <w:rPr>
                <w:rFonts w:cs="Simplified Arabic" w:hint="cs"/>
                <w:b/>
                <w:bCs/>
                <w:sz w:val="22"/>
                <w:szCs w:val="22"/>
                <w:rtl/>
              </w:rPr>
              <w:t>9</w:t>
            </w:r>
            <w:r w:rsidRPr="00551558">
              <w:rPr>
                <w:rFonts w:cs="Simplified Arabic" w:hint="cs"/>
                <w:b/>
                <w:bCs/>
                <w:sz w:val="22"/>
                <w:szCs w:val="22"/>
                <w:rtl/>
              </w:rPr>
              <w:t>:</w:t>
            </w:r>
            <w:proofErr w:type="spellEnd"/>
            <w:r w:rsidRPr="00551558">
              <w:rPr>
                <w:rFonts w:cs="Simplified Arabic" w:hint="cs"/>
                <w:b/>
                <w:bCs/>
                <w:sz w:val="22"/>
                <w:szCs w:val="22"/>
                <w:rtl/>
              </w:rPr>
              <w:t xml:space="preserve"> نسبة الفقر والفقر المدقع </w:t>
            </w:r>
            <w:r w:rsidR="00F21D27" w:rsidRPr="00551558">
              <w:rPr>
                <w:rFonts w:cs="Simplified Arabic" w:hint="cs"/>
                <w:b/>
                <w:bCs/>
                <w:sz w:val="22"/>
                <w:szCs w:val="22"/>
                <w:rtl/>
              </w:rPr>
              <w:t xml:space="preserve">بين الأفراد </w:t>
            </w:r>
            <w:r w:rsidRPr="00551558">
              <w:rPr>
                <w:rFonts w:cs="Simplified Arabic" w:hint="cs"/>
                <w:b/>
                <w:bCs/>
                <w:sz w:val="22"/>
                <w:szCs w:val="22"/>
                <w:rtl/>
              </w:rPr>
              <w:t>في الضفة الغربية</w:t>
            </w:r>
            <w:r w:rsidR="00F21D27" w:rsidRPr="00551558">
              <w:rPr>
                <w:rFonts w:cs="Simplified Arabic" w:hint="cs"/>
                <w:b/>
                <w:bCs/>
                <w:sz w:val="22"/>
                <w:szCs w:val="22"/>
                <w:rtl/>
              </w:rPr>
              <w:t xml:space="preserve"> </w:t>
            </w:r>
            <w:proofErr w:type="spellStart"/>
            <w:r w:rsidRPr="00551558">
              <w:rPr>
                <w:rFonts w:cs="Simplified Arabic" w:hint="cs"/>
                <w:b/>
                <w:bCs/>
                <w:sz w:val="22"/>
                <w:szCs w:val="22"/>
                <w:rtl/>
              </w:rPr>
              <w:t>(</w:t>
            </w:r>
            <w:r w:rsidR="00B30425" w:rsidRPr="00551558">
              <w:rPr>
                <w:rFonts w:cs="Simplified Arabic" w:hint="cs"/>
                <w:b/>
                <w:bCs/>
                <w:sz w:val="22"/>
                <w:szCs w:val="22"/>
                <w:rtl/>
              </w:rPr>
              <w:t>2010</w:t>
            </w:r>
            <w:r w:rsidR="000904CF" w:rsidRPr="00551558">
              <w:rPr>
                <w:rFonts w:cs="Simplified Arabic" w:hint="cs"/>
                <w:b/>
                <w:bCs/>
                <w:sz w:val="22"/>
                <w:szCs w:val="22"/>
                <w:rtl/>
              </w:rPr>
              <w:t>،</w:t>
            </w:r>
            <w:proofErr w:type="spellEnd"/>
            <w:r w:rsidR="000904CF" w:rsidRPr="00551558">
              <w:rPr>
                <w:rFonts w:cs="Simplified Arabic" w:hint="cs"/>
                <w:b/>
                <w:bCs/>
                <w:sz w:val="22"/>
                <w:szCs w:val="22"/>
                <w:rtl/>
              </w:rPr>
              <w:t xml:space="preserve"> </w:t>
            </w:r>
            <w:r w:rsidR="00B30425" w:rsidRPr="00551558">
              <w:rPr>
                <w:rFonts w:cs="Simplified Arabic" w:hint="cs"/>
                <w:b/>
                <w:bCs/>
                <w:sz w:val="22"/>
                <w:szCs w:val="22"/>
                <w:rtl/>
              </w:rPr>
              <w:t>2011</w:t>
            </w:r>
            <w:proofErr w:type="spellStart"/>
            <w:r w:rsidRPr="00551558">
              <w:rPr>
                <w:rFonts w:cs="Simplified Arabic" w:hint="cs"/>
                <w:b/>
                <w:bCs/>
                <w:sz w:val="22"/>
                <w:szCs w:val="22"/>
                <w:rtl/>
              </w:rPr>
              <w:t>)</w:t>
            </w:r>
            <w:proofErr w:type="spellEnd"/>
          </w:p>
          <w:p w:rsidR="00844EA8" w:rsidRPr="00551558" w:rsidRDefault="00844EA8" w:rsidP="009C583A">
            <w:pPr>
              <w:spacing w:after="120"/>
              <w:jc w:val="lowKashida"/>
              <w:rPr>
                <w:rFonts w:cs="Simplified Arabic"/>
                <w:rtl/>
              </w:rPr>
            </w:pPr>
            <w:r w:rsidRPr="00551558">
              <w:rPr>
                <w:noProof/>
                <w:lang w:eastAsia="en-US"/>
              </w:rPr>
              <w:drawing>
                <wp:inline distT="0" distB="0" distL="0" distR="0">
                  <wp:extent cx="2705100" cy="2181225"/>
                  <wp:effectExtent l="19050" t="0" r="19050" b="0"/>
                  <wp:docPr id="18" name="Object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c>
          <w:tcPr>
            <w:tcW w:w="4666" w:type="dxa"/>
          </w:tcPr>
          <w:p w:rsidR="00844EA8" w:rsidRPr="00551558" w:rsidRDefault="00844EA8" w:rsidP="00C122D2">
            <w:pPr>
              <w:jc w:val="center"/>
              <w:rPr>
                <w:rFonts w:cs="Simplified Arabic"/>
                <w:b/>
                <w:bCs/>
                <w:rtl/>
              </w:rPr>
            </w:pPr>
            <w:r w:rsidRPr="00551558">
              <w:rPr>
                <w:rFonts w:cs="Simplified Arabic" w:hint="cs"/>
                <w:b/>
                <w:bCs/>
                <w:sz w:val="22"/>
                <w:szCs w:val="22"/>
                <w:rtl/>
              </w:rPr>
              <w:t>شكل</w:t>
            </w:r>
            <w:r w:rsidR="00F21D27" w:rsidRPr="00551558">
              <w:rPr>
                <w:rFonts w:cs="Simplified Arabic" w:hint="cs"/>
                <w:b/>
                <w:bCs/>
                <w:sz w:val="22"/>
                <w:szCs w:val="22"/>
                <w:rtl/>
              </w:rPr>
              <w:t xml:space="preserve"> </w:t>
            </w:r>
            <w:proofErr w:type="spellStart"/>
            <w:r w:rsidR="00F21D27" w:rsidRPr="00551558">
              <w:rPr>
                <w:rFonts w:cs="Simplified Arabic" w:hint="cs"/>
                <w:b/>
                <w:bCs/>
                <w:sz w:val="22"/>
                <w:szCs w:val="22"/>
                <w:rtl/>
              </w:rPr>
              <w:t>1</w:t>
            </w:r>
            <w:r w:rsidR="00C122D2">
              <w:rPr>
                <w:rFonts w:cs="Simplified Arabic" w:hint="cs"/>
                <w:b/>
                <w:bCs/>
                <w:sz w:val="22"/>
                <w:szCs w:val="22"/>
                <w:rtl/>
              </w:rPr>
              <w:t>0</w:t>
            </w:r>
            <w:r w:rsidRPr="00551558">
              <w:rPr>
                <w:rFonts w:cs="Simplified Arabic" w:hint="cs"/>
                <w:b/>
                <w:bCs/>
                <w:sz w:val="22"/>
                <w:szCs w:val="22"/>
                <w:rtl/>
              </w:rPr>
              <w:t>:</w:t>
            </w:r>
            <w:proofErr w:type="spellEnd"/>
            <w:r w:rsidRPr="00551558">
              <w:rPr>
                <w:rFonts w:cs="Simplified Arabic" w:hint="cs"/>
                <w:b/>
                <w:bCs/>
                <w:sz w:val="22"/>
                <w:szCs w:val="22"/>
                <w:rtl/>
              </w:rPr>
              <w:t xml:space="preserve"> نسبة الفقر والفقر المدقع </w:t>
            </w:r>
            <w:r w:rsidR="00F21D27" w:rsidRPr="00551558">
              <w:rPr>
                <w:rFonts w:cs="Simplified Arabic" w:hint="cs"/>
                <w:b/>
                <w:bCs/>
                <w:sz w:val="22"/>
                <w:szCs w:val="22"/>
                <w:rtl/>
              </w:rPr>
              <w:t xml:space="preserve">بين الأفراد </w:t>
            </w:r>
            <w:r w:rsidRPr="00551558">
              <w:rPr>
                <w:rFonts w:cs="Simplified Arabic" w:hint="cs"/>
                <w:b/>
                <w:bCs/>
                <w:sz w:val="22"/>
                <w:szCs w:val="22"/>
                <w:rtl/>
              </w:rPr>
              <w:t>في قطاع غزة،</w:t>
            </w:r>
          </w:p>
          <w:p w:rsidR="00844EA8" w:rsidRPr="00551558" w:rsidRDefault="00844EA8" w:rsidP="00B30425">
            <w:pPr>
              <w:jc w:val="center"/>
            </w:pPr>
            <w:proofErr w:type="spellStart"/>
            <w:r w:rsidRPr="00551558">
              <w:rPr>
                <w:rFonts w:cs="Simplified Arabic" w:hint="cs"/>
                <w:b/>
                <w:bCs/>
                <w:sz w:val="22"/>
                <w:szCs w:val="22"/>
                <w:rtl/>
              </w:rPr>
              <w:t>(</w:t>
            </w:r>
            <w:r w:rsidR="00B30425" w:rsidRPr="00551558">
              <w:rPr>
                <w:rFonts w:cs="Simplified Arabic" w:hint="cs"/>
                <w:b/>
                <w:bCs/>
                <w:sz w:val="22"/>
                <w:szCs w:val="22"/>
                <w:rtl/>
              </w:rPr>
              <w:t>2010</w:t>
            </w:r>
            <w:r w:rsidR="000904CF" w:rsidRPr="00551558">
              <w:rPr>
                <w:rFonts w:cs="Simplified Arabic" w:hint="cs"/>
                <w:b/>
                <w:bCs/>
                <w:sz w:val="22"/>
                <w:szCs w:val="22"/>
                <w:rtl/>
              </w:rPr>
              <w:t>،</w:t>
            </w:r>
            <w:proofErr w:type="spellEnd"/>
            <w:r w:rsidR="000904CF" w:rsidRPr="00551558">
              <w:rPr>
                <w:rFonts w:cs="Simplified Arabic" w:hint="cs"/>
                <w:b/>
                <w:bCs/>
                <w:sz w:val="22"/>
                <w:szCs w:val="22"/>
                <w:rtl/>
              </w:rPr>
              <w:t xml:space="preserve"> </w:t>
            </w:r>
            <w:r w:rsidR="00B30425" w:rsidRPr="00551558">
              <w:rPr>
                <w:rFonts w:cs="Simplified Arabic" w:hint="cs"/>
                <w:b/>
                <w:bCs/>
                <w:sz w:val="22"/>
                <w:szCs w:val="22"/>
                <w:rtl/>
              </w:rPr>
              <w:t>2011</w:t>
            </w:r>
            <w:proofErr w:type="spellStart"/>
            <w:r w:rsidRPr="00551558">
              <w:rPr>
                <w:rFonts w:cs="Simplified Arabic" w:hint="cs"/>
                <w:b/>
                <w:bCs/>
                <w:sz w:val="22"/>
                <w:szCs w:val="22"/>
                <w:rtl/>
              </w:rPr>
              <w:t>)</w:t>
            </w:r>
            <w:proofErr w:type="spellEnd"/>
          </w:p>
          <w:p w:rsidR="00844EA8" w:rsidRPr="00551558" w:rsidRDefault="00844EA8" w:rsidP="001E090C">
            <w:pPr>
              <w:spacing w:after="120"/>
              <w:jc w:val="lowKashida"/>
              <w:rPr>
                <w:rtl/>
              </w:rPr>
            </w:pPr>
            <w:r w:rsidRPr="00551558">
              <w:rPr>
                <w:noProof/>
                <w:lang w:eastAsia="en-US"/>
              </w:rPr>
              <w:drawing>
                <wp:inline distT="0" distB="0" distL="0" distR="0">
                  <wp:extent cx="2800350" cy="2181225"/>
                  <wp:effectExtent l="19050" t="0" r="19050" b="0"/>
                  <wp:docPr id="19" name="Object 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B465DA" w:rsidRDefault="00B465DA" w:rsidP="00B30425">
      <w:pPr>
        <w:jc w:val="both"/>
        <w:rPr>
          <w:rFonts w:cs="Simplified Arabic"/>
          <w:b/>
          <w:bCs/>
          <w:rtl/>
        </w:rPr>
      </w:pPr>
    </w:p>
    <w:p w:rsidR="00844EA8" w:rsidRPr="00551558" w:rsidRDefault="0009032D" w:rsidP="00FC1684">
      <w:pPr>
        <w:jc w:val="both"/>
        <w:rPr>
          <w:rFonts w:cs="Simplified Arabic"/>
          <w:b/>
          <w:bCs/>
          <w:rtl/>
        </w:rPr>
      </w:pPr>
      <w:r w:rsidRPr="0009032D">
        <w:rPr>
          <w:rFonts w:cs="Simplified Arabic"/>
          <w:b/>
          <w:bCs/>
          <w:rtl/>
        </w:rPr>
        <w:t xml:space="preserve">بلغ معدل الفقر بين </w:t>
      </w:r>
      <w:r w:rsidRPr="0009032D">
        <w:rPr>
          <w:rFonts w:cs="Simplified Arabic" w:hint="eastAsia"/>
          <w:b/>
          <w:bCs/>
          <w:rtl/>
        </w:rPr>
        <w:t>الأفراد</w:t>
      </w:r>
      <w:r w:rsidRPr="0009032D">
        <w:rPr>
          <w:rFonts w:cs="Simplified Arabic"/>
          <w:b/>
          <w:bCs/>
          <w:rtl/>
        </w:rPr>
        <w:t xml:space="preserve"> </w:t>
      </w:r>
      <w:r w:rsidR="00FC1684">
        <w:rPr>
          <w:rFonts w:cs="Simplified Arabic" w:hint="cs"/>
          <w:b/>
          <w:bCs/>
          <w:rtl/>
        </w:rPr>
        <w:t xml:space="preserve">في الأراضي الفلسطينية </w:t>
      </w:r>
      <w:r w:rsidRPr="0009032D">
        <w:rPr>
          <w:rFonts w:cs="Simplified Arabic" w:hint="eastAsia"/>
          <w:b/>
          <w:bCs/>
          <w:rtl/>
        </w:rPr>
        <w:t>خلال</w:t>
      </w:r>
      <w:r w:rsidRPr="0009032D">
        <w:rPr>
          <w:rFonts w:cs="Simplified Arabic"/>
          <w:b/>
          <w:bCs/>
          <w:rtl/>
        </w:rPr>
        <w:t xml:space="preserve"> العام </w:t>
      </w:r>
      <w:proofErr w:type="spellStart"/>
      <w:r w:rsidRPr="0009032D">
        <w:rPr>
          <w:rFonts w:cs="Simplified Arabic"/>
          <w:b/>
          <w:bCs/>
          <w:rtl/>
        </w:rPr>
        <w:t>2011</w:t>
      </w:r>
      <w:r w:rsidR="00B465DA">
        <w:rPr>
          <w:rFonts w:cs="Simplified Arabic" w:hint="cs"/>
          <w:b/>
          <w:bCs/>
          <w:rtl/>
        </w:rPr>
        <w:t>،</w:t>
      </w:r>
      <w:proofErr w:type="spellEnd"/>
      <w:r w:rsidRPr="0009032D">
        <w:rPr>
          <w:rFonts w:cs="Simplified Arabic"/>
          <w:b/>
          <w:bCs/>
          <w:rtl/>
        </w:rPr>
        <w:t xml:space="preserve"> وفقا لأنماط الاستهلاك </w:t>
      </w:r>
      <w:proofErr w:type="spellStart"/>
      <w:r w:rsidRPr="0009032D">
        <w:rPr>
          <w:rFonts w:cs="Simplified Arabic"/>
          <w:b/>
          <w:bCs/>
          <w:rtl/>
        </w:rPr>
        <w:t>الحقيقية</w:t>
      </w:r>
      <w:proofErr w:type="gramStart"/>
      <w:r w:rsidR="00B465DA">
        <w:rPr>
          <w:rFonts w:cs="Simplified Arabic" w:hint="cs"/>
          <w:b/>
          <w:bCs/>
          <w:rtl/>
        </w:rPr>
        <w:t>،</w:t>
      </w:r>
      <w:proofErr w:type="spellEnd"/>
      <w:r w:rsidRPr="0009032D">
        <w:rPr>
          <w:rFonts w:cs="Simplified Arabic"/>
          <w:b/>
          <w:bCs/>
        </w:rPr>
        <w:t>25</w:t>
      </w:r>
      <w:proofErr w:type="gramEnd"/>
      <w:r w:rsidRPr="0009032D">
        <w:rPr>
          <w:rFonts w:cs="Simplified Arabic"/>
          <w:b/>
          <w:bCs/>
        </w:rPr>
        <w:t>.</w:t>
      </w:r>
      <w:proofErr w:type="gramStart"/>
      <w:r w:rsidRPr="0009032D">
        <w:rPr>
          <w:rFonts w:cs="Simplified Arabic"/>
          <w:b/>
          <w:bCs/>
        </w:rPr>
        <w:t xml:space="preserve">8 </w:t>
      </w:r>
      <w:proofErr w:type="spellStart"/>
      <w:r w:rsidRPr="0009032D">
        <w:rPr>
          <w:rFonts w:cs="Simplified Arabic"/>
          <w:b/>
          <w:bCs/>
          <w:rtl/>
        </w:rPr>
        <w:t>%</w:t>
      </w:r>
      <w:r w:rsidR="00B465DA">
        <w:rPr>
          <w:rFonts w:cs="Simplified Arabic" w:hint="cs"/>
          <w:b/>
          <w:bCs/>
          <w:rtl/>
        </w:rPr>
        <w:t>،</w:t>
      </w:r>
      <w:proofErr w:type="spellEnd"/>
      <w:r w:rsidR="00B465DA">
        <w:rPr>
          <w:rFonts w:cs="Simplified Arabic" w:hint="cs"/>
          <w:b/>
          <w:bCs/>
          <w:rtl/>
        </w:rPr>
        <w:t xml:space="preserve"> وكانت النسبة في قطاع غزة أعلى بكثير </w:t>
      </w:r>
      <w:r w:rsidR="00FC1684">
        <w:rPr>
          <w:rFonts w:cs="Simplified Arabic" w:hint="cs"/>
          <w:b/>
          <w:bCs/>
          <w:rtl/>
        </w:rPr>
        <w:t xml:space="preserve">من الضفة </w:t>
      </w:r>
      <w:proofErr w:type="spellStart"/>
      <w:r w:rsidR="00FC1684">
        <w:rPr>
          <w:rFonts w:cs="Simplified Arabic" w:hint="cs"/>
          <w:b/>
          <w:bCs/>
          <w:rtl/>
        </w:rPr>
        <w:t>الغربية،</w:t>
      </w:r>
      <w:proofErr w:type="spellEnd"/>
      <w:r w:rsidR="00FC1684">
        <w:rPr>
          <w:rFonts w:cs="Simplified Arabic" w:hint="cs"/>
          <w:b/>
          <w:bCs/>
          <w:rtl/>
        </w:rPr>
        <w:t xml:space="preserve"> </w:t>
      </w:r>
      <w:r w:rsidRPr="0009032D">
        <w:rPr>
          <w:rFonts w:cs="Simplified Arabic" w:hint="eastAsia"/>
          <w:rtl/>
        </w:rPr>
        <w:t>فقد</w:t>
      </w:r>
      <w:r w:rsidRPr="0009032D">
        <w:rPr>
          <w:rFonts w:cs="Simplified Arabic"/>
          <w:rtl/>
        </w:rPr>
        <w:t xml:space="preserve"> </w:t>
      </w:r>
      <w:r w:rsidRPr="0009032D">
        <w:rPr>
          <w:rFonts w:cs="Simplified Arabic" w:hint="eastAsia"/>
          <w:rtl/>
        </w:rPr>
        <w:t>بلغت</w:t>
      </w:r>
      <w:r w:rsidRPr="0009032D">
        <w:rPr>
          <w:rFonts w:cs="Simplified Arabic"/>
          <w:rtl/>
        </w:rPr>
        <w:t xml:space="preserve"> </w:t>
      </w:r>
      <w:r w:rsidRPr="0009032D">
        <w:rPr>
          <w:rFonts w:cs="Simplified Arabic" w:hint="eastAsia"/>
          <w:rtl/>
        </w:rPr>
        <w:t>نسبة</w:t>
      </w:r>
      <w:r w:rsidRPr="0009032D">
        <w:rPr>
          <w:rFonts w:cs="Simplified Arabic"/>
          <w:rtl/>
        </w:rPr>
        <w:t xml:space="preserve"> </w:t>
      </w:r>
      <w:r w:rsidRPr="0009032D">
        <w:rPr>
          <w:rFonts w:cs="Simplified Arabic" w:hint="eastAsia"/>
          <w:rtl/>
        </w:rPr>
        <w:t>الفقر</w:t>
      </w:r>
      <w:r w:rsidR="00FC1684">
        <w:rPr>
          <w:rFonts w:cs="Simplified Arabic" w:hint="cs"/>
          <w:rtl/>
        </w:rPr>
        <w:t xml:space="preserve"> </w:t>
      </w:r>
      <w:r w:rsidR="00FC1684" w:rsidRPr="00551558">
        <w:rPr>
          <w:rFonts w:cs="Simplified Arabic" w:hint="cs"/>
          <w:rtl/>
        </w:rPr>
        <w:t>في قطاع غزة</w:t>
      </w:r>
      <w:r w:rsidR="00FC1684" w:rsidRPr="00FC1684">
        <w:rPr>
          <w:rFonts w:cs="Simplified Arabic" w:hint="cs"/>
          <w:rtl/>
        </w:rPr>
        <w:t xml:space="preserve"> </w:t>
      </w:r>
      <w:r w:rsidR="00FC1684" w:rsidRPr="00551558">
        <w:rPr>
          <w:rFonts w:cs="Simplified Arabic"/>
        </w:rPr>
        <w:t>38.8</w:t>
      </w:r>
      <w:proofErr w:type="spellStart"/>
      <w:r w:rsidR="00FC1684" w:rsidRPr="00551558">
        <w:rPr>
          <w:rFonts w:cs="Simplified Arabic" w:hint="cs"/>
          <w:rtl/>
        </w:rPr>
        <w:t>%</w:t>
      </w:r>
      <w:proofErr w:type="spellEnd"/>
      <w:r w:rsidR="00FC1684">
        <w:rPr>
          <w:rFonts w:cs="Simplified Arabic" w:hint="cs"/>
          <w:rtl/>
        </w:rPr>
        <w:t xml:space="preserve"> مقارنة مع </w:t>
      </w:r>
      <w:r w:rsidR="00B30425" w:rsidRPr="00551558">
        <w:rPr>
          <w:rFonts w:cs="Simplified Arabic"/>
        </w:rPr>
        <w:t>17.8</w:t>
      </w:r>
      <w:proofErr w:type="spellStart"/>
      <w:r w:rsidR="00844EA8" w:rsidRPr="00551558">
        <w:rPr>
          <w:rFonts w:cs="Simplified Arabic" w:hint="cs"/>
          <w:rtl/>
        </w:rPr>
        <w:t>%</w:t>
      </w:r>
      <w:proofErr w:type="spellEnd"/>
      <w:r w:rsidR="00844EA8" w:rsidRPr="00551558">
        <w:rPr>
          <w:rFonts w:cs="Simplified Arabic" w:hint="cs"/>
          <w:rtl/>
        </w:rPr>
        <w:t xml:space="preserve"> في الضفة الغربية</w:t>
      </w:r>
      <w:r w:rsidR="00844EA8" w:rsidRPr="00551558">
        <w:rPr>
          <w:rFonts w:cs="Simplified Arabic"/>
          <w:rtl/>
        </w:rPr>
        <w:t>.</w:t>
      </w:r>
      <w:proofErr w:type="gramEnd"/>
      <w:r w:rsidR="00844EA8" w:rsidRPr="00551558">
        <w:rPr>
          <w:rFonts w:cs="Simplified Arabic" w:hint="cs"/>
          <w:rtl/>
        </w:rPr>
        <w:t xml:space="preserve">  </w:t>
      </w:r>
      <w:r w:rsidR="00844EA8" w:rsidRPr="00551558">
        <w:rPr>
          <w:rFonts w:cs="Simplified Arabic"/>
          <w:rtl/>
        </w:rPr>
        <w:t xml:space="preserve">كما تبين </w:t>
      </w:r>
      <w:proofErr w:type="gramStart"/>
      <w:r w:rsidR="00844EA8" w:rsidRPr="00551558">
        <w:rPr>
          <w:rFonts w:cs="Simplified Arabic"/>
          <w:rtl/>
        </w:rPr>
        <w:t>أن</w:t>
      </w:r>
      <w:proofErr w:type="gramEnd"/>
      <w:r w:rsidR="00844EA8" w:rsidRPr="00551558">
        <w:rPr>
          <w:rFonts w:cs="Simplified Arabic"/>
          <w:rtl/>
        </w:rPr>
        <w:t xml:space="preserve"> حوالي</w:t>
      </w:r>
      <w:r w:rsidR="00844EA8" w:rsidRPr="00551558">
        <w:rPr>
          <w:rFonts w:cs="Simplified Arabic" w:hint="cs"/>
          <w:rtl/>
        </w:rPr>
        <w:t xml:space="preserve"> </w:t>
      </w:r>
      <w:proofErr w:type="spellStart"/>
      <w:r w:rsidR="00B30425" w:rsidRPr="00551558">
        <w:rPr>
          <w:rFonts w:cs="Simplified Arabic" w:hint="cs"/>
          <w:rtl/>
        </w:rPr>
        <w:t>12.9</w:t>
      </w:r>
      <w:r w:rsidR="00844EA8" w:rsidRPr="00551558">
        <w:rPr>
          <w:rFonts w:cs="Simplified Arabic" w:hint="cs"/>
          <w:rtl/>
        </w:rPr>
        <w:t>%</w:t>
      </w:r>
      <w:proofErr w:type="spellEnd"/>
      <w:r w:rsidR="00844EA8" w:rsidRPr="00551558">
        <w:rPr>
          <w:rFonts w:cs="Simplified Arabic" w:hint="cs"/>
          <w:rtl/>
        </w:rPr>
        <w:t xml:space="preserve"> من الأفراد في </w:t>
      </w:r>
      <w:r w:rsidR="00193E5F" w:rsidRPr="00551558">
        <w:rPr>
          <w:rFonts w:cs="Simplified Arabic" w:hint="cs"/>
          <w:rtl/>
        </w:rPr>
        <w:t>فلسطين</w:t>
      </w:r>
      <w:r w:rsidR="00844EA8" w:rsidRPr="00551558">
        <w:rPr>
          <w:rFonts w:cs="Simplified Arabic" w:hint="cs"/>
          <w:rtl/>
        </w:rPr>
        <w:t xml:space="preserve"> يعانون</w:t>
      </w:r>
      <w:r w:rsidR="00844EA8" w:rsidRPr="00551558">
        <w:rPr>
          <w:rFonts w:cs="Simplified Arabic"/>
          <w:rtl/>
        </w:rPr>
        <w:t xml:space="preserve"> من الفقر </w:t>
      </w:r>
      <w:r w:rsidR="00844EA8" w:rsidRPr="00551558">
        <w:rPr>
          <w:rFonts w:cs="Simplified Arabic" w:hint="cs"/>
          <w:rtl/>
        </w:rPr>
        <w:t xml:space="preserve">المدقع وفقا لأنماط الاستهلاك </w:t>
      </w:r>
      <w:proofErr w:type="spellStart"/>
      <w:r w:rsidR="00844EA8" w:rsidRPr="00551558">
        <w:rPr>
          <w:rFonts w:cs="Simplified Arabic" w:hint="cs"/>
          <w:rtl/>
        </w:rPr>
        <w:t>الحقيق</w:t>
      </w:r>
      <w:r w:rsidR="00FC1684">
        <w:rPr>
          <w:rFonts w:cs="Simplified Arabic" w:hint="cs"/>
          <w:rtl/>
        </w:rPr>
        <w:t>ي</w:t>
      </w:r>
      <w:r w:rsidR="00844EA8" w:rsidRPr="00551558">
        <w:rPr>
          <w:rFonts w:cs="Simplified Arabic" w:hint="cs"/>
          <w:rtl/>
        </w:rPr>
        <w:t>ة</w:t>
      </w:r>
      <w:proofErr w:type="spellEnd"/>
      <w:r w:rsidR="00844EA8" w:rsidRPr="00551558">
        <w:rPr>
          <w:rFonts w:cs="Simplified Arabic" w:hint="cs"/>
          <w:rtl/>
        </w:rPr>
        <w:t xml:space="preserve"> </w:t>
      </w:r>
      <w:proofErr w:type="spellStart"/>
      <w:r w:rsidR="00844EA8" w:rsidRPr="00551558">
        <w:rPr>
          <w:rFonts w:cs="Simplified Arabic" w:hint="cs"/>
          <w:rtl/>
        </w:rPr>
        <w:t>للأسرة</w:t>
      </w:r>
      <w:r w:rsidR="00844EA8" w:rsidRPr="00551558">
        <w:rPr>
          <w:rFonts w:cs="Simplified Arabic"/>
          <w:rtl/>
        </w:rPr>
        <w:t>،</w:t>
      </w:r>
      <w:proofErr w:type="spellEnd"/>
      <w:r w:rsidR="00844EA8" w:rsidRPr="00551558">
        <w:rPr>
          <w:rFonts w:cs="Simplified Arabic"/>
          <w:rtl/>
        </w:rPr>
        <w:t xml:space="preserve"> </w:t>
      </w:r>
      <w:proofErr w:type="gramStart"/>
      <w:r w:rsidR="00844EA8" w:rsidRPr="00551558">
        <w:rPr>
          <w:rFonts w:cs="Simplified Arabic" w:hint="cs"/>
          <w:rtl/>
        </w:rPr>
        <w:t>بواقع</w:t>
      </w:r>
      <w:proofErr w:type="gramEnd"/>
      <w:r w:rsidR="00844EA8" w:rsidRPr="00551558">
        <w:rPr>
          <w:rFonts w:cs="Simplified Arabic" w:hint="cs"/>
          <w:rtl/>
        </w:rPr>
        <w:t xml:space="preserve"> </w:t>
      </w:r>
      <w:proofErr w:type="spellStart"/>
      <w:r w:rsidR="00B30425" w:rsidRPr="00551558">
        <w:rPr>
          <w:rFonts w:cs="Simplified Arabic" w:hint="cs"/>
          <w:rtl/>
        </w:rPr>
        <w:t>7</w:t>
      </w:r>
      <w:r w:rsidR="00844EA8" w:rsidRPr="00551558">
        <w:rPr>
          <w:rFonts w:cs="Simplified Arabic" w:hint="cs"/>
          <w:rtl/>
        </w:rPr>
        <w:t>.8%</w:t>
      </w:r>
      <w:proofErr w:type="spellEnd"/>
      <w:r w:rsidR="00844EA8" w:rsidRPr="00551558">
        <w:rPr>
          <w:rFonts w:cs="Simplified Arabic" w:hint="cs"/>
          <w:rtl/>
        </w:rPr>
        <w:t xml:space="preserve"> في الضفة الغربية </w:t>
      </w:r>
      <w:proofErr w:type="spellStart"/>
      <w:r w:rsidR="00844EA8" w:rsidRPr="00551558">
        <w:rPr>
          <w:rFonts w:cs="Simplified Arabic" w:hint="cs"/>
          <w:rtl/>
        </w:rPr>
        <w:t>و</w:t>
      </w:r>
      <w:r w:rsidR="00B30425" w:rsidRPr="00551558">
        <w:rPr>
          <w:rFonts w:cs="Simplified Arabic" w:hint="cs"/>
          <w:rtl/>
        </w:rPr>
        <w:t>21.1</w:t>
      </w:r>
      <w:r w:rsidR="00844EA8" w:rsidRPr="00551558">
        <w:rPr>
          <w:rFonts w:cs="Simplified Arabic" w:hint="cs"/>
          <w:rtl/>
        </w:rPr>
        <w:t>%</w:t>
      </w:r>
      <w:proofErr w:type="spellEnd"/>
      <w:r w:rsidR="00844EA8" w:rsidRPr="00551558">
        <w:rPr>
          <w:rFonts w:cs="Simplified Arabic" w:hint="cs"/>
          <w:rtl/>
        </w:rPr>
        <w:t xml:space="preserve"> في قطاع غزة</w:t>
      </w:r>
      <w:r w:rsidR="00844EA8" w:rsidRPr="00551558">
        <w:rPr>
          <w:rFonts w:cs="Simplified Arabic"/>
          <w:rtl/>
        </w:rPr>
        <w:t>.</w:t>
      </w:r>
      <w:r w:rsidR="00844EA8" w:rsidRPr="00551558">
        <w:rPr>
          <w:rFonts w:cs="Simplified Arabic" w:hint="cs"/>
          <w:rtl/>
        </w:rPr>
        <w:t xml:space="preserve">  </w:t>
      </w:r>
    </w:p>
    <w:p w:rsidR="00844EA8" w:rsidRPr="00551558" w:rsidRDefault="00844EA8" w:rsidP="00844EA8">
      <w:pPr>
        <w:jc w:val="both"/>
        <w:rPr>
          <w:rFonts w:cs="Simplified Arabic"/>
          <w:rtl/>
        </w:rPr>
      </w:pPr>
    </w:p>
    <w:p w:rsidR="00F21D27" w:rsidRPr="00551558" w:rsidRDefault="0009032D" w:rsidP="00232B58">
      <w:pPr>
        <w:ind w:left="-102"/>
        <w:jc w:val="both"/>
        <w:rPr>
          <w:rFonts w:cs="Simplified Arabic"/>
          <w:rtl/>
        </w:rPr>
      </w:pPr>
      <w:r w:rsidRPr="0009032D">
        <w:rPr>
          <w:rFonts w:cs="Simplified Arabic" w:hint="eastAsia"/>
          <w:b/>
          <w:bCs/>
          <w:rtl/>
        </w:rPr>
        <w:t>وقد</w:t>
      </w:r>
      <w:r w:rsidRPr="0009032D">
        <w:rPr>
          <w:rFonts w:cs="Simplified Arabic"/>
          <w:b/>
          <w:bCs/>
          <w:rtl/>
        </w:rPr>
        <w:t xml:space="preserve"> </w:t>
      </w:r>
      <w:r w:rsidRPr="0009032D">
        <w:rPr>
          <w:rFonts w:cs="Simplified Arabic" w:hint="eastAsia"/>
          <w:b/>
          <w:bCs/>
          <w:rtl/>
        </w:rPr>
        <w:t>ساهمت</w:t>
      </w:r>
      <w:r w:rsidRPr="0009032D">
        <w:rPr>
          <w:rFonts w:cs="Simplified Arabic"/>
          <w:b/>
          <w:bCs/>
          <w:rtl/>
        </w:rPr>
        <w:t xml:space="preserve"> </w:t>
      </w:r>
      <w:proofErr w:type="gramStart"/>
      <w:r w:rsidRPr="0009032D">
        <w:rPr>
          <w:rFonts w:cs="Simplified Arabic" w:hint="eastAsia"/>
          <w:b/>
          <w:bCs/>
          <w:rtl/>
        </w:rPr>
        <w:t>المساعدات</w:t>
      </w:r>
      <w:proofErr w:type="gramEnd"/>
      <w:r w:rsidRPr="0009032D">
        <w:rPr>
          <w:rFonts w:cs="Simplified Arabic"/>
          <w:b/>
          <w:bCs/>
          <w:rtl/>
        </w:rPr>
        <w:t xml:space="preserve"> المقدمة للأسر خلال العام 2011 </w:t>
      </w:r>
      <w:r w:rsidRPr="0009032D">
        <w:rPr>
          <w:rFonts w:cs="Simplified Arabic" w:hint="eastAsia"/>
          <w:b/>
          <w:bCs/>
          <w:rtl/>
        </w:rPr>
        <w:t>بتخفيض</w:t>
      </w:r>
      <w:r w:rsidRPr="0009032D">
        <w:rPr>
          <w:rFonts w:cs="Simplified Arabic"/>
          <w:b/>
          <w:bCs/>
          <w:rtl/>
        </w:rPr>
        <w:t xml:space="preserve"> </w:t>
      </w:r>
      <w:r w:rsidRPr="0009032D">
        <w:rPr>
          <w:rFonts w:cs="Simplified Arabic" w:hint="eastAsia"/>
          <w:b/>
          <w:bCs/>
          <w:rtl/>
        </w:rPr>
        <w:t>معدلات</w:t>
      </w:r>
      <w:r w:rsidRPr="0009032D">
        <w:rPr>
          <w:rFonts w:cs="Simplified Arabic"/>
          <w:b/>
          <w:bCs/>
          <w:rtl/>
        </w:rPr>
        <w:t xml:space="preserve"> الفقر للأفراد بنسبة </w:t>
      </w:r>
      <w:proofErr w:type="spellStart"/>
      <w:r w:rsidRPr="0009032D">
        <w:rPr>
          <w:rFonts w:cs="Simplified Arabic"/>
          <w:b/>
          <w:bCs/>
          <w:rtl/>
        </w:rPr>
        <w:t>18.1%</w:t>
      </w:r>
      <w:proofErr w:type="spellEnd"/>
      <w:r w:rsidRPr="0009032D">
        <w:rPr>
          <w:rFonts w:cs="Simplified Arabic"/>
          <w:b/>
          <w:bCs/>
          <w:rtl/>
        </w:rPr>
        <w:t xml:space="preserve"> على مستوى </w:t>
      </w:r>
      <w:r w:rsidRPr="0009032D">
        <w:rPr>
          <w:rFonts w:cs="Simplified Arabic" w:hint="eastAsia"/>
          <w:b/>
          <w:bCs/>
          <w:rtl/>
        </w:rPr>
        <w:t>فلسطين</w:t>
      </w:r>
      <w:r w:rsidR="00C54457" w:rsidRPr="00551558">
        <w:rPr>
          <w:rFonts w:cs="Simplified Arabic" w:hint="cs"/>
          <w:rtl/>
        </w:rPr>
        <w:t xml:space="preserve"> </w:t>
      </w:r>
      <w:proofErr w:type="spellStart"/>
      <w:r w:rsidR="00C54457" w:rsidRPr="00551558">
        <w:rPr>
          <w:rFonts w:cs="Simplified Arabic" w:hint="cs"/>
          <w:rtl/>
        </w:rPr>
        <w:t>(11.9%</w:t>
      </w:r>
      <w:proofErr w:type="spellEnd"/>
      <w:r w:rsidR="00C54457" w:rsidRPr="00551558">
        <w:rPr>
          <w:rFonts w:cs="Simplified Arabic" w:hint="cs"/>
          <w:rtl/>
        </w:rPr>
        <w:t xml:space="preserve"> في الضفة الغربية </w:t>
      </w:r>
      <w:proofErr w:type="spellStart"/>
      <w:r w:rsidR="00C54457" w:rsidRPr="00551558">
        <w:rPr>
          <w:rFonts w:cs="Simplified Arabic" w:hint="cs"/>
          <w:rtl/>
        </w:rPr>
        <w:t>و22.2%</w:t>
      </w:r>
      <w:proofErr w:type="spellEnd"/>
      <w:r w:rsidR="00C54457" w:rsidRPr="00551558">
        <w:rPr>
          <w:rFonts w:cs="Simplified Arabic" w:hint="cs"/>
          <w:rtl/>
        </w:rPr>
        <w:t xml:space="preserve"> في قطاع غزة</w:t>
      </w:r>
      <w:proofErr w:type="spellStart"/>
      <w:r w:rsidR="00C54457" w:rsidRPr="00551558">
        <w:rPr>
          <w:rFonts w:cs="Simplified Arabic" w:hint="cs"/>
          <w:rtl/>
        </w:rPr>
        <w:t>)</w:t>
      </w:r>
      <w:r w:rsidR="00232B58">
        <w:rPr>
          <w:rFonts w:cs="Simplified Arabic" w:hint="cs"/>
          <w:rtl/>
        </w:rPr>
        <w:t>،</w:t>
      </w:r>
      <w:proofErr w:type="spellEnd"/>
      <w:r w:rsidR="00380069" w:rsidRPr="00551558">
        <w:rPr>
          <w:rFonts w:cs="Simplified Arabic" w:hint="cs"/>
          <w:rtl/>
        </w:rPr>
        <w:t xml:space="preserve"> بينما </w:t>
      </w:r>
      <w:r w:rsidR="00232B58">
        <w:rPr>
          <w:rFonts w:cs="Simplified Arabic" w:hint="cs"/>
          <w:rtl/>
        </w:rPr>
        <w:t xml:space="preserve">ساهمت هذه </w:t>
      </w:r>
      <w:proofErr w:type="gramStart"/>
      <w:r w:rsidR="00232B58">
        <w:rPr>
          <w:rFonts w:cs="Simplified Arabic" w:hint="cs"/>
          <w:rtl/>
        </w:rPr>
        <w:t>المساعدات</w:t>
      </w:r>
      <w:proofErr w:type="gramEnd"/>
      <w:r w:rsidR="00232B58">
        <w:rPr>
          <w:rFonts w:cs="Simplified Arabic" w:hint="cs"/>
          <w:rtl/>
        </w:rPr>
        <w:t xml:space="preserve"> بتخفيض </w:t>
      </w:r>
      <w:r w:rsidR="00232B58" w:rsidRPr="00551558">
        <w:rPr>
          <w:rFonts w:cs="Simplified Arabic" w:hint="cs"/>
          <w:rtl/>
        </w:rPr>
        <w:t xml:space="preserve">معدلات الفقر للأفراد </w:t>
      </w:r>
      <w:r w:rsidR="00380069" w:rsidRPr="00551558">
        <w:rPr>
          <w:rFonts w:cs="Simplified Arabic" w:hint="cs"/>
          <w:rtl/>
        </w:rPr>
        <w:t xml:space="preserve">عام 2010 بنسبة </w:t>
      </w:r>
      <w:proofErr w:type="spellStart"/>
      <w:r w:rsidR="00380069" w:rsidRPr="00551558">
        <w:rPr>
          <w:rFonts w:cs="Simplified Arabic" w:hint="cs"/>
          <w:rtl/>
        </w:rPr>
        <w:t>16.8%</w:t>
      </w:r>
      <w:proofErr w:type="spellEnd"/>
      <w:r w:rsidR="00380069" w:rsidRPr="00551558">
        <w:rPr>
          <w:rFonts w:cs="Simplified Arabic" w:hint="cs"/>
          <w:rtl/>
        </w:rPr>
        <w:t xml:space="preserve"> على مستوى </w:t>
      </w:r>
      <w:r w:rsidR="00193E5F" w:rsidRPr="00551558">
        <w:rPr>
          <w:rFonts w:cs="Simplified Arabic" w:hint="cs"/>
          <w:rtl/>
        </w:rPr>
        <w:t>فلسطين</w:t>
      </w:r>
      <w:r w:rsidR="00380069" w:rsidRPr="00551558">
        <w:rPr>
          <w:rFonts w:cs="Simplified Arabic" w:hint="cs"/>
          <w:rtl/>
        </w:rPr>
        <w:t xml:space="preserve"> </w:t>
      </w:r>
      <w:proofErr w:type="spellStart"/>
      <w:r w:rsidR="00380069" w:rsidRPr="00551558">
        <w:rPr>
          <w:rFonts w:cs="Simplified Arabic" w:hint="cs"/>
          <w:rtl/>
        </w:rPr>
        <w:t>(10.7%</w:t>
      </w:r>
      <w:proofErr w:type="spellEnd"/>
      <w:r w:rsidR="00380069" w:rsidRPr="00551558">
        <w:rPr>
          <w:rFonts w:cs="Simplified Arabic" w:hint="cs"/>
          <w:rtl/>
        </w:rPr>
        <w:t xml:space="preserve"> في الضفة </w:t>
      </w:r>
      <w:proofErr w:type="spellStart"/>
      <w:r w:rsidR="00380069" w:rsidRPr="00551558">
        <w:rPr>
          <w:rFonts w:cs="Simplified Arabic" w:hint="cs"/>
          <w:rtl/>
        </w:rPr>
        <w:t>الغربية،</w:t>
      </w:r>
      <w:proofErr w:type="spellEnd"/>
      <w:r w:rsidR="00380069" w:rsidRPr="00551558">
        <w:rPr>
          <w:rFonts w:cs="Simplified Arabic" w:hint="cs"/>
          <w:rtl/>
        </w:rPr>
        <w:t xml:space="preserve"> </w:t>
      </w:r>
      <w:proofErr w:type="spellStart"/>
      <w:r w:rsidR="00380069" w:rsidRPr="00551558">
        <w:rPr>
          <w:rFonts w:cs="Simplified Arabic" w:hint="cs"/>
          <w:rtl/>
        </w:rPr>
        <w:t>و21.2%</w:t>
      </w:r>
      <w:proofErr w:type="spellEnd"/>
      <w:r w:rsidR="00380069" w:rsidRPr="00551558">
        <w:rPr>
          <w:rFonts w:cs="Simplified Arabic" w:hint="cs"/>
          <w:rtl/>
        </w:rPr>
        <w:t xml:space="preserve"> في قطاع غزة</w:t>
      </w:r>
      <w:proofErr w:type="spellStart"/>
      <w:r w:rsidR="00380069" w:rsidRPr="00551558">
        <w:rPr>
          <w:rFonts w:cs="Simplified Arabic" w:hint="cs"/>
          <w:rtl/>
        </w:rPr>
        <w:t>).</w:t>
      </w:r>
      <w:proofErr w:type="spellEnd"/>
    </w:p>
    <w:p w:rsidR="00A44EE0" w:rsidRPr="00551558" w:rsidRDefault="00A44EE0" w:rsidP="001E090C">
      <w:pPr>
        <w:jc w:val="both"/>
        <w:rPr>
          <w:rFonts w:cs="Simplified Arabic"/>
          <w:rtl/>
        </w:rPr>
      </w:pPr>
    </w:p>
    <w:p w:rsidR="00F21D27" w:rsidRPr="00551558" w:rsidRDefault="0009032D" w:rsidP="007256C8">
      <w:pPr>
        <w:ind w:left="-102"/>
        <w:jc w:val="both"/>
        <w:rPr>
          <w:rFonts w:cs="Simplified Arabic"/>
          <w:rtl/>
        </w:rPr>
      </w:pPr>
      <w:r w:rsidRPr="0009032D">
        <w:rPr>
          <w:rFonts w:cs="Simplified Arabic" w:hint="eastAsia"/>
          <w:b/>
          <w:bCs/>
          <w:rtl/>
        </w:rPr>
        <w:t>تظهر</w:t>
      </w:r>
      <w:r w:rsidRPr="0009032D">
        <w:rPr>
          <w:rFonts w:cs="Simplified Arabic"/>
          <w:b/>
          <w:bCs/>
          <w:rtl/>
        </w:rPr>
        <w:t xml:space="preserve"> النتائج التي تم التوصل لها من خلال مقيا</w:t>
      </w:r>
      <w:r w:rsidRPr="0009032D">
        <w:rPr>
          <w:rFonts w:cs="Simplified Arabic" w:hint="eastAsia"/>
          <w:b/>
          <w:bCs/>
          <w:rtl/>
        </w:rPr>
        <w:t>س</w:t>
      </w:r>
      <w:r w:rsidRPr="0009032D">
        <w:rPr>
          <w:rFonts w:cs="Simplified Arabic"/>
          <w:b/>
          <w:bCs/>
          <w:rtl/>
        </w:rPr>
        <w:t xml:space="preserve"> فجوة الفقر </w:t>
      </w:r>
      <w:r w:rsidRPr="0009032D">
        <w:rPr>
          <w:rFonts w:cs="Simplified Arabic" w:hint="eastAsia"/>
          <w:b/>
          <w:bCs/>
          <w:rtl/>
        </w:rPr>
        <w:t>أن</w:t>
      </w:r>
      <w:r w:rsidRPr="0009032D">
        <w:rPr>
          <w:rFonts w:cs="Simplified Arabic"/>
          <w:b/>
          <w:bCs/>
          <w:rtl/>
        </w:rPr>
        <w:t xml:space="preserve"> الأسر الفقيرة في قطاع غزة أكثر فقراً من أسر الضفة </w:t>
      </w:r>
      <w:proofErr w:type="spellStart"/>
      <w:r w:rsidRPr="0009032D">
        <w:rPr>
          <w:rFonts w:cs="Simplified Arabic"/>
          <w:b/>
          <w:bCs/>
          <w:rtl/>
        </w:rPr>
        <w:t>الغربية</w:t>
      </w:r>
      <w:r w:rsidR="004F578E">
        <w:rPr>
          <w:rFonts w:cs="Simplified Arabic" w:hint="cs"/>
          <w:b/>
          <w:bCs/>
          <w:rtl/>
        </w:rPr>
        <w:t>،</w:t>
      </w:r>
      <w:proofErr w:type="spellEnd"/>
      <w:r w:rsidR="00232B58" w:rsidRPr="00551558">
        <w:rPr>
          <w:rFonts w:cs="Simplified Arabic" w:hint="cs"/>
          <w:rtl/>
        </w:rPr>
        <w:t xml:space="preserve"> </w:t>
      </w:r>
      <w:r w:rsidR="00232B58">
        <w:rPr>
          <w:rFonts w:cs="Simplified Arabic" w:hint="cs"/>
          <w:rtl/>
        </w:rPr>
        <w:t>وتقيس</w:t>
      </w:r>
      <w:r w:rsidR="00844EA8" w:rsidRPr="00551558">
        <w:rPr>
          <w:rFonts w:cs="Simplified Arabic" w:hint="cs"/>
          <w:rtl/>
        </w:rPr>
        <w:t xml:space="preserve"> فجوة الفقر حجم الفجوة الإجمالية الموجودة بين استهلاك الفقراء</w:t>
      </w:r>
      <w:r w:rsidR="00844EA8" w:rsidRPr="00551558">
        <w:rPr>
          <w:rFonts w:cs="Simplified Arabic"/>
        </w:rPr>
        <w:t xml:space="preserve"> </w:t>
      </w:r>
      <w:r w:rsidR="00844EA8" w:rsidRPr="00551558">
        <w:rPr>
          <w:rFonts w:cs="Simplified Arabic" w:hint="cs"/>
          <w:rtl/>
        </w:rPr>
        <w:t>وخط الفقر (خط الفقر العادي</w:t>
      </w:r>
      <w:proofErr w:type="spellStart"/>
      <w:r w:rsidR="00844EA8" w:rsidRPr="00551558">
        <w:rPr>
          <w:rFonts w:cs="Simplified Arabic" w:hint="cs"/>
          <w:rtl/>
        </w:rPr>
        <w:t>)</w:t>
      </w:r>
      <w:r w:rsidR="004F578E">
        <w:rPr>
          <w:rFonts w:cs="Simplified Arabic" w:hint="cs"/>
          <w:rtl/>
        </w:rPr>
        <w:t>،</w:t>
      </w:r>
      <w:proofErr w:type="spellEnd"/>
      <w:r w:rsidR="004F578E">
        <w:rPr>
          <w:rFonts w:cs="Simplified Arabic" w:hint="cs"/>
          <w:rtl/>
        </w:rPr>
        <w:t xml:space="preserve"> وهو بالتالي يعكس عمق الفقر وانتشاره.</w:t>
      </w:r>
    </w:p>
    <w:p w:rsidR="001E090C" w:rsidRPr="00551558" w:rsidRDefault="001E090C" w:rsidP="001E090C">
      <w:pPr>
        <w:jc w:val="both"/>
        <w:rPr>
          <w:rFonts w:cs="Simplified Arabic"/>
          <w:rtl/>
        </w:rPr>
      </w:pPr>
    </w:p>
    <w:p w:rsidR="00844EA8" w:rsidRPr="00551558" w:rsidRDefault="00844EA8" w:rsidP="00343DBE">
      <w:pPr>
        <w:pStyle w:val="Heading6"/>
        <w:rPr>
          <w:rtl/>
        </w:rPr>
      </w:pPr>
      <w:bookmarkStart w:id="5" w:name="OLE_LINK21"/>
      <w:bookmarkStart w:id="6" w:name="OLE_LINK22"/>
      <w:r w:rsidRPr="00551558">
        <w:rPr>
          <w:rFonts w:hint="cs"/>
          <w:rtl/>
        </w:rPr>
        <w:t>جدول</w:t>
      </w:r>
      <w:r w:rsidR="00F21D27" w:rsidRPr="00551558">
        <w:rPr>
          <w:rFonts w:hint="cs"/>
          <w:rtl/>
        </w:rPr>
        <w:t xml:space="preserve"> </w:t>
      </w:r>
      <w:proofErr w:type="spellStart"/>
      <w:r w:rsidR="00F21D27" w:rsidRPr="00551558">
        <w:rPr>
          <w:rFonts w:hint="cs"/>
          <w:rtl/>
        </w:rPr>
        <w:t>6</w:t>
      </w:r>
      <w:r w:rsidRPr="00551558">
        <w:rPr>
          <w:rFonts w:hint="cs"/>
          <w:rtl/>
        </w:rPr>
        <w:t>:</w:t>
      </w:r>
      <w:proofErr w:type="spellEnd"/>
      <w:r w:rsidRPr="00551558">
        <w:rPr>
          <w:rFonts w:hint="cs"/>
          <w:rtl/>
        </w:rPr>
        <w:t xml:space="preserve"> فجوة وشدة الفقر </w:t>
      </w:r>
      <w:proofErr w:type="gramStart"/>
      <w:r w:rsidRPr="00551558">
        <w:rPr>
          <w:rFonts w:hint="cs"/>
          <w:rtl/>
        </w:rPr>
        <w:t>حسب</w:t>
      </w:r>
      <w:proofErr w:type="gramEnd"/>
      <w:r w:rsidRPr="00551558">
        <w:rPr>
          <w:rFonts w:hint="cs"/>
          <w:rtl/>
        </w:rPr>
        <w:t xml:space="preserve"> </w:t>
      </w:r>
      <w:proofErr w:type="spellStart"/>
      <w:r w:rsidRPr="00551558">
        <w:rPr>
          <w:rFonts w:hint="cs"/>
          <w:rtl/>
        </w:rPr>
        <w:t>المنطقة،</w:t>
      </w:r>
      <w:proofErr w:type="spellEnd"/>
      <w:r w:rsidRPr="00551558">
        <w:rPr>
          <w:rFonts w:hint="cs"/>
          <w:rtl/>
        </w:rPr>
        <w:t xml:space="preserve"> </w:t>
      </w:r>
      <w:proofErr w:type="spellStart"/>
      <w:r w:rsidR="00950DA5" w:rsidRPr="00551558">
        <w:rPr>
          <w:rFonts w:hint="cs"/>
          <w:rtl/>
        </w:rPr>
        <w:t>(</w:t>
      </w:r>
      <w:r w:rsidR="00343DBE" w:rsidRPr="00551558">
        <w:rPr>
          <w:rFonts w:hint="cs"/>
          <w:rtl/>
        </w:rPr>
        <w:t>2010</w:t>
      </w:r>
      <w:r w:rsidR="00950DA5" w:rsidRPr="00551558">
        <w:rPr>
          <w:rFonts w:hint="cs"/>
          <w:rtl/>
        </w:rPr>
        <w:t>،</w:t>
      </w:r>
      <w:proofErr w:type="spellEnd"/>
      <w:r w:rsidR="00950DA5" w:rsidRPr="00551558">
        <w:rPr>
          <w:rFonts w:hint="cs"/>
          <w:rtl/>
        </w:rPr>
        <w:t xml:space="preserve"> </w:t>
      </w:r>
      <w:r w:rsidRPr="00551558">
        <w:rPr>
          <w:rFonts w:hint="cs"/>
          <w:rtl/>
        </w:rPr>
        <w:t>201</w:t>
      </w:r>
      <w:r w:rsidR="00343DBE" w:rsidRPr="00551558">
        <w:rPr>
          <w:rFonts w:hint="cs"/>
          <w:rtl/>
        </w:rPr>
        <w:t>1</w:t>
      </w:r>
      <w:proofErr w:type="spellStart"/>
      <w:r w:rsidR="00950DA5" w:rsidRPr="00551558">
        <w:rPr>
          <w:rFonts w:hint="cs"/>
          <w:rtl/>
        </w:rPr>
        <w:t>)</w:t>
      </w:r>
      <w:proofErr w:type="spellEnd"/>
    </w:p>
    <w:p w:rsidR="00844EA8" w:rsidRPr="00551558" w:rsidRDefault="00844EA8" w:rsidP="00844EA8">
      <w:pPr>
        <w:rPr>
          <w:rFonts w:ascii="Arial" w:hAnsi="Arial" w:cs="Arial"/>
          <w:sz w:val="16"/>
          <w:szCs w:val="16"/>
          <w:rtl/>
        </w:rPr>
      </w:pPr>
    </w:p>
    <w:tbl>
      <w:tblPr>
        <w:bidiVisual/>
        <w:tblW w:w="0" w:type="auto"/>
        <w:tblBorders>
          <w:top w:val="single" w:sz="12" w:space="0" w:color="auto"/>
          <w:bottom w:val="single" w:sz="12" w:space="0" w:color="auto"/>
        </w:tblBorders>
        <w:tblLook w:val="04A0"/>
      </w:tblPr>
      <w:tblGrid>
        <w:gridCol w:w="2145"/>
        <w:gridCol w:w="1012"/>
        <w:gridCol w:w="1133"/>
        <w:gridCol w:w="1012"/>
        <w:gridCol w:w="1134"/>
        <w:gridCol w:w="1096"/>
        <w:gridCol w:w="1409"/>
      </w:tblGrid>
      <w:tr w:rsidR="00844EA8" w:rsidRPr="00551558" w:rsidTr="00380069">
        <w:trPr>
          <w:cantSplit/>
          <w:trHeight w:val="339"/>
        </w:trPr>
        <w:tc>
          <w:tcPr>
            <w:tcW w:w="2145" w:type="dxa"/>
            <w:vMerge w:val="restart"/>
            <w:tcBorders>
              <w:top w:val="single" w:sz="12" w:space="0" w:color="auto"/>
              <w:bottom w:val="single" w:sz="12" w:space="0" w:color="auto"/>
            </w:tcBorders>
            <w:vAlign w:val="center"/>
          </w:tcPr>
          <w:bookmarkEnd w:id="5"/>
          <w:bookmarkEnd w:id="6"/>
          <w:p w:rsidR="00844EA8" w:rsidRPr="00551558" w:rsidRDefault="00844EA8" w:rsidP="009C583A">
            <w:pPr>
              <w:rPr>
                <w:rFonts w:ascii="Arial" w:hAnsi="Arial" w:cs="Arial"/>
                <w:b/>
                <w:bCs/>
                <w:sz w:val="18"/>
                <w:szCs w:val="18"/>
                <w:rtl/>
              </w:rPr>
            </w:pPr>
            <w:proofErr w:type="gramStart"/>
            <w:r w:rsidRPr="00551558">
              <w:rPr>
                <w:rFonts w:ascii="Arial" w:hAnsi="Arial" w:cs="Arial"/>
                <w:b/>
                <w:bCs/>
                <w:sz w:val="18"/>
                <w:szCs w:val="18"/>
                <w:rtl/>
              </w:rPr>
              <w:t>المؤشر</w:t>
            </w:r>
            <w:proofErr w:type="gramEnd"/>
          </w:p>
        </w:tc>
        <w:tc>
          <w:tcPr>
            <w:tcW w:w="2145" w:type="dxa"/>
            <w:gridSpan w:val="2"/>
            <w:tcBorders>
              <w:top w:val="single" w:sz="12" w:space="0" w:color="auto"/>
              <w:bottom w:val="nil"/>
            </w:tcBorders>
            <w:vAlign w:val="center"/>
          </w:tcPr>
          <w:p w:rsidR="00844EA8" w:rsidRPr="00551558" w:rsidRDefault="00193E5F" w:rsidP="009C583A">
            <w:pPr>
              <w:rPr>
                <w:rFonts w:ascii="Arial" w:hAnsi="Arial" w:cs="Arial"/>
                <w:b/>
                <w:bCs/>
                <w:sz w:val="18"/>
                <w:szCs w:val="18"/>
                <w:rtl/>
              </w:rPr>
            </w:pPr>
            <w:proofErr w:type="gramStart"/>
            <w:r w:rsidRPr="00551558">
              <w:rPr>
                <w:rFonts w:ascii="Arial" w:hAnsi="Arial" w:cs="Arial"/>
                <w:b/>
                <w:bCs/>
                <w:sz w:val="18"/>
                <w:szCs w:val="18"/>
                <w:rtl/>
              </w:rPr>
              <w:t>فلسطين</w:t>
            </w:r>
            <w:proofErr w:type="gramEnd"/>
          </w:p>
        </w:tc>
        <w:tc>
          <w:tcPr>
            <w:tcW w:w="2146" w:type="dxa"/>
            <w:gridSpan w:val="2"/>
            <w:tcBorders>
              <w:top w:val="single" w:sz="12" w:space="0" w:color="auto"/>
              <w:bottom w:val="nil"/>
            </w:tcBorders>
            <w:vAlign w:val="center"/>
          </w:tcPr>
          <w:p w:rsidR="00844EA8" w:rsidRPr="00551558" w:rsidRDefault="00844EA8" w:rsidP="009C583A">
            <w:pPr>
              <w:rPr>
                <w:rFonts w:ascii="Arial" w:hAnsi="Arial" w:cs="Arial"/>
                <w:b/>
                <w:bCs/>
                <w:sz w:val="18"/>
                <w:szCs w:val="18"/>
                <w:rtl/>
              </w:rPr>
            </w:pPr>
            <w:proofErr w:type="gramStart"/>
            <w:r w:rsidRPr="00551558">
              <w:rPr>
                <w:rFonts w:ascii="Arial" w:hAnsi="Arial" w:cs="Arial"/>
                <w:b/>
                <w:bCs/>
                <w:sz w:val="18"/>
                <w:szCs w:val="18"/>
                <w:rtl/>
              </w:rPr>
              <w:t>الضفة</w:t>
            </w:r>
            <w:proofErr w:type="gramEnd"/>
            <w:r w:rsidRPr="00551558">
              <w:rPr>
                <w:rFonts w:ascii="Arial" w:hAnsi="Arial" w:cs="Arial"/>
                <w:b/>
                <w:bCs/>
                <w:sz w:val="18"/>
                <w:szCs w:val="18"/>
                <w:rtl/>
              </w:rPr>
              <w:t xml:space="preserve"> الغربية</w:t>
            </w:r>
          </w:p>
        </w:tc>
        <w:tc>
          <w:tcPr>
            <w:tcW w:w="2505" w:type="dxa"/>
            <w:gridSpan w:val="2"/>
            <w:tcBorders>
              <w:top w:val="single" w:sz="12" w:space="0" w:color="auto"/>
              <w:bottom w:val="nil"/>
            </w:tcBorders>
            <w:vAlign w:val="center"/>
          </w:tcPr>
          <w:p w:rsidR="00844EA8" w:rsidRPr="00551558" w:rsidRDefault="00844EA8" w:rsidP="009C583A">
            <w:pPr>
              <w:rPr>
                <w:rFonts w:ascii="Arial" w:hAnsi="Arial" w:cs="Arial"/>
                <w:b/>
                <w:bCs/>
                <w:sz w:val="18"/>
                <w:szCs w:val="18"/>
                <w:rtl/>
              </w:rPr>
            </w:pPr>
            <w:r w:rsidRPr="00551558">
              <w:rPr>
                <w:rFonts w:ascii="Arial" w:hAnsi="Arial" w:cs="Arial"/>
                <w:b/>
                <w:bCs/>
                <w:sz w:val="18"/>
                <w:szCs w:val="18"/>
                <w:rtl/>
              </w:rPr>
              <w:t>قطاع غزة</w:t>
            </w:r>
          </w:p>
        </w:tc>
      </w:tr>
      <w:tr w:rsidR="00844EA8" w:rsidRPr="00551558" w:rsidTr="00380069">
        <w:trPr>
          <w:cantSplit/>
          <w:trHeight w:val="89"/>
        </w:trPr>
        <w:tc>
          <w:tcPr>
            <w:tcW w:w="2145" w:type="dxa"/>
            <w:vMerge/>
            <w:tcBorders>
              <w:top w:val="single" w:sz="12" w:space="0" w:color="auto"/>
              <w:bottom w:val="single" w:sz="12" w:space="0" w:color="auto"/>
            </w:tcBorders>
          </w:tcPr>
          <w:p w:rsidR="00844EA8" w:rsidRPr="00551558" w:rsidRDefault="00844EA8" w:rsidP="009C583A">
            <w:pPr>
              <w:rPr>
                <w:rFonts w:ascii="Arial" w:hAnsi="Arial" w:cs="Arial"/>
                <w:sz w:val="18"/>
                <w:szCs w:val="18"/>
                <w:rtl/>
              </w:rPr>
            </w:pPr>
          </w:p>
        </w:tc>
        <w:tc>
          <w:tcPr>
            <w:tcW w:w="1012" w:type="dxa"/>
            <w:tcBorders>
              <w:top w:val="nil"/>
              <w:bottom w:val="single" w:sz="12" w:space="0" w:color="auto"/>
            </w:tcBorders>
            <w:vAlign w:val="center"/>
          </w:tcPr>
          <w:p w:rsidR="00844EA8" w:rsidRPr="00551558" w:rsidRDefault="00C54457" w:rsidP="009C583A">
            <w:pPr>
              <w:rPr>
                <w:rFonts w:ascii="Arial" w:hAnsi="Arial" w:cs="Arial"/>
                <w:b/>
                <w:bCs/>
                <w:sz w:val="18"/>
                <w:szCs w:val="18"/>
                <w:rtl/>
              </w:rPr>
            </w:pPr>
            <w:r w:rsidRPr="00551558">
              <w:rPr>
                <w:rFonts w:ascii="Arial" w:hAnsi="Arial" w:cs="Arial"/>
                <w:b/>
                <w:bCs/>
                <w:sz w:val="18"/>
                <w:szCs w:val="18"/>
                <w:rtl/>
              </w:rPr>
              <w:t>2010</w:t>
            </w:r>
          </w:p>
        </w:tc>
        <w:tc>
          <w:tcPr>
            <w:tcW w:w="1133" w:type="dxa"/>
            <w:tcBorders>
              <w:top w:val="nil"/>
              <w:bottom w:val="single" w:sz="12" w:space="0" w:color="auto"/>
            </w:tcBorders>
            <w:vAlign w:val="center"/>
          </w:tcPr>
          <w:p w:rsidR="00844EA8" w:rsidRPr="00551558" w:rsidRDefault="00844EA8" w:rsidP="00C54457">
            <w:pPr>
              <w:rPr>
                <w:rFonts w:ascii="Arial" w:hAnsi="Arial" w:cs="Arial"/>
                <w:b/>
                <w:bCs/>
                <w:sz w:val="18"/>
                <w:szCs w:val="18"/>
                <w:rtl/>
              </w:rPr>
            </w:pPr>
            <w:r w:rsidRPr="00551558">
              <w:rPr>
                <w:rFonts w:ascii="Arial" w:hAnsi="Arial" w:cs="Arial"/>
                <w:b/>
                <w:bCs/>
                <w:sz w:val="18"/>
                <w:szCs w:val="18"/>
                <w:rtl/>
              </w:rPr>
              <w:t>201</w:t>
            </w:r>
            <w:r w:rsidR="00C54457" w:rsidRPr="00551558">
              <w:rPr>
                <w:rFonts w:ascii="Arial" w:hAnsi="Arial" w:cs="Arial" w:hint="cs"/>
                <w:b/>
                <w:bCs/>
                <w:sz w:val="18"/>
                <w:szCs w:val="18"/>
                <w:rtl/>
              </w:rPr>
              <w:t>1</w:t>
            </w:r>
          </w:p>
        </w:tc>
        <w:tc>
          <w:tcPr>
            <w:tcW w:w="1012" w:type="dxa"/>
            <w:tcBorders>
              <w:top w:val="nil"/>
              <w:bottom w:val="single" w:sz="12" w:space="0" w:color="auto"/>
            </w:tcBorders>
            <w:vAlign w:val="center"/>
          </w:tcPr>
          <w:p w:rsidR="00844EA8" w:rsidRPr="00551558" w:rsidRDefault="00C54457" w:rsidP="009C583A">
            <w:pPr>
              <w:rPr>
                <w:rFonts w:ascii="Arial" w:hAnsi="Arial" w:cs="Arial"/>
                <w:b/>
                <w:bCs/>
                <w:sz w:val="18"/>
                <w:szCs w:val="18"/>
                <w:rtl/>
              </w:rPr>
            </w:pPr>
            <w:r w:rsidRPr="00551558">
              <w:rPr>
                <w:rFonts w:ascii="Arial" w:hAnsi="Arial" w:cs="Arial"/>
                <w:b/>
                <w:bCs/>
                <w:sz w:val="18"/>
                <w:szCs w:val="18"/>
                <w:rtl/>
              </w:rPr>
              <w:t>2010</w:t>
            </w:r>
          </w:p>
        </w:tc>
        <w:tc>
          <w:tcPr>
            <w:tcW w:w="1134" w:type="dxa"/>
            <w:tcBorders>
              <w:top w:val="nil"/>
              <w:bottom w:val="single" w:sz="12" w:space="0" w:color="auto"/>
            </w:tcBorders>
            <w:vAlign w:val="center"/>
          </w:tcPr>
          <w:p w:rsidR="00844EA8" w:rsidRPr="00551558" w:rsidRDefault="00844EA8" w:rsidP="00C54457">
            <w:pPr>
              <w:rPr>
                <w:rFonts w:ascii="Arial" w:hAnsi="Arial" w:cs="Arial"/>
                <w:b/>
                <w:bCs/>
                <w:sz w:val="18"/>
                <w:szCs w:val="18"/>
                <w:rtl/>
              </w:rPr>
            </w:pPr>
            <w:r w:rsidRPr="00551558">
              <w:rPr>
                <w:rFonts w:ascii="Arial" w:hAnsi="Arial" w:cs="Arial"/>
                <w:b/>
                <w:bCs/>
                <w:sz w:val="18"/>
                <w:szCs w:val="18"/>
                <w:rtl/>
              </w:rPr>
              <w:t>201</w:t>
            </w:r>
            <w:r w:rsidR="00C54457" w:rsidRPr="00551558">
              <w:rPr>
                <w:rFonts w:ascii="Arial" w:hAnsi="Arial" w:cs="Arial" w:hint="cs"/>
                <w:b/>
                <w:bCs/>
                <w:sz w:val="18"/>
                <w:szCs w:val="18"/>
                <w:rtl/>
              </w:rPr>
              <w:t>1</w:t>
            </w:r>
          </w:p>
        </w:tc>
        <w:tc>
          <w:tcPr>
            <w:tcW w:w="1096" w:type="dxa"/>
            <w:tcBorders>
              <w:top w:val="nil"/>
              <w:bottom w:val="single" w:sz="12" w:space="0" w:color="auto"/>
            </w:tcBorders>
            <w:vAlign w:val="center"/>
          </w:tcPr>
          <w:p w:rsidR="00844EA8" w:rsidRPr="00551558" w:rsidRDefault="00C54457" w:rsidP="009C583A">
            <w:pPr>
              <w:rPr>
                <w:rFonts w:ascii="Arial" w:hAnsi="Arial" w:cs="Arial"/>
                <w:b/>
                <w:bCs/>
                <w:sz w:val="18"/>
                <w:szCs w:val="18"/>
                <w:rtl/>
              </w:rPr>
            </w:pPr>
            <w:r w:rsidRPr="00551558">
              <w:rPr>
                <w:rFonts w:ascii="Arial" w:hAnsi="Arial" w:cs="Arial"/>
                <w:b/>
                <w:bCs/>
                <w:sz w:val="18"/>
                <w:szCs w:val="18"/>
                <w:rtl/>
              </w:rPr>
              <w:t>2010</w:t>
            </w:r>
          </w:p>
        </w:tc>
        <w:tc>
          <w:tcPr>
            <w:tcW w:w="1409" w:type="dxa"/>
            <w:tcBorders>
              <w:top w:val="nil"/>
              <w:bottom w:val="single" w:sz="12" w:space="0" w:color="auto"/>
            </w:tcBorders>
            <w:vAlign w:val="center"/>
          </w:tcPr>
          <w:p w:rsidR="00844EA8" w:rsidRPr="00551558" w:rsidRDefault="00844EA8" w:rsidP="00C54457">
            <w:pPr>
              <w:rPr>
                <w:rFonts w:ascii="Arial" w:hAnsi="Arial" w:cs="Arial"/>
                <w:b/>
                <w:bCs/>
                <w:sz w:val="18"/>
                <w:szCs w:val="18"/>
                <w:rtl/>
              </w:rPr>
            </w:pPr>
            <w:r w:rsidRPr="00551558">
              <w:rPr>
                <w:rFonts w:ascii="Arial" w:hAnsi="Arial" w:cs="Arial"/>
                <w:b/>
                <w:bCs/>
                <w:sz w:val="18"/>
                <w:szCs w:val="18"/>
                <w:rtl/>
              </w:rPr>
              <w:t>201</w:t>
            </w:r>
            <w:r w:rsidR="00C54457" w:rsidRPr="00551558">
              <w:rPr>
                <w:rFonts w:ascii="Arial" w:hAnsi="Arial" w:cs="Arial" w:hint="cs"/>
                <w:b/>
                <w:bCs/>
                <w:sz w:val="18"/>
                <w:szCs w:val="18"/>
                <w:rtl/>
              </w:rPr>
              <w:t>1</w:t>
            </w:r>
          </w:p>
        </w:tc>
      </w:tr>
      <w:tr w:rsidR="00C54457" w:rsidRPr="00551558" w:rsidTr="00380069">
        <w:trPr>
          <w:trHeight w:val="213"/>
        </w:trPr>
        <w:tc>
          <w:tcPr>
            <w:tcW w:w="2145" w:type="dxa"/>
            <w:tcBorders>
              <w:top w:val="single" w:sz="12" w:space="0" w:color="auto"/>
              <w:bottom w:val="nil"/>
            </w:tcBorders>
          </w:tcPr>
          <w:p w:rsidR="00C54457" w:rsidRPr="00551558" w:rsidRDefault="00C54457" w:rsidP="009C583A">
            <w:pPr>
              <w:rPr>
                <w:rFonts w:ascii="Arial" w:hAnsi="Arial" w:cs="Arial"/>
                <w:sz w:val="18"/>
                <w:szCs w:val="18"/>
                <w:rtl/>
              </w:rPr>
            </w:pPr>
            <w:proofErr w:type="gramStart"/>
            <w:r w:rsidRPr="00551558">
              <w:rPr>
                <w:rFonts w:ascii="Arial" w:hAnsi="Arial" w:cs="Arial"/>
                <w:sz w:val="18"/>
                <w:szCs w:val="18"/>
                <w:rtl/>
              </w:rPr>
              <w:t>فجوة</w:t>
            </w:r>
            <w:proofErr w:type="gramEnd"/>
            <w:r w:rsidRPr="00551558">
              <w:rPr>
                <w:rFonts w:ascii="Arial" w:hAnsi="Arial" w:cs="Arial"/>
                <w:sz w:val="18"/>
                <w:szCs w:val="18"/>
                <w:rtl/>
              </w:rPr>
              <w:t xml:space="preserve"> الفقر</w:t>
            </w:r>
          </w:p>
        </w:tc>
        <w:tc>
          <w:tcPr>
            <w:tcW w:w="1012" w:type="dxa"/>
            <w:tcBorders>
              <w:top w:val="single" w:sz="12" w:space="0" w:color="auto"/>
              <w:bottom w:val="nil"/>
            </w:tcBorders>
            <w:vAlign w:val="center"/>
          </w:tcPr>
          <w:p w:rsidR="00C54457" w:rsidRPr="00551558" w:rsidRDefault="00C54457" w:rsidP="00C54457">
            <w:pPr>
              <w:rPr>
                <w:rFonts w:ascii="Arial" w:hAnsi="Arial" w:cs="Arial"/>
                <w:sz w:val="18"/>
                <w:szCs w:val="18"/>
                <w:rtl/>
              </w:rPr>
            </w:pPr>
            <w:r w:rsidRPr="00551558">
              <w:rPr>
                <w:rFonts w:ascii="Arial" w:hAnsi="Arial" w:cs="Arial"/>
                <w:sz w:val="18"/>
                <w:szCs w:val="18"/>
                <w:rtl/>
              </w:rPr>
              <w:t>6.4</w:t>
            </w:r>
          </w:p>
        </w:tc>
        <w:tc>
          <w:tcPr>
            <w:tcW w:w="1133" w:type="dxa"/>
            <w:tcBorders>
              <w:top w:val="single" w:sz="12" w:space="0" w:color="auto"/>
              <w:bottom w:val="nil"/>
            </w:tcBorders>
            <w:vAlign w:val="center"/>
          </w:tcPr>
          <w:p w:rsidR="00C54457" w:rsidRPr="00551558" w:rsidRDefault="00C54457" w:rsidP="00C54457">
            <w:pPr>
              <w:rPr>
                <w:rFonts w:ascii="Arial" w:hAnsi="Arial" w:cs="Arial"/>
                <w:sz w:val="18"/>
                <w:szCs w:val="18"/>
                <w:rtl/>
              </w:rPr>
            </w:pPr>
            <w:r w:rsidRPr="00551558">
              <w:rPr>
                <w:rFonts w:ascii="Arial" w:hAnsi="Arial" w:cs="Arial"/>
                <w:sz w:val="18"/>
                <w:szCs w:val="18"/>
                <w:rtl/>
              </w:rPr>
              <w:t>6.</w:t>
            </w:r>
            <w:r w:rsidRPr="00551558">
              <w:rPr>
                <w:rFonts w:ascii="Arial" w:hAnsi="Arial" w:cs="Arial" w:hint="cs"/>
                <w:sz w:val="18"/>
                <w:szCs w:val="18"/>
                <w:rtl/>
              </w:rPr>
              <w:t>0</w:t>
            </w:r>
          </w:p>
        </w:tc>
        <w:tc>
          <w:tcPr>
            <w:tcW w:w="1012" w:type="dxa"/>
            <w:tcBorders>
              <w:top w:val="single" w:sz="12" w:space="0" w:color="auto"/>
              <w:bottom w:val="nil"/>
            </w:tcBorders>
            <w:vAlign w:val="center"/>
          </w:tcPr>
          <w:p w:rsidR="00C54457" w:rsidRPr="00551558" w:rsidRDefault="00C54457" w:rsidP="00C54457">
            <w:pPr>
              <w:rPr>
                <w:rFonts w:ascii="Arial" w:hAnsi="Arial" w:cs="Arial"/>
                <w:sz w:val="18"/>
                <w:szCs w:val="18"/>
                <w:rtl/>
              </w:rPr>
            </w:pPr>
            <w:r w:rsidRPr="00551558">
              <w:rPr>
                <w:rFonts w:ascii="Arial" w:hAnsi="Arial" w:cs="Arial"/>
                <w:sz w:val="18"/>
                <w:szCs w:val="18"/>
                <w:rtl/>
              </w:rPr>
              <w:t>4.1</w:t>
            </w:r>
          </w:p>
        </w:tc>
        <w:tc>
          <w:tcPr>
            <w:tcW w:w="1134" w:type="dxa"/>
            <w:tcBorders>
              <w:top w:val="single" w:sz="12" w:space="0" w:color="auto"/>
              <w:bottom w:val="nil"/>
            </w:tcBorders>
            <w:vAlign w:val="center"/>
          </w:tcPr>
          <w:p w:rsidR="00C54457" w:rsidRPr="00551558" w:rsidRDefault="00C54457" w:rsidP="009C583A">
            <w:pPr>
              <w:rPr>
                <w:rFonts w:ascii="Arial" w:hAnsi="Arial" w:cs="Arial"/>
                <w:sz w:val="18"/>
                <w:szCs w:val="18"/>
                <w:rtl/>
              </w:rPr>
            </w:pPr>
            <w:r w:rsidRPr="00551558">
              <w:rPr>
                <w:rFonts w:ascii="Arial" w:hAnsi="Arial" w:cs="Arial" w:hint="cs"/>
                <w:sz w:val="18"/>
                <w:szCs w:val="18"/>
                <w:rtl/>
              </w:rPr>
              <w:t>3.9</w:t>
            </w:r>
          </w:p>
        </w:tc>
        <w:tc>
          <w:tcPr>
            <w:tcW w:w="1096" w:type="dxa"/>
            <w:tcBorders>
              <w:top w:val="single" w:sz="12" w:space="0" w:color="auto"/>
              <w:bottom w:val="nil"/>
            </w:tcBorders>
            <w:vAlign w:val="center"/>
          </w:tcPr>
          <w:p w:rsidR="00C54457" w:rsidRPr="00551558" w:rsidRDefault="00C54457" w:rsidP="00C54457">
            <w:pPr>
              <w:rPr>
                <w:rFonts w:ascii="Arial" w:hAnsi="Arial" w:cs="Arial"/>
                <w:sz w:val="18"/>
                <w:szCs w:val="18"/>
                <w:rtl/>
              </w:rPr>
            </w:pPr>
            <w:r w:rsidRPr="00551558">
              <w:rPr>
                <w:rFonts w:ascii="Arial" w:hAnsi="Arial" w:cs="Arial"/>
                <w:sz w:val="18"/>
                <w:szCs w:val="18"/>
                <w:rtl/>
              </w:rPr>
              <w:t>10.3</w:t>
            </w:r>
          </w:p>
        </w:tc>
        <w:tc>
          <w:tcPr>
            <w:tcW w:w="1409" w:type="dxa"/>
            <w:tcBorders>
              <w:top w:val="single" w:sz="12" w:space="0" w:color="auto"/>
              <w:bottom w:val="nil"/>
            </w:tcBorders>
            <w:vAlign w:val="center"/>
          </w:tcPr>
          <w:p w:rsidR="00C54457" w:rsidRPr="00551558" w:rsidRDefault="003E37EA" w:rsidP="009C583A">
            <w:pPr>
              <w:rPr>
                <w:rFonts w:ascii="Arial" w:hAnsi="Arial" w:cs="Arial"/>
                <w:sz w:val="18"/>
                <w:szCs w:val="18"/>
                <w:rtl/>
              </w:rPr>
            </w:pPr>
            <w:r w:rsidRPr="00551558">
              <w:rPr>
                <w:rFonts w:ascii="Arial" w:hAnsi="Arial" w:cs="Arial" w:hint="cs"/>
                <w:sz w:val="18"/>
                <w:szCs w:val="18"/>
                <w:rtl/>
              </w:rPr>
              <w:t>9.3</w:t>
            </w:r>
          </w:p>
        </w:tc>
      </w:tr>
      <w:tr w:rsidR="00C54457" w:rsidRPr="00551558" w:rsidTr="00380069">
        <w:trPr>
          <w:trHeight w:val="213"/>
        </w:trPr>
        <w:tc>
          <w:tcPr>
            <w:tcW w:w="2145" w:type="dxa"/>
            <w:tcBorders>
              <w:top w:val="nil"/>
            </w:tcBorders>
          </w:tcPr>
          <w:p w:rsidR="00C54457" w:rsidRPr="00551558" w:rsidRDefault="00C54457" w:rsidP="009C583A">
            <w:pPr>
              <w:rPr>
                <w:rFonts w:ascii="Arial" w:hAnsi="Arial" w:cs="Arial"/>
                <w:sz w:val="18"/>
                <w:szCs w:val="18"/>
                <w:rtl/>
              </w:rPr>
            </w:pPr>
            <w:proofErr w:type="gramStart"/>
            <w:r w:rsidRPr="00551558">
              <w:rPr>
                <w:rFonts w:ascii="Arial" w:hAnsi="Arial" w:cs="Arial"/>
                <w:sz w:val="18"/>
                <w:szCs w:val="18"/>
                <w:rtl/>
              </w:rPr>
              <w:t>شدة</w:t>
            </w:r>
            <w:proofErr w:type="gramEnd"/>
            <w:r w:rsidRPr="00551558">
              <w:rPr>
                <w:rFonts w:ascii="Arial" w:hAnsi="Arial" w:cs="Arial"/>
                <w:sz w:val="18"/>
                <w:szCs w:val="18"/>
                <w:rtl/>
              </w:rPr>
              <w:t xml:space="preserve"> الفقر*</w:t>
            </w:r>
          </w:p>
        </w:tc>
        <w:tc>
          <w:tcPr>
            <w:tcW w:w="1012" w:type="dxa"/>
            <w:tcBorders>
              <w:top w:val="nil"/>
            </w:tcBorders>
            <w:vAlign w:val="center"/>
          </w:tcPr>
          <w:p w:rsidR="00C54457" w:rsidRPr="00551558" w:rsidRDefault="00C54457" w:rsidP="00C54457">
            <w:pPr>
              <w:rPr>
                <w:rFonts w:ascii="Arial" w:hAnsi="Arial" w:cs="Arial"/>
                <w:sz w:val="18"/>
                <w:szCs w:val="18"/>
                <w:rtl/>
              </w:rPr>
            </w:pPr>
            <w:r w:rsidRPr="00551558">
              <w:rPr>
                <w:rFonts w:ascii="Arial" w:hAnsi="Arial" w:cs="Arial"/>
                <w:sz w:val="18"/>
                <w:szCs w:val="18"/>
                <w:rtl/>
              </w:rPr>
              <w:t>2.4</w:t>
            </w:r>
          </w:p>
        </w:tc>
        <w:tc>
          <w:tcPr>
            <w:tcW w:w="1133" w:type="dxa"/>
            <w:tcBorders>
              <w:top w:val="nil"/>
            </w:tcBorders>
            <w:vAlign w:val="center"/>
          </w:tcPr>
          <w:p w:rsidR="00C54457" w:rsidRPr="00551558" w:rsidRDefault="00C54457" w:rsidP="00C54457">
            <w:pPr>
              <w:rPr>
                <w:rFonts w:ascii="Arial" w:hAnsi="Arial" w:cs="Arial"/>
                <w:sz w:val="18"/>
                <w:szCs w:val="18"/>
                <w:rtl/>
              </w:rPr>
            </w:pPr>
            <w:r w:rsidRPr="00551558">
              <w:rPr>
                <w:rFonts w:ascii="Arial" w:hAnsi="Arial" w:cs="Arial"/>
                <w:sz w:val="18"/>
                <w:szCs w:val="18"/>
                <w:rtl/>
              </w:rPr>
              <w:t>2.</w:t>
            </w:r>
            <w:r w:rsidRPr="00551558">
              <w:rPr>
                <w:rFonts w:ascii="Arial" w:hAnsi="Arial" w:cs="Arial" w:hint="cs"/>
                <w:sz w:val="18"/>
                <w:szCs w:val="18"/>
                <w:rtl/>
              </w:rPr>
              <w:t>1</w:t>
            </w:r>
          </w:p>
        </w:tc>
        <w:tc>
          <w:tcPr>
            <w:tcW w:w="1012" w:type="dxa"/>
            <w:tcBorders>
              <w:top w:val="nil"/>
            </w:tcBorders>
            <w:vAlign w:val="center"/>
          </w:tcPr>
          <w:p w:rsidR="00C54457" w:rsidRPr="00551558" w:rsidRDefault="00C54457" w:rsidP="00C54457">
            <w:pPr>
              <w:rPr>
                <w:rFonts w:ascii="Arial" w:hAnsi="Arial" w:cs="Arial"/>
                <w:sz w:val="18"/>
                <w:szCs w:val="18"/>
                <w:rtl/>
              </w:rPr>
            </w:pPr>
            <w:r w:rsidRPr="00551558">
              <w:rPr>
                <w:rFonts w:ascii="Arial" w:hAnsi="Arial" w:cs="Arial"/>
                <w:sz w:val="18"/>
                <w:szCs w:val="18"/>
                <w:rtl/>
              </w:rPr>
              <w:t>1.4</w:t>
            </w:r>
          </w:p>
        </w:tc>
        <w:tc>
          <w:tcPr>
            <w:tcW w:w="1134" w:type="dxa"/>
            <w:tcBorders>
              <w:top w:val="nil"/>
            </w:tcBorders>
            <w:vAlign w:val="center"/>
          </w:tcPr>
          <w:p w:rsidR="00C54457" w:rsidRPr="00551558" w:rsidRDefault="00C54457" w:rsidP="009C583A">
            <w:pPr>
              <w:rPr>
                <w:rFonts w:ascii="Arial" w:hAnsi="Arial" w:cs="Arial"/>
                <w:sz w:val="18"/>
                <w:szCs w:val="18"/>
                <w:rtl/>
              </w:rPr>
            </w:pPr>
            <w:r w:rsidRPr="00551558">
              <w:rPr>
                <w:rFonts w:ascii="Arial" w:hAnsi="Arial" w:cs="Arial"/>
                <w:sz w:val="18"/>
                <w:szCs w:val="18"/>
                <w:rtl/>
              </w:rPr>
              <w:t>1.4</w:t>
            </w:r>
          </w:p>
        </w:tc>
        <w:tc>
          <w:tcPr>
            <w:tcW w:w="1096" w:type="dxa"/>
            <w:tcBorders>
              <w:top w:val="nil"/>
            </w:tcBorders>
            <w:vAlign w:val="center"/>
          </w:tcPr>
          <w:p w:rsidR="00C54457" w:rsidRPr="00551558" w:rsidRDefault="00C54457" w:rsidP="00811F52">
            <w:pPr>
              <w:rPr>
                <w:rFonts w:ascii="Arial" w:hAnsi="Arial" w:cs="Arial"/>
                <w:sz w:val="18"/>
                <w:szCs w:val="18"/>
                <w:rtl/>
              </w:rPr>
            </w:pPr>
            <w:r w:rsidRPr="00551558">
              <w:rPr>
                <w:rFonts w:ascii="Arial" w:hAnsi="Arial" w:cs="Arial" w:hint="cs"/>
                <w:sz w:val="18"/>
                <w:szCs w:val="18"/>
                <w:rtl/>
              </w:rPr>
              <w:t>3.</w:t>
            </w:r>
            <w:r w:rsidR="00811F52">
              <w:rPr>
                <w:rFonts w:ascii="Arial" w:hAnsi="Arial" w:cs="Arial" w:hint="cs"/>
                <w:sz w:val="18"/>
                <w:szCs w:val="18"/>
                <w:rtl/>
              </w:rPr>
              <w:t>9</w:t>
            </w:r>
          </w:p>
        </w:tc>
        <w:tc>
          <w:tcPr>
            <w:tcW w:w="1409" w:type="dxa"/>
            <w:tcBorders>
              <w:top w:val="nil"/>
            </w:tcBorders>
            <w:vAlign w:val="center"/>
          </w:tcPr>
          <w:p w:rsidR="00C54457" w:rsidRPr="00551558" w:rsidRDefault="003E37EA" w:rsidP="009C583A">
            <w:pPr>
              <w:rPr>
                <w:rFonts w:ascii="Arial" w:hAnsi="Arial" w:cs="Arial"/>
                <w:sz w:val="18"/>
                <w:szCs w:val="18"/>
                <w:rtl/>
              </w:rPr>
            </w:pPr>
            <w:r w:rsidRPr="00551558">
              <w:rPr>
                <w:rFonts w:ascii="Arial" w:hAnsi="Arial" w:cs="Arial" w:hint="cs"/>
                <w:sz w:val="18"/>
                <w:szCs w:val="18"/>
                <w:rtl/>
              </w:rPr>
              <w:t>3.2</w:t>
            </w:r>
          </w:p>
        </w:tc>
      </w:tr>
    </w:tbl>
    <w:p w:rsidR="001E090C" w:rsidRPr="00D6636D" w:rsidRDefault="00380069" w:rsidP="00D6636D">
      <w:pPr>
        <w:rPr>
          <w:rFonts w:cs="Simplified Arabic"/>
          <w:sz w:val="18"/>
          <w:szCs w:val="18"/>
          <w:rtl/>
        </w:rPr>
      </w:pPr>
      <w:proofErr w:type="spellStart"/>
      <w:r w:rsidRPr="00551558">
        <w:rPr>
          <w:rFonts w:cs="Simplified Arabic" w:hint="cs"/>
          <w:sz w:val="18"/>
          <w:szCs w:val="18"/>
          <w:rtl/>
        </w:rPr>
        <w:t>*</w:t>
      </w:r>
      <w:proofErr w:type="spellEnd"/>
      <w:r w:rsidRPr="00551558">
        <w:rPr>
          <w:rFonts w:cs="Simplified Arabic" w:hint="cs"/>
          <w:sz w:val="18"/>
          <w:szCs w:val="18"/>
          <w:rtl/>
        </w:rPr>
        <w:t xml:space="preserve"> يبين هذا المؤشر الوسيط الخاص بمجموع العجز الاستهلاكي.</w:t>
      </w:r>
    </w:p>
    <w:p w:rsidR="00F63205" w:rsidRPr="00551558" w:rsidRDefault="001E090C" w:rsidP="00DE4F17">
      <w:pPr>
        <w:jc w:val="lowKashida"/>
        <w:rPr>
          <w:rFonts w:cs="Simplified Arabic"/>
          <w:b/>
          <w:bCs/>
          <w:rtl/>
        </w:rPr>
      </w:pPr>
      <w:proofErr w:type="spellStart"/>
      <w:r w:rsidRPr="00551558">
        <w:rPr>
          <w:rFonts w:cs="Simplified Arabic" w:hint="cs"/>
          <w:b/>
          <w:bCs/>
          <w:rtl/>
        </w:rPr>
        <w:lastRenderedPageBreak/>
        <w:t>5</w:t>
      </w:r>
      <w:r w:rsidR="00B45AC2" w:rsidRPr="00551558">
        <w:rPr>
          <w:rFonts w:cs="Simplified Arabic" w:hint="cs"/>
          <w:b/>
          <w:bCs/>
          <w:rtl/>
        </w:rPr>
        <w:t>-</w:t>
      </w:r>
      <w:proofErr w:type="spellEnd"/>
      <w:r w:rsidR="00B45AC2" w:rsidRPr="00551558">
        <w:rPr>
          <w:rFonts w:cs="Simplified Arabic" w:hint="cs"/>
          <w:b/>
          <w:bCs/>
          <w:rtl/>
        </w:rPr>
        <w:t xml:space="preserve"> </w:t>
      </w:r>
      <w:proofErr w:type="gramStart"/>
      <w:r w:rsidR="00B45AC2" w:rsidRPr="00551558">
        <w:rPr>
          <w:rFonts w:cs="Simplified Arabic" w:hint="cs"/>
          <w:b/>
          <w:bCs/>
          <w:rtl/>
        </w:rPr>
        <w:t>ميزان</w:t>
      </w:r>
      <w:proofErr w:type="gramEnd"/>
      <w:r w:rsidR="00B45AC2" w:rsidRPr="00551558">
        <w:rPr>
          <w:rFonts w:cs="Simplified Arabic" w:hint="cs"/>
          <w:b/>
          <w:bCs/>
          <w:rtl/>
        </w:rPr>
        <w:t xml:space="preserve"> المدفوعات </w:t>
      </w:r>
    </w:p>
    <w:p w:rsidR="00F63205" w:rsidRPr="00551558" w:rsidRDefault="00B45AC2" w:rsidP="00A56F8C">
      <w:pPr>
        <w:spacing w:before="240"/>
        <w:jc w:val="both"/>
        <w:rPr>
          <w:rFonts w:cs="Simplified Arabic"/>
          <w:rtl/>
        </w:rPr>
      </w:pPr>
      <w:proofErr w:type="gramStart"/>
      <w:r w:rsidRPr="00551558">
        <w:rPr>
          <w:rFonts w:cs="Simplified Arabic" w:hint="cs"/>
          <w:rtl/>
        </w:rPr>
        <w:t>يعتبر</w:t>
      </w:r>
      <w:proofErr w:type="gramEnd"/>
      <w:r w:rsidRPr="00551558">
        <w:rPr>
          <w:rFonts w:cs="Simplified Arabic" w:hint="cs"/>
          <w:rtl/>
        </w:rPr>
        <w:t xml:space="preserve"> ميزان المدفوعات سجلاً منظماً موجزاً تدون فيه جميع المعاملات الاقتصادية التي تتم بين المقيمين في </w:t>
      </w:r>
      <w:r w:rsidR="00193E5F" w:rsidRPr="00551558">
        <w:rPr>
          <w:rFonts w:cs="Simplified Arabic" w:hint="cs"/>
          <w:rtl/>
        </w:rPr>
        <w:t>فلسطين</w:t>
      </w:r>
      <w:r w:rsidRPr="00551558">
        <w:rPr>
          <w:rFonts w:cs="Simplified Arabic" w:hint="cs"/>
          <w:rtl/>
        </w:rPr>
        <w:t xml:space="preserve"> وغير </w:t>
      </w:r>
      <w:proofErr w:type="spellStart"/>
      <w:r w:rsidRPr="00551558">
        <w:rPr>
          <w:rFonts w:cs="Simplified Arabic" w:hint="cs"/>
          <w:rtl/>
        </w:rPr>
        <w:t>المقيمين،</w:t>
      </w:r>
      <w:proofErr w:type="spellEnd"/>
      <w:r w:rsidRPr="00551558">
        <w:rPr>
          <w:rFonts w:cs="Simplified Arabic" w:hint="cs"/>
          <w:rtl/>
        </w:rPr>
        <w:t xml:space="preserve"> </w:t>
      </w:r>
      <w:r w:rsidR="00DE4F17" w:rsidRPr="00551558">
        <w:rPr>
          <w:rFonts w:cs="Simplified Arabic" w:hint="cs"/>
          <w:rtl/>
        </w:rPr>
        <w:t>و</w:t>
      </w:r>
      <w:r w:rsidRPr="00551558">
        <w:rPr>
          <w:rFonts w:cs="Simplified Arabic" w:hint="cs"/>
          <w:rtl/>
        </w:rPr>
        <w:t>يسجل فيه الحقوق والديون نتيجة تلك التبادلات والمعاملات الاقتصادية.</w:t>
      </w:r>
      <w:r w:rsidR="00E123BB" w:rsidRPr="00551558">
        <w:rPr>
          <w:rFonts w:cs="Simplified Arabic" w:hint="cs"/>
          <w:rtl/>
        </w:rPr>
        <w:t xml:space="preserve"> </w:t>
      </w:r>
      <w:r w:rsidR="002B7F29" w:rsidRPr="00551558">
        <w:rPr>
          <w:rFonts w:cs="Simplified Arabic" w:hint="cs"/>
          <w:rtl/>
        </w:rPr>
        <w:t xml:space="preserve">ويتكون ميزان </w:t>
      </w:r>
      <w:proofErr w:type="gramStart"/>
      <w:r w:rsidR="002B7F29" w:rsidRPr="00551558">
        <w:rPr>
          <w:rFonts w:cs="Simplified Arabic" w:hint="cs"/>
          <w:rtl/>
        </w:rPr>
        <w:t>المدفوعات</w:t>
      </w:r>
      <w:proofErr w:type="gramEnd"/>
      <w:r w:rsidR="002B7F29" w:rsidRPr="00551558">
        <w:rPr>
          <w:rFonts w:cs="Simplified Arabic" w:hint="cs"/>
          <w:rtl/>
        </w:rPr>
        <w:t xml:space="preserve"> من </w:t>
      </w:r>
      <w:proofErr w:type="spellStart"/>
      <w:r w:rsidR="002B7F29" w:rsidRPr="00551558">
        <w:rPr>
          <w:rFonts w:cs="Simplified Arabic" w:hint="cs"/>
          <w:rtl/>
        </w:rPr>
        <w:t>جزأين،</w:t>
      </w:r>
      <w:proofErr w:type="spellEnd"/>
      <w:r w:rsidR="002B7F29" w:rsidRPr="00551558">
        <w:rPr>
          <w:rFonts w:cs="Simplified Arabic" w:hint="cs"/>
          <w:rtl/>
        </w:rPr>
        <w:t xml:space="preserve"> </w:t>
      </w:r>
      <w:r w:rsidRPr="00551558">
        <w:rPr>
          <w:rFonts w:cs="Simplified Arabic" w:hint="cs"/>
          <w:rtl/>
        </w:rPr>
        <w:t>الحساب الجاري</w:t>
      </w:r>
      <w:r w:rsidR="002B7F29" w:rsidRPr="00551558">
        <w:rPr>
          <w:rFonts w:cs="Simplified Arabic" w:hint="cs"/>
          <w:rtl/>
        </w:rPr>
        <w:t xml:space="preserve"> والحساب الرأسمالي والمالي. ويشمل الحساب الجاري </w:t>
      </w:r>
      <w:r w:rsidR="000E4153" w:rsidRPr="00551558">
        <w:rPr>
          <w:rFonts w:cs="Simplified Arabic" w:hint="cs"/>
          <w:rtl/>
        </w:rPr>
        <w:t>أربع حسابات فرعية هي</w:t>
      </w:r>
      <w:r w:rsidR="002B7F29" w:rsidRPr="00551558">
        <w:rPr>
          <w:rFonts w:cs="Simplified Arabic" w:hint="cs"/>
          <w:rtl/>
        </w:rPr>
        <w:t xml:space="preserve"> </w:t>
      </w:r>
      <w:proofErr w:type="spellStart"/>
      <w:r w:rsidR="002B7F29" w:rsidRPr="00551558">
        <w:rPr>
          <w:rFonts w:cs="Simplified Arabic"/>
          <w:rtl/>
        </w:rPr>
        <w:t>السلع،</w:t>
      </w:r>
      <w:proofErr w:type="spellEnd"/>
      <w:r w:rsidR="002B7F29" w:rsidRPr="00551558">
        <w:rPr>
          <w:rFonts w:cs="Simplified Arabic"/>
          <w:rtl/>
        </w:rPr>
        <w:t xml:space="preserve"> </w:t>
      </w:r>
      <w:proofErr w:type="spellStart"/>
      <w:r w:rsidR="002B7F29" w:rsidRPr="00551558">
        <w:rPr>
          <w:rFonts w:cs="Simplified Arabic" w:hint="cs"/>
          <w:rtl/>
        </w:rPr>
        <w:t>و</w:t>
      </w:r>
      <w:r w:rsidR="002B7F29" w:rsidRPr="00551558">
        <w:rPr>
          <w:rFonts w:cs="Simplified Arabic"/>
          <w:rtl/>
        </w:rPr>
        <w:t>الخدمات،</w:t>
      </w:r>
      <w:proofErr w:type="spellEnd"/>
      <w:r w:rsidR="002B7F29" w:rsidRPr="00551558">
        <w:rPr>
          <w:rFonts w:cs="Simplified Arabic"/>
          <w:rtl/>
        </w:rPr>
        <w:t xml:space="preserve"> </w:t>
      </w:r>
      <w:proofErr w:type="spellStart"/>
      <w:r w:rsidR="002B7F29" w:rsidRPr="00551558">
        <w:rPr>
          <w:rFonts w:cs="Simplified Arabic" w:hint="cs"/>
          <w:rtl/>
        </w:rPr>
        <w:t>و</w:t>
      </w:r>
      <w:r w:rsidR="002B7F29" w:rsidRPr="00551558">
        <w:rPr>
          <w:rFonts w:cs="Simplified Arabic"/>
          <w:rtl/>
        </w:rPr>
        <w:t>الدخل</w:t>
      </w:r>
      <w:r w:rsidR="002B7F29" w:rsidRPr="00551558">
        <w:rPr>
          <w:rFonts w:cs="Simplified Arabic" w:hint="cs"/>
          <w:rtl/>
        </w:rPr>
        <w:t>،</w:t>
      </w:r>
      <w:proofErr w:type="spellEnd"/>
      <w:r w:rsidR="002B7F29" w:rsidRPr="00551558">
        <w:rPr>
          <w:rFonts w:cs="Simplified Arabic"/>
          <w:rtl/>
        </w:rPr>
        <w:t xml:space="preserve"> والتحويلات </w:t>
      </w:r>
      <w:proofErr w:type="spellStart"/>
      <w:r w:rsidR="002B7F29" w:rsidRPr="00551558">
        <w:rPr>
          <w:rFonts w:cs="Simplified Arabic"/>
          <w:rtl/>
        </w:rPr>
        <w:t>الجارية</w:t>
      </w:r>
      <w:r w:rsidR="002B7F29" w:rsidRPr="00551558">
        <w:rPr>
          <w:rFonts w:cs="Simplified Arabic" w:hint="cs"/>
          <w:rtl/>
        </w:rPr>
        <w:t>،</w:t>
      </w:r>
      <w:proofErr w:type="spellEnd"/>
      <w:r w:rsidR="002B7F29" w:rsidRPr="00551558">
        <w:rPr>
          <w:rFonts w:cs="Simplified Arabic" w:hint="cs"/>
          <w:rtl/>
        </w:rPr>
        <w:t xml:space="preserve"> بينما يشمل الحساب </w:t>
      </w:r>
      <w:proofErr w:type="spellStart"/>
      <w:r w:rsidR="002B7F29" w:rsidRPr="00551558">
        <w:rPr>
          <w:rFonts w:cs="Simplified Arabic" w:hint="cs"/>
          <w:rtl/>
        </w:rPr>
        <w:t>الراسمالي</w:t>
      </w:r>
      <w:proofErr w:type="spellEnd"/>
      <w:r w:rsidR="002B7F29" w:rsidRPr="00551558">
        <w:rPr>
          <w:rFonts w:cs="Simplified Arabic" w:hint="cs"/>
          <w:rtl/>
        </w:rPr>
        <w:t xml:space="preserve"> </w:t>
      </w:r>
      <w:r w:rsidR="002B7F29" w:rsidRPr="00551558">
        <w:rPr>
          <w:rFonts w:cs="Simplified Arabic"/>
          <w:rtl/>
        </w:rPr>
        <w:t xml:space="preserve">التحويلات </w:t>
      </w:r>
      <w:r w:rsidR="002B7F29" w:rsidRPr="00551558">
        <w:rPr>
          <w:rFonts w:cs="Simplified Arabic" w:hint="eastAsia"/>
          <w:rtl/>
        </w:rPr>
        <w:t>الرأسمالية</w:t>
      </w:r>
      <w:r w:rsidR="002B7F29" w:rsidRPr="00551558">
        <w:rPr>
          <w:rFonts w:cs="Simplified Arabic"/>
          <w:rtl/>
        </w:rPr>
        <w:t xml:space="preserve"> وحيازة الأصول غير المالية غير المنتجة أو التخلص </w:t>
      </w:r>
      <w:proofErr w:type="spellStart"/>
      <w:r w:rsidR="002B7F29" w:rsidRPr="00551558">
        <w:rPr>
          <w:rFonts w:cs="Simplified Arabic"/>
          <w:rtl/>
        </w:rPr>
        <w:t>منها</w:t>
      </w:r>
      <w:r w:rsidR="00A56F8C" w:rsidRPr="00551558">
        <w:rPr>
          <w:rStyle w:val="FootnoteReference"/>
          <w:color w:val="auto"/>
          <w:rtl/>
        </w:rPr>
        <w:footnoteReference w:customMarkFollows="1" w:id="3"/>
        <w:t>1</w:t>
      </w:r>
      <w:proofErr w:type="spellEnd"/>
      <w:r w:rsidR="002B7F29" w:rsidRPr="00551558">
        <w:rPr>
          <w:rFonts w:cs="Simplified Arabic" w:hint="cs"/>
          <w:sz w:val="18"/>
          <w:szCs w:val="18"/>
          <w:rtl/>
        </w:rPr>
        <w:t xml:space="preserve">. </w:t>
      </w:r>
      <w:proofErr w:type="gramStart"/>
      <w:r w:rsidR="002B7F29" w:rsidRPr="00551558">
        <w:rPr>
          <w:rFonts w:cs="Simplified Arabic" w:hint="cs"/>
          <w:rtl/>
        </w:rPr>
        <w:t>أما</w:t>
      </w:r>
      <w:proofErr w:type="gramEnd"/>
      <w:r w:rsidR="002B7F29" w:rsidRPr="00551558">
        <w:rPr>
          <w:rFonts w:cs="Simplified Arabic" w:hint="cs"/>
          <w:rtl/>
        </w:rPr>
        <w:t xml:space="preserve"> </w:t>
      </w:r>
      <w:r w:rsidR="002B7F29" w:rsidRPr="00551558">
        <w:rPr>
          <w:rFonts w:cs="Simplified Arabic"/>
          <w:rtl/>
        </w:rPr>
        <w:t>الحساب المالي</w:t>
      </w:r>
      <w:r w:rsidR="002B7F29" w:rsidRPr="00551558">
        <w:rPr>
          <w:rFonts w:cs="Simplified Arabic" w:hint="cs"/>
          <w:rtl/>
        </w:rPr>
        <w:t xml:space="preserve"> فيشمل</w:t>
      </w:r>
      <w:r w:rsidR="002B7F29" w:rsidRPr="00551558">
        <w:rPr>
          <w:rFonts w:cs="Simplified Arabic"/>
          <w:rtl/>
        </w:rPr>
        <w:t xml:space="preserve"> </w:t>
      </w:r>
      <w:r w:rsidR="002B7F29" w:rsidRPr="00551558">
        <w:rPr>
          <w:rFonts w:cs="Simplified Arabic" w:hint="eastAsia"/>
          <w:rtl/>
        </w:rPr>
        <w:t>الاستثمار</w:t>
      </w:r>
      <w:r w:rsidR="002B7F29" w:rsidRPr="00551558">
        <w:rPr>
          <w:rFonts w:cs="Simplified Arabic"/>
          <w:rtl/>
        </w:rPr>
        <w:t xml:space="preserve"> </w:t>
      </w:r>
      <w:proofErr w:type="spellStart"/>
      <w:r w:rsidR="002B7F29" w:rsidRPr="00551558">
        <w:rPr>
          <w:rFonts w:cs="Simplified Arabic"/>
          <w:rtl/>
        </w:rPr>
        <w:t>المباشر</w:t>
      </w:r>
      <w:r w:rsidR="000E4153" w:rsidRPr="00551558">
        <w:rPr>
          <w:rFonts w:cs="Simplified Arabic" w:hint="cs"/>
          <w:rtl/>
        </w:rPr>
        <w:t>،</w:t>
      </w:r>
      <w:proofErr w:type="spellEnd"/>
      <w:r w:rsidR="002B7F29" w:rsidRPr="00551558">
        <w:rPr>
          <w:rFonts w:cs="Simplified Arabic"/>
          <w:rtl/>
        </w:rPr>
        <w:t xml:space="preserve"> وا</w:t>
      </w:r>
      <w:r w:rsidR="000E4153" w:rsidRPr="00551558">
        <w:rPr>
          <w:rFonts w:cs="Simplified Arabic" w:hint="cs"/>
          <w:rtl/>
        </w:rPr>
        <w:t>لا</w:t>
      </w:r>
      <w:r w:rsidR="002B7F29" w:rsidRPr="00551558">
        <w:rPr>
          <w:rFonts w:cs="Simplified Arabic"/>
          <w:rtl/>
        </w:rPr>
        <w:t xml:space="preserve">ستثمار </w:t>
      </w:r>
      <w:r w:rsidR="000E4153" w:rsidRPr="00551558">
        <w:rPr>
          <w:rFonts w:cs="Simplified Arabic" w:hint="cs"/>
          <w:rtl/>
        </w:rPr>
        <w:t xml:space="preserve">غير </w:t>
      </w:r>
      <w:proofErr w:type="spellStart"/>
      <w:r w:rsidR="000E4153" w:rsidRPr="00551558">
        <w:rPr>
          <w:rFonts w:cs="Simplified Arabic" w:hint="cs"/>
          <w:rtl/>
        </w:rPr>
        <w:t>المباشر،</w:t>
      </w:r>
      <w:proofErr w:type="spellEnd"/>
      <w:r w:rsidR="002B7F29" w:rsidRPr="00551558">
        <w:rPr>
          <w:rFonts w:cs="Simplified Arabic"/>
          <w:rtl/>
        </w:rPr>
        <w:t xml:space="preserve"> والاستثمارات </w:t>
      </w:r>
      <w:proofErr w:type="spellStart"/>
      <w:r w:rsidR="002B7F29" w:rsidRPr="00551558">
        <w:rPr>
          <w:rFonts w:cs="Simplified Arabic"/>
          <w:rtl/>
        </w:rPr>
        <w:t>الأخرى</w:t>
      </w:r>
      <w:r w:rsidR="000E4153" w:rsidRPr="00551558">
        <w:rPr>
          <w:rFonts w:cs="Simplified Arabic" w:hint="cs"/>
          <w:rtl/>
        </w:rPr>
        <w:t>،</w:t>
      </w:r>
      <w:proofErr w:type="spellEnd"/>
      <w:r w:rsidR="002B7F29" w:rsidRPr="00551558">
        <w:rPr>
          <w:rFonts w:cs="Simplified Arabic"/>
          <w:rtl/>
        </w:rPr>
        <w:t xml:space="preserve"> والأصول الاحتياطية.</w:t>
      </w:r>
      <w:r w:rsidR="002B7F29" w:rsidRPr="00551558" w:rsidDel="002B7F29">
        <w:rPr>
          <w:rFonts w:cs="Simplified Arabic" w:hint="cs"/>
          <w:rtl/>
        </w:rPr>
        <w:t xml:space="preserve"> </w:t>
      </w:r>
    </w:p>
    <w:p w:rsidR="00F20ABE" w:rsidRPr="00551558" w:rsidRDefault="00F20ABE" w:rsidP="00143168">
      <w:pPr>
        <w:spacing w:before="240"/>
        <w:jc w:val="both"/>
        <w:rPr>
          <w:rFonts w:cs="Simplified Arabic"/>
          <w:rtl/>
        </w:rPr>
      </w:pPr>
      <w:r w:rsidRPr="00551558">
        <w:rPr>
          <w:rFonts w:cs="Simplified Arabic" w:hint="cs"/>
          <w:b/>
          <w:bCs/>
          <w:rtl/>
        </w:rPr>
        <w:t xml:space="preserve">ارتفع عجز الحساب الجاري في </w:t>
      </w:r>
      <w:r w:rsidR="00193E5F" w:rsidRPr="00551558">
        <w:rPr>
          <w:rFonts w:cs="Simplified Arabic" w:hint="cs"/>
          <w:b/>
          <w:bCs/>
          <w:rtl/>
        </w:rPr>
        <w:t>فلسطين</w:t>
      </w:r>
      <w:r w:rsidRPr="00551558">
        <w:rPr>
          <w:rFonts w:cs="Simplified Arabic" w:hint="cs"/>
          <w:b/>
          <w:bCs/>
          <w:rtl/>
        </w:rPr>
        <w:t xml:space="preserve"> خلال عام </w:t>
      </w:r>
      <w:r w:rsidR="00D7106C" w:rsidRPr="00551558">
        <w:rPr>
          <w:rFonts w:cs="Simplified Arabic" w:hint="cs"/>
          <w:b/>
          <w:bCs/>
          <w:rtl/>
        </w:rPr>
        <w:t>2012</w:t>
      </w:r>
      <w:r w:rsidRPr="00551558">
        <w:rPr>
          <w:rFonts w:cs="Simplified Arabic" w:hint="cs"/>
          <w:b/>
          <w:bCs/>
          <w:rtl/>
        </w:rPr>
        <w:t xml:space="preserve"> ليصل إلى </w:t>
      </w:r>
      <w:r w:rsidR="00D7106C" w:rsidRPr="00551558">
        <w:rPr>
          <w:rFonts w:cs="Simplified Arabic"/>
          <w:b/>
          <w:bCs/>
        </w:rPr>
        <w:t>2</w:t>
      </w:r>
      <w:proofErr w:type="gramStart"/>
      <w:r w:rsidR="00D7106C" w:rsidRPr="00551558">
        <w:rPr>
          <w:rFonts w:cs="Simplified Arabic"/>
          <w:b/>
          <w:bCs/>
        </w:rPr>
        <w:t>,814</w:t>
      </w:r>
      <w:proofErr w:type="gramEnd"/>
      <w:r w:rsidR="00D7106C" w:rsidRPr="00551558">
        <w:rPr>
          <w:rFonts w:cs="Simplified Arabic"/>
          <w:b/>
          <w:bCs/>
        </w:rPr>
        <w:t>.</w:t>
      </w:r>
      <w:proofErr w:type="gramStart"/>
      <w:r w:rsidR="00D7106C" w:rsidRPr="00551558">
        <w:rPr>
          <w:rFonts w:cs="Simplified Arabic"/>
          <w:b/>
          <w:bCs/>
        </w:rPr>
        <w:t>8</w:t>
      </w:r>
      <w:r w:rsidR="00D7106C" w:rsidRPr="00551558">
        <w:rPr>
          <w:rFonts w:cs="Simplified Arabic" w:hint="cs"/>
          <w:b/>
          <w:bCs/>
          <w:rtl/>
        </w:rPr>
        <w:t xml:space="preserve"> </w:t>
      </w:r>
      <w:r w:rsidRPr="00551558">
        <w:rPr>
          <w:rFonts w:cs="Simplified Arabic" w:hint="cs"/>
          <w:b/>
          <w:bCs/>
          <w:rtl/>
        </w:rPr>
        <w:t xml:space="preserve">مليون </w:t>
      </w:r>
      <w:proofErr w:type="spellStart"/>
      <w:r w:rsidRPr="00551558">
        <w:rPr>
          <w:rFonts w:cs="Simplified Arabic" w:hint="cs"/>
          <w:b/>
          <w:bCs/>
          <w:rtl/>
        </w:rPr>
        <w:t>دولار</w:t>
      </w:r>
      <w:r w:rsidR="004F578E">
        <w:rPr>
          <w:rFonts w:cs="Simplified Arabic" w:hint="cs"/>
          <w:b/>
          <w:bCs/>
          <w:rtl/>
        </w:rPr>
        <w:t>،</w:t>
      </w:r>
      <w:proofErr w:type="spellEnd"/>
      <w:r w:rsidR="00143168">
        <w:rPr>
          <w:rFonts w:cs="Simplified Arabic" w:hint="cs"/>
          <w:b/>
          <w:bCs/>
          <w:rtl/>
        </w:rPr>
        <w:t xml:space="preserve"> اي</w:t>
      </w:r>
      <w:r w:rsidR="004F578E">
        <w:rPr>
          <w:rFonts w:cs="Simplified Arabic" w:hint="cs"/>
          <w:b/>
          <w:bCs/>
          <w:rtl/>
        </w:rPr>
        <w:t xml:space="preserve"> </w:t>
      </w:r>
      <w:r w:rsidR="00143168">
        <w:rPr>
          <w:rFonts w:cs="Simplified Arabic" w:hint="cs"/>
          <w:b/>
          <w:bCs/>
          <w:rtl/>
        </w:rPr>
        <w:t>بنسبة</w:t>
      </w:r>
      <w:r w:rsidR="004F578E">
        <w:rPr>
          <w:rFonts w:cs="Simplified Arabic" w:hint="cs"/>
          <w:b/>
          <w:bCs/>
          <w:rtl/>
        </w:rPr>
        <w:t xml:space="preserve"> </w:t>
      </w:r>
      <w:proofErr w:type="spellStart"/>
      <w:r w:rsidR="004F578E">
        <w:rPr>
          <w:rFonts w:cs="Simplified Arabic" w:hint="cs"/>
          <w:b/>
          <w:bCs/>
          <w:rtl/>
        </w:rPr>
        <w:t>28.3%</w:t>
      </w:r>
      <w:proofErr w:type="spellEnd"/>
      <w:r w:rsidR="004F578E">
        <w:rPr>
          <w:rFonts w:cs="Simplified Arabic" w:hint="cs"/>
          <w:b/>
          <w:bCs/>
          <w:rtl/>
        </w:rPr>
        <w:t xml:space="preserve"> عن عام </w:t>
      </w:r>
      <w:proofErr w:type="spellStart"/>
      <w:r w:rsidR="004F578E">
        <w:rPr>
          <w:rFonts w:cs="Simplified Arabic" w:hint="cs"/>
          <w:b/>
          <w:bCs/>
          <w:rtl/>
        </w:rPr>
        <w:t>2011،</w:t>
      </w:r>
      <w:proofErr w:type="spellEnd"/>
      <w:r w:rsidRPr="00551558">
        <w:rPr>
          <w:rFonts w:cs="Simplified Arabic" w:hint="cs"/>
          <w:b/>
          <w:bCs/>
          <w:rtl/>
        </w:rPr>
        <w:t xml:space="preserve"> </w:t>
      </w:r>
      <w:r w:rsidR="00793DB2" w:rsidRPr="00551558">
        <w:rPr>
          <w:rFonts w:cs="Simplified Arabic" w:hint="cs"/>
          <w:b/>
          <w:bCs/>
          <w:rtl/>
        </w:rPr>
        <w:t>وهو الأعلى منذ عام 2000.</w:t>
      </w:r>
      <w:proofErr w:type="gramEnd"/>
      <w:r w:rsidR="001773A5" w:rsidRPr="00551558">
        <w:rPr>
          <w:rFonts w:cs="Simplified Arabic" w:hint="cs"/>
          <w:rtl/>
        </w:rPr>
        <w:t xml:space="preserve"> وتعزى أسباب هذا العجز إلى الارتفاع </w:t>
      </w:r>
      <w:r w:rsidR="00D86C05">
        <w:rPr>
          <w:rFonts w:cs="Simplified Arabic" w:hint="cs"/>
          <w:rtl/>
        </w:rPr>
        <w:t>الكبير</w:t>
      </w:r>
      <w:r w:rsidR="00D86C05" w:rsidRPr="00551558">
        <w:rPr>
          <w:rFonts w:cs="Simplified Arabic" w:hint="cs"/>
          <w:rtl/>
        </w:rPr>
        <w:t xml:space="preserve"> </w:t>
      </w:r>
      <w:r w:rsidR="001773A5" w:rsidRPr="00551558">
        <w:rPr>
          <w:rFonts w:cs="Simplified Arabic" w:hint="cs"/>
          <w:rtl/>
        </w:rPr>
        <w:t xml:space="preserve">في قيمة الواردات من السلع والخدمات إلى فلسطين مقابل </w:t>
      </w:r>
      <w:r w:rsidR="00D86C05">
        <w:rPr>
          <w:rFonts w:cs="Simplified Arabic" w:hint="cs"/>
          <w:rtl/>
        </w:rPr>
        <w:t>ارتفاع بسيط في قيمة</w:t>
      </w:r>
      <w:r w:rsidR="00D86C05" w:rsidRPr="00551558">
        <w:rPr>
          <w:rFonts w:cs="Simplified Arabic" w:hint="cs"/>
          <w:rtl/>
        </w:rPr>
        <w:t xml:space="preserve"> </w:t>
      </w:r>
      <w:r w:rsidR="001773A5" w:rsidRPr="00551558">
        <w:rPr>
          <w:rFonts w:cs="Simplified Arabic" w:hint="cs"/>
          <w:rtl/>
        </w:rPr>
        <w:t xml:space="preserve">الصادرات </w:t>
      </w:r>
      <w:proofErr w:type="spellStart"/>
      <w:r w:rsidR="001773A5" w:rsidRPr="00551558">
        <w:rPr>
          <w:rFonts w:cs="Simplified Arabic" w:hint="cs"/>
          <w:rtl/>
        </w:rPr>
        <w:t>الفلسطينية</w:t>
      </w:r>
      <w:r w:rsidR="00D86C05">
        <w:rPr>
          <w:rFonts w:cs="Simplified Arabic" w:hint="cs"/>
          <w:rtl/>
        </w:rPr>
        <w:t>،</w:t>
      </w:r>
      <w:proofErr w:type="spellEnd"/>
      <w:r w:rsidR="001773A5" w:rsidRPr="00551558">
        <w:rPr>
          <w:rFonts w:cs="Simplified Arabic" w:hint="cs"/>
          <w:rtl/>
        </w:rPr>
        <w:t xml:space="preserve"> وهو ما انعكس على قيمة العجز في الميزان التجاري الذي يشكل أحد أهم مركبات الحساب الجاري لميزان </w:t>
      </w:r>
      <w:proofErr w:type="spellStart"/>
      <w:r w:rsidR="001773A5" w:rsidRPr="00551558">
        <w:rPr>
          <w:rFonts w:cs="Simplified Arabic" w:hint="cs"/>
          <w:rtl/>
        </w:rPr>
        <w:t>المدفوعات</w:t>
      </w:r>
      <w:r w:rsidR="000E4153" w:rsidRPr="00551558">
        <w:rPr>
          <w:rFonts w:cs="Simplified Arabic" w:hint="cs"/>
          <w:rtl/>
        </w:rPr>
        <w:t>،</w:t>
      </w:r>
      <w:proofErr w:type="spellEnd"/>
      <w:r w:rsidR="001773A5" w:rsidRPr="00551558">
        <w:rPr>
          <w:rFonts w:cs="Simplified Arabic" w:hint="cs"/>
          <w:rtl/>
        </w:rPr>
        <w:t xml:space="preserve"> إضافة الى انخفاض قيمة التحويلات الجارية المقبوضة من العالم الخارجي</w:t>
      </w:r>
      <w:r w:rsidR="00D86C05">
        <w:rPr>
          <w:rFonts w:cs="Simplified Arabic" w:hint="cs"/>
          <w:rtl/>
        </w:rPr>
        <w:t xml:space="preserve"> بنسبة </w:t>
      </w:r>
      <w:proofErr w:type="spellStart"/>
      <w:r w:rsidR="00D86C05">
        <w:rPr>
          <w:rFonts w:cs="Simplified Arabic" w:hint="cs"/>
          <w:rtl/>
        </w:rPr>
        <w:t>16.</w:t>
      </w:r>
      <w:r w:rsidR="00143168">
        <w:rPr>
          <w:rFonts w:cs="Simplified Arabic" w:hint="cs"/>
          <w:rtl/>
        </w:rPr>
        <w:t>6</w:t>
      </w:r>
      <w:r w:rsidR="00D86C05">
        <w:rPr>
          <w:rFonts w:cs="Simplified Arabic" w:hint="cs"/>
          <w:rtl/>
        </w:rPr>
        <w:t>%</w:t>
      </w:r>
      <w:proofErr w:type="spellEnd"/>
      <w:r w:rsidR="00D86C05">
        <w:rPr>
          <w:rFonts w:cs="Simplified Arabic" w:hint="cs"/>
          <w:rtl/>
        </w:rPr>
        <w:t xml:space="preserve"> عام 2012</w:t>
      </w:r>
      <w:r w:rsidR="001773A5" w:rsidRPr="00551558">
        <w:rPr>
          <w:rFonts w:cs="Simplified Arabic" w:hint="cs"/>
          <w:rtl/>
        </w:rPr>
        <w:t>.</w:t>
      </w:r>
    </w:p>
    <w:p w:rsidR="00F21D27" w:rsidRPr="00551558" w:rsidRDefault="00F21D27" w:rsidP="003115F0">
      <w:pPr>
        <w:pStyle w:val="Heading1"/>
        <w:jc w:val="left"/>
        <w:rPr>
          <w:sz w:val="22"/>
          <w:szCs w:val="22"/>
          <w:rtl/>
        </w:rPr>
      </w:pPr>
    </w:p>
    <w:p w:rsidR="00F63205" w:rsidRPr="00551558" w:rsidRDefault="00B45AC2" w:rsidP="008508A6">
      <w:pPr>
        <w:pStyle w:val="Heading1"/>
        <w:rPr>
          <w:sz w:val="22"/>
          <w:szCs w:val="22"/>
          <w:rtl/>
        </w:rPr>
      </w:pPr>
      <w:r w:rsidRPr="00551558">
        <w:rPr>
          <w:rFonts w:hint="cs"/>
          <w:sz w:val="22"/>
          <w:szCs w:val="22"/>
          <w:rtl/>
        </w:rPr>
        <w:t>جدول</w:t>
      </w:r>
      <w:r w:rsidR="00F21D27" w:rsidRPr="00551558">
        <w:rPr>
          <w:rFonts w:hint="cs"/>
          <w:sz w:val="22"/>
          <w:szCs w:val="22"/>
          <w:rtl/>
        </w:rPr>
        <w:t xml:space="preserve"> </w:t>
      </w:r>
      <w:proofErr w:type="spellStart"/>
      <w:r w:rsidR="00F21D27" w:rsidRPr="00551558">
        <w:rPr>
          <w:rFonts w:hint="cs"/>
          <w:sz w:val="22"/>
          <w:szCs w:val="22"/>
          <w:rtl/>
        </w:rPr>
        <w:t>7</w:t>
      </w:r>
      <w:r w:rsidRPr="00551558">
        <w:rPr>
          <w:rFonts w:hint="cs"/>
          <w:sz w:val="22"/>
          <w:szCs w:val="22"/>
          <w:rtl/>
        </w:rPr>
        <w:t>:</w:t>
      </w:r>
      <w:proofErr w:type="spellEnd"/>
      <w:r w:rsidRPr="00551558">
        <w:rPr>
          <w:rFonts w:hint="cs"/>
          <w:sz w:val="22"/>
          <w:szCs w:val="22"/>
          <w:rtl/>
        </w:rPr>
        <w:t xml:space="preserve"> أبرز المؤشرات التي تدخل ضمن تركيب الحساب الجاري </w:t>
      </w:r>
      <w:r w:rsidR="00947AA0" w:rsidRPr="00551558">
        <w:rPr>
          <w:rFonts w:hint="cs"/>
          <w:sz w:val="22"/>
          <w:szCs w:val="22"/>
          <w:rtl/>
        </w:rPr>
        <w:t xml:space="preserve"> في </w:t>
      </w:r>
      <w:proofErr w:type="spellStart"/>
      <w:r w:rsidR="00193E5F" w:rsidRPr="00551558">
        <w:rPr>
          <w:rFonts w:hint="cs"/>
          <w:sz w:val="22"/>
          <w:szCs w:val="22"/>
          <w:rtl/>
        </w:rPr>
        <w:t>فلسطين</w:t>
      </w:r>
      <w:r w:rsidRPr="00551558">
        <w:rPr>
          <w:rFonts w:hint="cs"/>
          <w:sz w:val="22"/>
          <w:szCs w:val="22"/>
          <w:rtl/>
        </w:rPr>
        <w:t>،</w:t>
      </w:r>
      <w:proofErr w:type="spellEnd"/>
      <w:r w:rsidRPr="00551558">
        <w:rPr>
          <w:rFonts w:hint="cs"/>
          <w:sz w:val="22"/>
          <w:szCs w:val="22"/>
          <w:rtl/>
        </w:rPr>
        <w:t xml:space="preserve"> (2004-</w:t>
      </w:r>
      <w:r w:rsidR="008508A6" w:rsidRPr="00551558">
        <w:rPr>
          <w:rFonts w:hint="cs"/>
          <w:sz w:val="22"/>
          <w:szCs w:val="22"/>
          <w:rtl/>
        </w:rPr>
        <w:t>2012</w:t>
      </w:r>
      <w:proofErr w:type="spellStart"/>
      <w:r w:rsidRPr="00551558">
        <w:rPr>
          <w:rFonts w:hint="cs"/>
          <w:sz w:val="22"/>
          <w:szCs w:val="22"/>
          <w:rtl/>
        </w:rPr>
        <w:t>)</w:t>
      </w:r>
      <w:proofErr w:type="spellEnd"/>
    </w:p>
    <w:p w:rsidR="00F63205" w:rsidRPr="00551558" w:rsidRDefault="00FC49FF">
      <w:pPr>
        <w:ind w:left="-154"/>
        <w:jc w:val="both"/>
        <w:rPr>
          <w:rFonts w:cs="Simplified Arabic"/>
          <w:sz w:val="18"/>
          <w:szCs w:val="18"/>
          <w:rtl/>
        </w:rPr>
      </w:pPr>
      <w:r w:rsidRPr="00551558">
        <w:rPr>
          <w:rFonts w:cs="Simplified Arabic" w:hint="cs"/>
          <w:sz w:val="18"/>
          <w:szCs w:val="18"/>
          <w:rtl/>
        </w:rPr>
        <w:t xml:space="preserve">  </w:t>
      </w:r>
      <w:r w:rsidR="00B45AC2" w:rsidRPr="00551558">
        <w:rPr>
          <w:rFonts w:cs="Simplified Arabic" w:hint="cs"/>
          <w:sz w:val="18"/>
          <w:szCs w:val="18"/>
          <w:rtl/>
        </w:rPr>
        <w:t>(القيمة بالمليون دولار</w:t>
      </w:r>
      <w:proofErr w:type="spellStart"/>
      <w:r w:rsidR="00B45AC2" w:rsidRPr="00551558">
        <w:rPr>
          <w:rFonts w:cs="Simplified Arabic" w:hint="cs"/>
          <w:sz w:val="18"/>
          <w:szCs w:val="18"/>
          <w:rtl/>
        </w:rPr>
        <w:t>)</w:t>
      </w:r>
      <w:proofErr w:type="spellEnd"/>
    </w:p>
    <w:tbl>
      <w:tblPr>
        <w:bidiVisual/>
        <w:tblW w:w="9607" w:type="dxa"/>
        <w:jc w:val="center"/>
        <w:tblBorders>
          <w:top w:val="single" w:sz="12" w:space="0" w:color="auto"/>
          <w:bottom w:val="single" w:sz="12" w:space="0" w:color="auto"/>
        </w:tblBorders>
        <w:tblLook w:val="0000"/>
      </w:tblPr>
      <w:tblGrid>
        <w:gridCol w:w="1593"/>
        <w:gridCol w:w="1000"/>
        <w:gridCol w:w="855"/>
        <w:gridCol w:w="856"/>
        <w:gridCol w:w="855"/>
        <w:gridCol w:w="856"/>
        <w:gridCol w:w="855"/>
        <w:gridCol w:w="856"/>
        <w:gridCol w:w="999"/>
        <w:gridCol w:w="882"/>
      </w:tblGrid>
      <w:tr w:rsidR="00D6636D" w:rsidRPr="00551558" w:rsidTr="007065CA">
        <w:trPr>
          <w:trHeight w:val="207"/>
          <w:jc w:val="center"/>
        </w:trPr>
        <w:tc>
          <w:tcPr>
            <w:tcW w:w="1593" w:type="dxa"/>
            <w:tcBorders>
              <w:top w:val="single" w:sz="12" w:space="0" w:color="auto"/>
              <w:bottom w:val="single" w:sz="12" w:space="0" w:color="auto"/>
            </w:tcBorders>
          </w:tcPr>
          <w:p w:rsidR="00D7106C" w:rsidRPr="00551558" w:rsidRDefault="00D7106C">
            <w:pPr>
              <w:rPr>
                <w:rFonts w:ascii="Arial" w:hAnsi="Arial" w:cs="Arial"/>
                <w:b/>
                <w:bCs/>
                <w:sz w:val="18"/>
                <w:szCs w:val="18"/>
              </w:rPr>
            </w:pPr>
          </w:p>
        </w:tc>
        <w:tc>
          <w:tcPr>
            <w:tcW w:w="1000" w:type="dxa"/>
            <w:tcBorders>
              <w:top w:val="single" w:sz="12" w:space="0" w:color="auto"/>
              <w:bottom w:val="single" w:sz="12" w:space="0" w:color="auto"/>
            </w:tcBorders>
          </w:tcPr>
          <w:p w:rsidR="00D7106C" w:rsidRPr="00551558" w:rsidRDefault="00D7106C">
            <w:pPr>
              <w:jc w:val="center"/>
              <w:rPr>
                <w:rFonts w:ascii="Arial" w:hAnsi="Arial" w:cs="Arial"/>
                <w:b/>
                <w:bCs/>
                <w:sz w:val="18"/>
                <w:szCs w:val="18"/>
              </w:rPr>
            </w:pPr>
            <w:r w:rsidRPr="00551558">
              <w:rPr>
                <w:rFonts w:ascii="Arial" w:hAnsi="Arial" w:cs="Arial"/>
                <w:b/>
                <w:bCs/>
                <w:sz w:val="18"/>
                <w:szCs w:val="18"/>
                <w:rtl/>
              </w:rPr>
              <w:t>2004</w:t>
            </w:r>
          </w:p>
        </w:tc>
        <w:tc>
          <w:tcPr>
            <w:tcW w:w="855" w:type="dxa"/>
            <w:tcBorders>
              <w:top w:val="single" w:sz="12" w:space="0" w:color="auto"/>
              <w:bottom w:val="single" w:sz="12" w:space="0" w:color="auto"/>
            </w:tcBorders>
          </w:tcPr>
          <w:p w:rsidR="00D7106C" w:rsidRPr="00551558" w:rsidRDefault="00D7106C">
            <w:pPr>
              <w:jc w:val="center"/>
              <w:rPr>
                <w:rFonts w:ascii="Arial" w:hAnsi="Arial" w:cs="Arial"/>
                <w:b/>
                <w:bCs/>
                <w:sz w:val="18"/>
                <w:szCs w:val="18"/>
              </w:rPr>
            </w:pPr>
            <w:r w:rsidRPr="00551558">
              <w:rPr>
                <w:rFonts w:ascii="Arial" w:hAnsi="Arial" w:cs="Arial"/>
                <w:b/>
                <w:bCs/>
                <w:sz w:val="18"/>
                <w:szCs w:val="18"/>
                <w:rtl/>
              </w:rPr>
              <w:t>2005</w:t>
            </w:r>
          </w:p>
        </w:tc>
        <w:tc>
          <w:tcPr>
            <w:tcW w:w="856" w:type="dxa"/>
            <w:tcBorders>
              <w:top w:val="single" w:sz="12" w:space="0" w:color="auto"/>
              <w:bottom w:val="single" w:sz="12" w:space="0" w:color="auto"/>
            </w:tcBorders>
          </w:tcPr>
          <w:p w:rsidR="00D7106C" w:rsidRPr="00551558" w:rsidRDefault="00D7106C">
            <w:pPr>
              <w:jc w:val="center"/>
              <w:rPr>
                <w:rFonts w:ascii="Arial" w:hAnsi="Arial" w:cs="Arial"/>
                <w:b/>
                <w:bCs/>
                <w:sz w:val="18"/>
                <w:szCs w:val="18"/>
              </w:rPr>
            </w:pPr>
            <w:r w:rsidRPr="00551558">
              <w:rPr>
                <w:rFonts w:ascii="Arial" w:hAnsi="Arial" w:cs="Arial"/>
                <w:b/>
                <w:bCs/>
                <w:sz w:val="18"/>
                <w:szCs w:val="18"/>
                <w:rtl/>
              </w:rPr>
              <w:t>2006</w:t>
            </w:r>
          </w:p>
        </w:tc>
        <w:tc>
          <w:tcPr>
            <w:tcW w:w="855" w:type="dxa"/>
            <w:tcBorders>
              <w:top w:val="single" w:sz="12" w:space="0" w:color="auto"/>
              <w:bottom w:val="single" w:sz="12" w:space="0" w:color="auto"/>
            </w:tcBorders>
          </w:tcPr>
          <w:p w:rsidR="00D7106C" w:rsidRPr="00551558" w:rsidRDefault="00D7106C">
            <w:pPr>
              <w:jc w:val="center"/>
              <w:rPr>
                <w:rFonts w:ascii="Arial" w:hAnsi="Arial" w:cs="Arial"/>
                <w:b/>
                <w:bCs/>
                <w:sz w:val="18"/>
                <w:szCs w:val="18"/>
              </w:rPr>
            </w:pPr>
            <w:r w:rsidRPr="00551558">
              <w:rPr>
                <w:rFonts w:ascii="Arial" w:hAnsi="Arial" w:cs="Arial"/>
                <w:b/>
                <w:bCs/>
                <w:sz w:val="18"/>
                <w:szCs w:val="18"/>
                <w:rtl/>
              </w:rPr>
              <w:t>2007</w:t>
            </w:r>
          </w:p>
        </w:tc>
        <w:tc>
          <w:tcPr>
            <w:tcW w:w="856" w:type="dxa"/>
            <w:tcBorders>
              <w:top w:val="single" w:sz="12" w:space="0" w:color="auto"/>
              <w:bottom w:val="single" w:sz="12" w:space="0" w:color="auto"/>
            </w:tcBorders>
          </w:tcPr>
          <w:p w:rsidR="00D7106C" w:rsidRPr="00551558" w:rsidRDefault="00D7106C">
            <w:pPr>
              <w:jc w:val="center"/>
              <w:rPr>
                <w:rFonts w:ascii="Arial" w:hAnsi="Arial" w:cs="Arial"/>
                <w:b/>
                <w:bCs/>
                <w:sz w:val="18"/>
                <w:szCs w:val="18"/>
              </w:rPr>
            </w:pPr>
            <w:r w:rsidRPr="00551558">
              <w:rPr>
                <w:rFonts w:ascii="Arial" w:hAnsi="Arial" w:cs="Arial"/>
                <w:b/>
                <w:bCs/>
                <w:sz w:val="18"/>
                <w:szCs w:val="18"/>
                <w:rtl/>
              </w:rPr>
              <w:t>2008</w:t>
            </w:r>
          </w:p>
        </w:tc>
        <w:tc>
          <w:tcPr>
            <w:tcW w:w="855" w:type="dxa"/>
            <w:tcBorders>
              <w:top w:val="single" w:sz="12" w:space="0" w:color="auto"/>
              <w:bottom w:val="single" w:sz="12" w:space="0" w:color="auto"/>
            </w:tcBorders>
          </w:tcPr>
          <w:p w:rsidR="00D7106C" w:rsidRPr="00551558" w:rsidRDefault="00D7106C">
            <w:pPr>
              <w:jc w:val="center"/>
              <w:rPr>
                <w:rFonts w:ascii="Arial" w:hAnsi="Arial" w:cs="Arial"/>
                <w:b/>
                <w:bCs/>
                <w:sz w:val="18"/>
                <w:szCs w:val="18"/>
              </w:rPr>
            </w:pPr>
            <w:r w:rsidRPr="00551558">
              <w:rPr>
                <w:rFonts w:ascii="Arial" w:hAnsi="Arial" w:cs="Arial"/>
                <w:b/>
                <w:bCs/>
                <w:sz w:val="18"/>
                <w:szCs w:val="18"/>
                <w:rtl/>
              </w:rPr>
              <w:t>2009</w:t>
            </w:r>
          </w:p>
        </w:tc>
        <w:tc>
          <w:tcPr>
            <w:tcW w:w="856" w:type="dxa"/>
            <w:tcBorders>
              <w:top w:val="single" w:sz="12" w:space="0" w:color="auto"/>
              <w:bottom w:val="single" w:sz="12" w:space="0" w:color="auto"/>
            </w:tcBorders>
          </w:tcPr>
          <w:p w:rsidR="00D7106C" w:rsidRPr="00551558" w:rsidRDefault="00D7106C" w:rsidP="000E5446">
            <w:pPr>
              <w:jc w:val="center"/>
              <w:rPr>
                <w:rFonts w:ascii="Arial" w:hAnsi="Arial" w:cs="Arial"/>
                <w:b/>
                <w:bCs/>
                <w:sz w:val="18"/>
                <w:szCs w:val="18"/>
              </w:rPr>
            </w:pPr>
            <w:r w:rsidRPr="00551558">
              <w:rPr>
                <w:rFonts w:ascii="Arial" w:hAnsi="Arial" w:cs="Arial"/>
                <w:b/>
                <w:bCs/>
                <w:sz w:val="18"/>
                <w:szCs w:val="18"/>
                <w:rtl/>
              </w:rPr>
              <w:t>2010</w:t>
            </w:r>
          </w:p>
        </w:tc>
        <w:tc>
          <w:tcPr>
            <w:tcW w:w="999" w:type="dxa"/>
            <w:tcBorders>
              <w:top w:val="single" w:sz="12" w:space="0" w:color="auto"/>
              <w:bottom w:val="single" w:sz="12" w:space="0" w:color="auto"/>
            </w:tcBorders>
          </w:tcPr>
          <w:p w:rsidR="00D7106C" w:rsidRPr="00551558" w:rsidRDefault="00D7106C">
            <w:pPr>
              <w:jc w:val="center"/>
              <w:rPr>
                <w:rFonts w:ascii="Arial" w:hAnsi="Arial" w:cs="Arial"/>
                <w:b/>
                <w:bCs/>
                <w:sz w:val="18"/>
                <w:szCs w:val="18"/>
                <w:rtl/>
              </w:rPr>
            </w:pPr>
            <w:r w:rsidRPr="00551558">
              <w:rPr>
                <w:rFonts w:ascii="Arial" w:hAnsi="Arial" w:cs="Arial"/>
                <w:b/>
                <w:bCs/>
                <w:sz w:val="18"/>
                <w:szCs w:val="18"/>
                <w:rtl/>
              </w:rPr>
              <w:t>2011</w:t>
            </w:r>
          </w:p>
        </w:tc>
        <w:tc>
          <w:tcPr>
            <w:tcW w:w="882" w:type="dxa"/>
            <w:tcBorders>
              <w:top w:val="single" w:sz="12" w:space="0" w:color="auto"/>
              <w:bottom w:val="single" w:sz="12" w:space="0" w:color="auto"/>
            </w:tcBorders>
          </w:tcPr>
          <w:p w:rsidR="00D7106C" w:rsidRPr="00551558" w:rsidRDefault="00D7106C">
            <w:pPr>
              <w:jc w:val="center"/>
              <w:rPr>
                <w:rFonts w:ascii="Arial" w:hAnsi="Arial" w:cs="Arial"/>
                <w:b/>
                <w:bCs/>
                <w:sz w:val="18"/>
                <w:szCs w:val="18"/>
                <w:rtl/>
              </w:rPr>
            </w:pPr>
            <w:r w:rsidRPr="00551558">
              <w:rPr>
                <w:rFonts w:ascii="Arial" w:hAnsi="Arial" w:cs="Arial" w:hint="cs"/>
                <w:b/>
                <w:bCs/>
                <w:sz w:val="18"/>
                <w:szCs w:val="18"/>
                <w:rtl/>
              </w:rPr>
              <w:t>2012*</w:t>
            </w:r>
          </w:p>
        </w:tc>
      </w:tr>
      <w:tr w:rsidR="00D6636D" w:rsidRPr="00551558" w:rsidTr="0030650B">
        <w:trPr>
          <w:trHeight w:val="606"/>
          <w:jc w:val="center"/>
        </w:trPr>
        <w:tc>
          <w:tcPr>
            <w:tcW w:w="1593" w:type="dxa"/>
            <w:tcBorders>
              <w:top w:val="single" w:sz="12" w:space="0" w:color="auto"/>
              <w:bottom w:val="nil"/>
            </w:tcBorders>
            <w:vAlign w:val="center"/>
          </w:tcPr>
          <w:p w:rsidR="00D7106C" w:rsidRPr="00551558" w:rsidRDefault="00D7106C">
            <w:pPr>
              <w:rPr>
                <w:rFonts w:ascii="Arial" w:hAnsi="Arial" w:cs="Arial"/>
                <w:sz w:val="18"/>
                <w:szCs w:val="18"/>
                <w:rtl/>
              </w:rPr>
            </w:pPr>
            <w:r w:rsidRPr="00551558">
              <w:rPr>
                <w:rFonts w:ascii="Arial" w:hAnsi="Arial" w:cs="Arial" w:hint="cs"/>
                <w:sz w:val="18"/>
                <w:szCs w:val="18"/>
                <w:rtl/>
              </w:rPr>
              <w:t>صافي الحساب الجاري</w:t>
            </w:r>
          </w:p>
        </w:tc>
        <w:tc>
          <w:tcPr>
            <w:tcW w:w="1000" w:type="dxa"/>
            <w:tcBorders>
              <w:top w:val="single" w:sz="12" w:space="0" w:color="auto"/>
              <w:bottom w:val="nil"/>
            </w:tcBorders>
            <w:vAlign w:val="center"/>
          </w:tcPr>
          <w:p w:rsidR="00D7106C" w:rsidRPr="00551558" w:rsidRDefault="00D7106C" w:rsidP="0030650B">
            <w:pPr>
              <w:bidi w:val="0"/>
              <w:jc w:val="center"/>
              <w:rPr>
                <w:rFonts w:ascii="Arial" w:hAnsi="Arial" w:cs="Arial"/>
                <w:sz w:val="18"/>
                <w:szCs w:val="18"/>
              </w:rPr>
            </w:pPr>
            <w:r w:rsidRPr="00551558">
              <w:rPr>
                <w:rFonts w:ascii="Arial" w:hAnsi="Arial" w:cs="Arial"/>
                <w:sz w:val="18"/>
                <w:szCs w:val="18"/>
              </w:rPr>
              <w:t>-1,516.0</w:t>
            </w:r>
          </w:p>
        </w:tc>
        <w:tc>
          <w:tcPr>
            <w:tcW w:w="855" w:type="dxa"/>
            <w:tcBorders>
              <w:top w:val="single" w:sz="12" w:space="0" w:color="auto"/>
              <w:bottom w:val="nil"/>
            </w:tcBorders>
            <w:vAlign w:val="center"/>
          </w:tcPr>
          <w:p w:rsidR="00D7106C" w:rsidRPr="00551558" w:rsidRDefault="00D7106C" w:rsidP="0030650B">
            <w:pPr>
              <w:bidi w:val="0"/>
              <w:jc w:val="center"/>
              <w:rPr>
                <w:rFonts w:ascii="Arial" w:hAnsi="Arial" w:cs="Arial"/>
                <w:sz w:val="18"/>
                <w:szCs w:val="18"/>
              </w:rPr>
            </w:pPr>
            <w:r w:rsidRPr="00551558">
              <w:rPr>
                <w:rFonts w:ascii="Arial" w:hAnsi="Arial" w:cs="Arial"/>
                <w:sz w:val="18"/>
                <w:szCs w:val="18"/>
              </w:rPr>
              <w:t>-1152.2</w:t>
            </w:r>
          </w:p>
        </w:tc>
        <w:tc>
          <w:tcPr>
            <w:tcW w:w="856" w:type="dxa"/>
            <w:tcBorders>
              <w:top w:val="single" w:sz="12" w:space="0" w:color="auto"/>
              <w:bottom w:val="nil"/>
            </w:tcBorders>
            <w:vAlign w:val="center"/>
          </w:tcPr>
          <w:p w:rsidR="00D7106C" w:rsidRPr="00551558" w:rsidRDefault="00D7106C" w:rsidP="0030650B">
            <w:pPr>
              <w:bidi w:val="0"/>
              <w:jc w:val="center"/>
              <w:rPr>
                <w:rFonts w:ascii="Arial" w:hAnsi="Arial" w:cs="Arial"/>
                <w:sz w:val="18"/>
                <w:szCs w:val="18"/>
              </w:rPr>
            </w:pPr>
            <w:r w:rsidRPr="00551558">
              <w:rPr>
                <w:rFonts w:ascii="Arial" w:hAnsi="Arial" w:cs="Arial"/>
                <w:sz w:val="18"/>
                <w:szCs w:val="18"/>
              </w:rPr>
              <w:t>-912.9</w:t>
            </w:r>
          </w:p>
        </w:tc>
        <w:tc>
          <w:tcPr>
            <w:tcW w:w="855" w:type="dxa"/>
            <w:tcBorders>
              <w:top w:val="single" w:sz="12" w:space="0" w:color="auto"/>
              <w:bottom w:val="nil"/>
            </w:tcBorders>
            <w:vAlign w:val="center"/>
          </w:tcPr>
          <w:p w:rsidR="00D7106C" w:rsidRPr="00551558" w:rsidRDefault="00D7106C" w:rsidP="0030650B">
            <w:pPr>
              <w:bidi w:val="0"/>
              <w:jc w:val="center"/>
              <w:rPr>
                <w:rFonts w:ascii="Arial" w:hAnsi="Arial" w:cs="Arial"/>
                <w:sz w:val="18"/>
                <w:szCs w:val="18"/>
              </w:rPr>
            </w:pPr>
            <w:r w:rsidRPr="00551558">
              <w:rPr>
                <w:rFonts w:ascii="Arial" w:hAnsi="Arial" w:cs="Arial"/>
                <w:sz w:val="18"/>
                <w:szCs w:val="18"/>
              </w:rPr>
              <w:t>-417.3</w:t>
            </w:r>
          </w:p>
        </w:tc>
        <w:tc>
          <w:tcPr>
            <w:tcW w:w="856" w:type="dxa"/>
            <w:tcBorders>
              <w:top w:val="single" w:sz="12" w:space="0" w:color="auto"/>
              <w:bottom w:val="nil"/>
            </w:tcBorders>
            <w:vAlign w:val="center"/>
          </w:tcPr>
          <w:p w:rsidR="00D7106C" w:rsidRPr="00551558" w:rsidRDefault="00D7106C" w:rsidP="0030650B">
            <w:pPr>
              <w:bidi w:val="0"/>
              <w:jc w:val="center"/>
              <w:rPr>
                <w:rFonts w:ascii="Arial" w:hAnsi="Arial" w:cs="Arial"/>
                <w:sz w:val="18"/>
                <w:szCs w:val="18"/>
                <w:rtl/>
              </w:rPr>
            </w:pPr>
            <w:r w:rsidRPr="00551558">
              <w:rPr>
                <w:rFonts w:ascii="Arial" w:hAnsi="Arial" w:cs="Arial"/>
                <w:sz w:val="18"/>
                <w:szCs w:val="18"/>
              </w:rPr>
              <w:t>764.4</w:t>
            </w:r>
          </w:p>
        </w:tc>
        <w:tc>
          <w:tcPr>
            <w:tcW w:w="855" w:type="dxa"/>
            <w:tcBorders>
              <w:top w:val="single" w:sz="12" w:space="0" w:color="auto"/>
              <w:bottom w:val="nil"/>
            </w:tcBorders>
            <w:vAlign w:val="center"/>
          </w:tcPr>
          <w:p w:rsidR="00D7106C" w:rsidRPr="00551558" w:rsidRDefault="00D7106C" w:rsidP="0030650B">
            <w:pPr>
              <w:jc w:val="center"/>
              <w:rPr>
                <w:rFonts w:ascii="Arial" w:hAnsi="Arial" w:cs="Arial"/>
                <w:sz w:val="18"/>
                <w:szCs w:val="18"/>
              </w:rPr>
            </w:pPr>
            <w:r w:rsidRPr="00551558">
              <w:rPr>
                <w:rFonts w:ascii="Arial" w:hAnsi="Arial" w:cs="Arial"/>
                <w:sz w:val="18"/>
                <w:szCs w:val="18"/>
              </w:rPr>
              <w:t>-712.5</w:t>
            </w:r>
          </w:p>
        </w:tc>
        <w:tc>
          <w:tcPr>
            <w:tcW w:w="856" w:type="dxa"/>
            <w:tcBorders>
              <w:top w:val="single" w:sz="12" w:space="0" w:color="auto"/>
              <w:bottom w:val="nil"/>
            </w:tcBorders>
            <w:vAlign w:val="center"/>
          </w:tcPr>
          <w:p w:rsidR="00D7106C" w:rsidRPr="00551558" w:rsidRDefault="00D7106C" w:rsidP="0030650B">
            <w:pPr>
              <w:jc w:val="center"/>
              <w:rPr>
                <w:rFonts w:ascii="Arial" w:hAnsi="Arial" w:cs="Arial"/>
                <w:sz w:val="18"/>
                <w:szCs w:val="18"/>
              </w:rPr>
            </w:pPr>
            <w:r w:rsidRPr="00551558">
              <w:rPr>
                <w:rFonts w:ascii="Arial" w:hAnsi="Arial" w:cs="Arial"/>
                <w:sz w:val="18"/>
                <w:szCs w:val="18"/>
              </w:rPr>
              <w:t>-690.9</w:t>
            </w:r>
          </w:p>
        </w:tc>
        <w:tc>
          <w:tcPr>
            <w:tcW w:w="999" w:type="dxa"/>
            <w:tcBorders>
              <w:top w:val="single" w:sz="12" w:space="0" w:color="auto"/>
              <w:bottom w:val="nil"/>
            </w:tcBorders>
            <w:vAlign w:val="center"/>
          </w:tcPr>
          <w:p w:rsidR="00D7106C" w:rsidRPr="00551558" w:rsidRDefault="00D7106C" w:rsidP="0030650B">
            <w:pPr>
              <w:jc w:val="center"/>
              <w:rPr>
                <w:rFonts w:ascii="Arial" w:hAnsi="Arial" w:cs="Arial"/>
                <w:sz w:val="18"/>
                <w:szCs w:val="18"/>
              </w:rPr>
            </w:pPr>
            <w:r w:rsidRPr="00551558">
              <w:rPr>
                <w:rFonts w:ascii="Arial" w:hAnsi="Arial" w:cs="Arial"/>
                <w:sz w:val="18"/>
                <w:szCs w:val="18"/>
              </w:rPr>
              <w:t>-2,192.6</w:t>
            </w:r>
          </w:p>
        </w:tc>
        <w:tc>
          <w:tcPr>
            <w:tcW w:w="882" w:type="dxa"/>
            <w:tcBorders>
              <w:top w:val="single" w:sz="12" w:space="0" w:color="auto"/>
              <w:bottom w:val="nil"/>
            </w:tcBorders>
            <w:vAlign w:val="center"/>
          </w:tcPr>
          <w:p w:rsidR="00D7106C" w:rsidRPr="00551558" w:rsidRDefault="00D7106C" w:rsidP="0030650B">
            <w:pPr>
              <w:bidi w:val="0"/>
              <w:jc w:val="center"/>
              <w:rPr>
                <w:rFonts w:ascii="Arial" w:hAnsi="Arial" w:cs="Arial"/>
                <w:sz w:val="18"/>
                <w:szCs w:val="18"/>
              </w:rPr>
            </w:pPr>
            <w:r w:rsidRPr="00551558">
              <w:rPr>
                <w:rFonts w:ascii="Arial" w:hAnsi="Arial" w:cs="Arial"/>
                <w:sz w:val="18"/>
                <w:szCs w:val="18"/>
              </w:rPr>
              <w:t>-2,814.8</w:t>
            </w:r>
          </w:p>
        </w:tc>
      </w:tr>
      <w:tr w:rsidR="00D6636D" w:rsidRPr="00551558" w:rsidTr="0030650B">
        <w:trPr>
          <w:trHeight w:val="606"/>
          <w:jc w:val="center"/>
        </w:trPr>
        <w:tc>
          <w:tcPr>
            <w:tcW w:w="1593" w:type="dxa"/>
            <w:tcBorders>
              <w:top w:val="nil"/>
            </w:tcBorders>
            <w:vAlign w:val="center"/>
          </w:tcPr>
          <w:p w:rsidR="00D7106C" w:rsidRPr="00551558" w:rsidRDefault="00D7106C">
            <w:pPr>
              <w:rPr>
                <w:rFonts w:ascii="Arial" w:hAnsi="Arial" w:cs="Arial"/>
                <w:sz w:val="18"/>
                <w:szCs w:val="18"/>
                <w:rtl/>
              </w:rPr>
            </w:pPr>
            <w:bookmarkStart w:id="7" w:name="_Hlk290792524"/>
            <w:r w:rsidRPr="00551558">
              <w:rPr>
                <w:rFonts w:ascii="Arial" w:hAnsi="Arial" w:cs="Arial"/>
                <w:sz w:val="18"/>
                <w:szCs w:val="18"/>
                <w:rtl/>
              </w:rPr>
              <w:t>تعويضات العاملين المقبوضة من الخارج</w:t>
            </w:r>
          </w:p>
        </w:tc>
        <w:tc>
          <w:tcPr>
            <w:tcW w:w="1000" w:type="dxa"/>
            <w:tcBorders>
              <w:top w:val="nil"/>
            </w:tcBorders>
            <w:vAlign w:val="center"/>
          </w:tcPr>
          <w:p w:rsidR="00D7106C" w:rsidRPr="00551558" w:rsidRDefault="00D7106C" w:rsidP="0030650B">
            <w:pPr>
              <w:bidi w:val="0"/>
              <w:jc w:val="center"/>
              <w:rPr>
                <w:rFonts w:ascii="Arial" w:hAnsi="Arial" w:cs="Arial"/>
                <w:sz w:val="18"/>
                <w:szCs w:val="18"/>
              </w:rPr>
            </w:pPr>
            <w:r w:rsidRPr="00551558">
              <w:rPr>
                <w:rFonts w:ascii="Arial" w:hAnsi="Arial" w:cs="Arial"/>
                <w:sz w:val="18"/>
                <w:szCs w:val="18"/>
              </w:rPr>
              <w:t>421.4</w:t>
            </w:r>
          </w:p>
        </w:tc>
        <w:tc>
          <w:tcPr>
            <w:tcW w:w="855" w:type="dxa"/>
            <w:tcBorders>
              <w:top w:val="nil"/>
            </w:tcBorders>
            <w:vAlign w:val="center"/>
          </w:tcPr>
          <w:p w:rsidR="00D7106C" w:rsidRPr="00551558" w:rsidRDefault="00D7106C" w:rsidP="0030650B">
            <w:pPr>
              <w:bidi w:val="0"/>
              <w:jc w:val="center"/>
              <w:rPr>
                <w:rFonts w:ascii="Arial" w:hAnsi="Arial" w:cs="Arial"/>
                <w:sz w:val="18"/>
                <w:szCs w:val="18"/>
              </w:rPr>
            </w:pPr>
            <w:r w:rsidRPr="00551558">
              <w:rPr>
                <w:rFonts w:ascii="Arial" w:hAnsi="Arial" w:cs="Arial"/>
                <w:sz w:val="18"/>
                <w:szCs w:val="18"/>
              </w:rPr>
              <w:t>486.7</w:t>
            </w:r>
          </w:p>
        </w:tc>
        <w:tc>
          <w:tcPr>
            <w:tcW w:w="856" w:type="dxa"/>
            <w:tcBorders>
              <w:top w:val="nil"/>
            </w:tcBorders>
            <w:vAlign w:val="center"/>
          </w:tcPr>
          <w:p w:rsidR="00D7106C" w:rsidRPr="00551558" w:rsidRDefault="00D7106C" w:rsidP="0030650B">
            <w:pPr>
              <w:bidi w:val="0"/>
              <w:jc w:val="center"/>
              <w:rPr>
                <w:rFonts w:ascii="Arial" w:hAnsi="Arial" w:cs="Arial"/>
                <w:sz w:val="18"/>
                <w:szCs w:val="18"/>
              </w:rPr>
            </w:pPr>
            <w:r w:rsidRPr="00551558">
              <w:rPr>
                <w:rFonts w:ascii="Arial" w:hAnsi="Arial" w:cs="Arial"/>
                <w:sz w:val="18"/>
                <w:szCs w:val="18"/>
              </w:rPr>
              <w:t>579.2</w:t>
            </w:r>
          </w:p>
        </w:tc>
        <w:tc>
          <w:tcPr>
            <w:tcW w:w="855" w:type="dxa"/>
            <w:tcBorders>
              <w:top w:val="nil"/>
            </w:tcBorders>
            <w:vAlign w:val="center"/>
          </w:tcPr>
          <w:p w:rsidR="00D7106C" w:rsidRPr="00551558" w:rsidRDefault="00D7106C" w:rsidP="0030650B">
            <w:pPr>
              <w:bidi w:val="0"/>
              <w:jc w:val="center"/>
              <w:rPr>
                <w:rFonts w:ascii="Arial" w:hAnsi="Arial" w:cs="Arial"/>
                <w:sz w:val="18"/>
                <w:szCs w:val="18"/>
              </w:rPr>
            </w:pPr>
            <w:r w:rsidRPr="00551558">
              <w:rPr>
                <w:rFonts w:ascii="Arial" w:hAnsi="Arial" w:cs="Arial"/>
                <w:sz w:val="18"/>
                <w:szCs w:val="18"/>
              </w:rPr>
              <w:t>598.5</w:t>
            </w:r>
          </w:p>
        </w:tc>
        <w:tc>
          <w:tcPr>
            <w:tcW w:w="856" w:type="dxa"/>
            <w:tcBorders>
              <w:top w:val="nil"/>
            </w:tcBorders>
            <w:vAlign w:val="center"/>
          </w:tcPr>
          <w:p w:rsidR="00D7106C" w:rsidRPr="00551558" w:rsidRDefault="00D7106C" w:rsidP="0030650B">
            <w:pPr>
              <w:bidi w:val="0"/>
              <w:jc w:val="center"/>
              <w:rPr>
                <w:rFonts w:ascii="Arial" w:hAnsi="Arial" w:cs="Arial"/>
                <w:sz w:val="18"/>
                <w:szCs w:val="18"/>
              </w:rPr>
            </w:pPr>
            <w:r w:rsidRPr="00551558">
              <w:rPr>
                <w:rFonts w:ascii="Arial" w:hAnsi="Arial" w:cs="Arial"/>
                <w:sz w:val="18"/>
                <w:szCs w:val="18"/>
                <w:rtl/>
              </w:rPr>
              <w:t>746.2</w:t>
            </w:r>
          </w:p>
        </w:tc>
        <w:tc>
          <w:tcPr>
            <w:tcW w:w="855" w:type="dxa"/>
            <w:tcBorders>
              <w:top w:val="nil"/>
            </w:tcBorders>
            <w:vAlign w:val="center"/>
          </w:tcPr>
          <w:p w:rsidR="00D7106C" w:rsidRPr="00551558" w:rsidRDefault="00D7106C" w:rsidP="0030650B">
            <w:pPr>
              <w:jc w:val="center"/>
              <w:rPr>
                <w:rFonts w:ascii="Arial" w:hAnsi="Arial" w:cs="Arial"/>
                <w:sz w:val="18"/>
                <w:szCs w:val="18"/>
              </w:rPr>
            </w:pPr>
            <w:r w:rsidRPr="00551558">
              <w:rPr>
                <w:rFonts w:ascii="Arial" w:hAnsi="Arial" w:cs="Arial"/>
                <w:sz w:val="18"/>
                <w:szCs w:val="18"/>
                <w:rtl/>
              </w:rPr>
              <w:t>831.1</w:t>
            </w:r>
          </w:p>
        </w:tc>
        <w:tc>
          <w:tcPr>
            <w:tcW w:w="856" w:type="dxa"/>
            <w:tcBorders>
              <w:top w:val="nil"/>
            </w:tcBorders>
            <w:vAlign w:val="center"/>
          </w:tcPr>
          <w:p w:rsidR="00D7106C" w:rsidRPr="00551558" w:rsidRDefault="00D7106C" w:rsidP="0030650B">
            <w:pPr>
              <w:jc w:val="center"/>
              <w:rPr>
                <w:rFonts w:ascii="Arial" w:hAnsi="Arial" w:cs="Arial"/>
                <w:sz w:val="18"/>
                <w:szCs w:val="18"/>
                <w:rtl/>
              </w:rPr>
            </w:pPr>
            <w:r w:rsidRPr="00551558">
              <w:rPr>
                <w:rFonts w:ascii="Arial" w:hAnsi="Arial" w:cs="Arial"/>
                <w:sz w:val="18"/>
                <w:szCs w:val="18"/>
              </w:rPr>
              <w:t>1,077.4</w:t>
            </w:r>
          </w:p>
        </w:tc>
        <w:tc>
          <w:tcPr>
            <w:tcW w:w="999" w:type="dxa"/>
            <w:tcBorders>
              <w:top w:val="nil"/>
            </w:tcBorders>
            <w:vAlign w:val="center"/>
          </w:tcPr>
          <w:p w:rsidR="00D7106C" w:rsidRPr="00551558" w:rsidRDefault="00D7106C" w:rsidP="0030650B">
            <w:pPr>
              <w:jc w:val="center"/>
              <w:rPr>
                <w:rFonts w:ascii="Arial" w:hAnsi="Arial" w:cs="Arial"/>
                <w:sz w:val="18"/>
                <w:szCs w:val="18"/>
                <w:rtl/>
              </w:rPr>
            </w:pPr>
            <w:r w:rsidRPr="00551558">
              <w:rPr>
                <w:rFonts w:ascii="Arial" w:hAnsi="Arial" w:cs="Arial"/>
                <w:sz w:val="18"/>
                <w:szCs w:val="18"/>
              </w:rPr>
              <w:t>1,258.9</w:t>
            </w:r>
          </w:p>
        </w:tc>
        <w:tc>
          <w:tcPr>
            <w:tcW w:w="882" w:type="dxa"/>
            <w:tcBorders>
              <w:top w:val="nil"/>
            </w:tcBorders>
            <w:vAlign w:val="center"/>
          </w:tcPr>
          <w:p w:rsidR="00D7106C" w:rsidRPr="00551558" w:rsidRDefault="008508A6" w:rsidP="0030650B">
            <w:pPr>
              <w:bidi w:val="0"/>
              <w:jc w:val="center"/>
              <w:rPr>
                <w:rFonts w:ascii="Arial" w:hAnsi="Arial" w:cs="Arial"/>
                <w:sz w:val="18"/>
                <w:szCs w:val="18"/>
              </w:rPr>
            </w:pPr>
            <w:r w:rsidRPr="00551558">
              <w:rPr>
                <w:rFonts w:ascii="Arial" w:hAnsi="Arial" w:cs="Arial"/>
                <w:sz w:val="18"/>
                <w:szCs w:val="18"/>
              </w:rPr>
              <w:t>1,051.2</w:t>
            </w:r>
          </w:p>
        </w:tc>
      </w:tr>
      <w:tr w:rsidR="00D6636D" w:rsidRPr="00551558" w:rsidTr="0030650B">
        <w:trPr>
          <w:trHeight w:val="576"/>
          <w:jc w:val="center"/>
        </w:trPr>
        <w:tc>
          <w:tcPr>
            <w:tcW w:w="1593" w:type="dxa"/>
            <w:vAlign w:val="center"/>
          </w:tcPr>
          <w:p w:rsidR="00D7106C" w:rsidRPr="00551558" w:rsidRDefault="00D7106C">
            <w:pPr>
              <w:rPr>
                <w:rFonts w:ascii="Arial" w:hAnsi="Arial" w:cs="Arial"/>
                <w:sz w:val="18"/>
                <w:szCs w:val="18"/>
              </w:rPr>
            </w:pPr>
            <w:r w:rsidRPr="00551558">
              <w:rPr>
                <w:rFonts w:ascii="Arial" w:hAnsi="Arial" w:cs="Arial"/>
                <w:sz w:val="18"/>
                <w:szCs w:val="18"/>
                <w:rtl/>
              </w:rPr>
              <w:t>التحويلات الجارية المقبوضة</w:t>
            </w:r>
          </w:p>
        </w:tc>
        <w:tc>
          <w:tcPr>
            <w:tcW w:w="1000" w:type="dxa"/>
            <w:vAlign w:val="center"/>
          </w:tcPr>
          <w:p w:rsidR="00D7106C" w:rsidRPr="00551558" w:rsidRDefault="00D7106C" w:rsidP="0030650B">
            <w:pPr>
              <w:bidi w:val="0"/>
              <w:jc w:val="center"/>
              <w:rPr>
                <w:rFonts w:ascii="Arial" w:hAnsi="Arial" w:cs="Arial"/>
                <w:sz w:val="18"/>
                <w:szCs w:val="18"/>
              </w:rPr>
            </w:pPr>
            <w:r w:rsidRPr="00551558">
              <w:rPr>
                <w:rFonts w:ascii="Arial" w:hAnsi="Arial" w:cs="Arial"/>
                <w:sz w:val="18"/>
                <w:szCs w:val="18"/>
              </w:rPr>
              <w:t>895.3</w:t>
            </w:r>
          </w:p>
        </w:tc>
        <w:tc>
          <w:tcPr>
            <w:tcW w:w="855" w:type="dxa"/>
            <w:vAlign w:val="center"/>
          </w:tcPr>
          <w:p w:rsidR="00D7106C" w:rsidRPr="00551558" w:rsidRDefault="00D7106C" w:rsidP="0030650B">
            <w:pPr>
              <w:bidi w:val="0"/>
              <w:jc w:val="center"/>
              <w:rPr>
                <w:rFonts w:ascii="Arial" w:hAnsi="Arial" w:cs="Arial"/>
                <w:sz w:val="18"/>
                <w:szCs w:val="18"/>
              </w:rPr>
            </w:pPr>
            <w:r w:rsidRPr="00551558">
              <w:rPr>
                <w:rFonts w:ascii="Arial" w:hAnsi="Arial" w:cs="Arial"/>
                <w:sz w:val="18"/>
                <w:szCs w:val="18"/>
              </w:rPr>
              <w:t>1,299.4</w:t>
            </w:r>
          </w:p>
        </w:tc>
        <w:tc>
          <w:tcPr>
            <w:tcW w:w="856" w:type="dxa"/>
            <w:vAlign w:val="center"/>
          </w:tcPr>
          <w:p w:rsidR="00D7106C" w:rsidRPr="00551558" w:rsidRDefault="00D7106C" w:rsidP="0030650B">
            <w:pPr>
              <w:bidi w:val="0"/>
              <w:jc w:val="center"/>
              <w:rPr>
                <w:rFonts w:ascii="Arial" w:hAnsi="Arial" w:cs="Arial"/>
                <w:sz w:val="18"/>
                <w:szCs w:val="18"/>
              </w:rPr>
            </w:pPr>
            <w:r w:rsidRPr="00551558">
              <w:rPr>
                <w:rFonts w:ascii="Arial" w:hAnsi="Arial" w:cs="Arial"/>
                <w:sz w:val="18"/>
                <w:szCs w:val="18"/>
              </w:rPr>
              <w:t>1,623.0</w:t>
            </w:r>
          </w:p>
        </w:tc>
        <w:tc>
          <w:tcPr>
            <w:tcW w:w="855" w:type="dxa"/>
            <w:vAlign w:val="center"/>
          </w:tcPr>
          <w:p w:rsidR="00D7106C" w:rsidRPr="00551558" w:rsidRDefault="00D7106C" w:rsidP="0030650B">
            <w:pPr>
              <w:bidi w:val="0"/>
              <w:jc w:val="center"/>
              <w:rPr>
                <w:rFonts w:ascii="Arial" w:hAnsi="Arial" w:cs="Arial"/>
                <w:sz w:val="18"/>
                <w:szCs w:val="18"/>
              </w:rPr>
            </w:pPr>
            <w:r w:rsidRPr="00551558">
              <w:rPr>
                <w:rFonts w:ascii="Arial" w:hAnsi="Arial" w:cs="Arial"/>
                <w:sz w:val="18"/>
                <w:szCs w:val="18"/>
              </w:rPr>
              <w:t>2,505.5</w:t>
            </w:r>
          </w:p>
        </w:tc>
        <w:tc>
          <w:tcPr>
            <w:tcW w:w="856" w:type="dxa"/>
            <w:vAlign w:val="center"/>
          </w:tcPr>
          <w:p w:rsidR="00D7106C" w:rsidRPr="00551558" w:rsidRDefault="00D7106C" w:rsidP="0030650B">
            <w:pPr>
              <w:bidi w:val="0"/>
              <w:jc w:val="center"/>
              <w:rPr>
                <w:rFonts w:ascii="Arial" w:hAnsi="Arial" w:cs="Arial"/>
                <w:sz w:val="18"/>
                <w:szCs w:val="18"/>
              </w:rPr>
            </w:pPr>
            <w:r w:rsidRPr="00551558">
              <w:rPr>
                <w:rFonts w:ascii="Arial" w:hAnsi="Arial" w:cs="Arial"/>
                <w:sz w:val="18"/>
                <w:szCs w:val="18"/>
              </w:rPr>
              <w:t>3,57</w:t>
            </w:r>
            <w:r w:rsidRPr="00551558">
              <w:rPr>
                <w:rFonts w:ascii="Arial" w:hAnsi="Arial" w:cs="Arial"/>
                <w:sz w:val="18"/>
                <w:szCs w:val="18"/>
                <w:rtl/>
              </w:rPr>
              <w:t>2</w:t>
            </w:r>
            <w:r w:rsidRPr="00551558">
              <w:rPr>
                <w:rFonts w:ascii="Arial" w:hAnsi="Arial" w:cs="Arial"/>
                <w:sz w:val="18"/>
                <w:szCs w:val="18"/>
              </w:rPr>
              <w:t>.</w:t>
            </w:r>
            <w:r w:rsidRPr="00551558">
              <w:rPr>
                <w:rFonts w:ascii="Arial" w:hAnsi="Arial" w:cs="Arial"/>
                <w:sz w:val="18"/>
                <w:szCs w:val="18"/>
                <w:rtl/>
              </w:rPr>
              <w:t>8</w:t>
            </w:r>
          </w:p>
        </w:tc>
        <w:tc>
          <w:tcPr>
            <w:tcW w:w="855" w:type="dxa"/>
            <w:vAlign w:val="center"/>
          </w:tcPr>
          <w:p w:rsidR="00D7106C" w:rsidRPr="00551558" w:rsidRDefault="00D7106C" w:rsidP="0030650B">
            <w:pPr>
              <w:jc w:val="center"/>
              <w:rPr>
                <w:rFonts w:ascii="Arial" w:hAnsi="Arial" w:cs="Arial"/>
                <w:sz w:val="18"/>
                <w:szCs w:val="18"/>
              </w:rPr>
            </w:pPr>
            <w:r w:rsidRPr="00551558">
              <w:rPr>
                <w:rFonts w:ascii="Arial" w:hAnsi="Arial" w:cs="Arial"/>
                <w:sz w:val="18"/>
                <w:szCs w:val="18"/>
                <w:rtl/>
              </w:rPr>
              <w:t>2,502.0</w:t>
            </w:r>
          </w:p>
        </w:tc>
        <w:tc>
          <w:tcPr>
            <w:tcW w:w="856" w:type="dxa"/>
            <w:vAlign w:val="center"/>
          </w:tcPr>
          <w:p w:rsidR="00D7106C" w:rsidRPr="00551558" w:rsidRDefault="00D7106C" w:rsidP="0030650B">
            <w:pPr>
              <w:jc w:val="center"/>
              <w:rPr>
                <w:rFonts w:ascii="Arial" w:hAnsi="Arial" w:cs="Arial"/>
                <w:sz w:val="18"/>
                <w:szCs w:val="18"/>
                <w:rtl/>
              </w:rPr>
            </w:pPr>
            <w:r w:rsidRPr="00551558">
              <w:rPr>
                <w:rFonts w:ascii="Arial" w:hAnsi="Arial" w:cs="Arial"/>
                <w:sz w:val="18"/>
                <w:szCs w:val="18"/>
                <w:rtl/>
              </w:rPr>
              <w:t>2,476.5</w:t>
            </w:r>
          </w:p>
        </w:tc>
        <w:tc>
          <w:tcPr>
            <w:tcW w:w="999" w:type="dxa"/>
            <w:vAlign w:val="center"/>
          </w:tcPr>
          <w:p w:rsidR="00D7106C" w:rsidRPr="00551558" w:rsidRDefault="008508A6" w:rsidP="0030650B">
            <w:pPr>
              <w:jc w:val="center"/>
              <w:rPr>
                <w:rFonts w:ascii="Arial" w:hAnsi="Arial" w:cs="Arial"/>
                <w:sz w:val="18"/>
                <w:szCs w:val="18"/>
                <w:rtl/>
              </w:rPr>
            </w:pPr>
            <w:r w:rsidRPr="00551558">
              <w:rPr>
                <w:rFonts w:ascii="Arial" w:hAnsi="Arial" w:cs="Arial"/>
                <w:sz w:val="18"/>
                <w:szCs w:val="18"/>
              </w:rPr>
              <w:t>1,976.9</w:t>
            </w:r>
          </w:p>
        </w:tc>
        <w:tc>
          <w:tcPr>
            <w:tcW w:w="882" w:type="dxa"/>
            <w:vAlign w:val="center"/>
          </w:tcPr>
          <w:p w:rsidR="00D7106C" w:rsidRPr="00551558" w:rsidRDefault="008508A6" w:rsidP="0030650B">
            <w:pPr>
              <w:bidi w:val="0"/>
              <w:jc w:val="center"/>
              <w:rPr>
                <w:rFonts w:ascii="Arial" w:hAnsi="Arial" w:cs="Arial"/>
                <w:sz w:val="18"/>
                <w:szCs w:val="18"/>
              </w:rPr>
            </w:pPr>
            <w:r w:rsidRPr="00551558">
              <w:rPr>
                <w:rFonts w:ascii="Arial" w:hAnsi="Arial" w:cs="Arial"/>
                <w:sz w:val="18"/>
                <w:szCs w:val="18"/>
              </w:rPr>
              <w:t>1</w:t>
            </w:r>
            <w:r w:rsidR="004E3053">
              <w:rPr>
                <w:rFonts w:ascii="Arial" w:hAnsi="Arial" w:cs="Arial"/>
                <w:sz w:val="18"/>
                <w:szCs w:val="18"/>
              </w:rPr>
              <w:t>,</w:t>
            </w:r>
            <w:r w:rsidRPr="00551558">
              <w:rPr>
                <w:rFonts w:ascii="Arial" w:hAnsi="Arial" w:cs="Arial"/>
                <w:sz w:val="18"/>
                <w:szCs w:val="18"/>
              </w:rPr>
              <w:t>649.6</w:t>
            </w:r>
          </w:p>
        </w:tc>
      </w:tr>
      <w:tr w:rsidR="00D6636D" w:rsidRPr="00551558" w:rsidTr="0030650B">
        <w:trPr>
          <w:trHeight w:val="606"/>
          <w:jc w:val="center"/>
        </w:trPr>
        <w:tc>
          <w:tcPr>
            <w:tcW w:w="1593" w:type="dxa"/>
          </w:tcPr>
          <w:p w:rsidR="00D7106C" w:rsidRPr="00551558" w:rsidRDefault="00D7106C">
            <w:pPr>
              <w:rPr>
                <w:rFonts w:ascii="Arial" w:hAnsi="Arial" w:cs="Arial"/>
                <w:sz w:val="18"/>
                <w:szCs w:val="18"/>
              </w:rPr>
            </w:pPr>
            <w:r w:rsidRPr="00551558">
              <w:rPr>
                <w:rFonts w:ascii="Arial" w:hAnsi="Arial" w:cs="Arial"/>
                <w:sz w:val="18"/>
                <w:szCs w:val="18"/>
                <w:rtl/>
              </w:rPr>
              <w:t>الصادرات من السلع والخدمات</w:t>
            </w:r>
          </w:p>
        </w:tc>
        <w:tc>
          <w:tcPr>
            <w:tcW w:w="1000" w:type="dxa"/>
            <w:vAlign w:val="center"/>
          </w:tcPr>
          <w:p w:rsidR="00D7106C" w:rsidRPr="00551558" w:rsidRDefault="00D7106C" w:rsidP="0030650B">
            <w:pPr>
              <w:bidi w:val="0"/>
              <w:jc w:val="center"/>
              <w:rPr>
                <w:rFonts w:ascii="Arial" w:hAnsi="Arial" w:cs="Arial"/>
                <w:sz w:val="18"/>
                <w:szCs w:val="18"/>
              </w:rPr>
            </w:pPr>
            <w:r w:rsidRPr="00551558">
              <w:rPr>
                <w:rFonts w:ascii="Arial" w:hAnsi="Arial" w:cs="Arial"/>
                <w:sz w:val="18"/>
                <w:szCs w:val="18"/>
              </w:rPr>
              <w:t>641.1</w:t>
            </w:r>
          </w:p>
        </w:tc>
        <w:tc>
          <w:tcPr>
            <w:tcW w:w="855" w:type="dxa"/>
            <w:vAlign w:val="center"/>
          </w:tcPr>
          <w:p w:rsidR="00D7106C" w:rsidRPr="00551558" w:rsidRDefault="00D7106C" w:rsidP="0030650B">
            <w:pPr>
              <w:bidi w:val="0"/>
              <w:jc w:val="center"/>
              <w:rPr>
                <w:rFonts w:ascii="Arial" w:hAnsi="Arial" w:cs="Arial"/>
                <w:sz w:val="18"/>
                <w:szCs w:val="18"/>
              </w:rPr>
            </w:pPr>
            <w:r w:rsidRPr="00551558">
              <w:rPr>
                <w:rFonts w:ascii="Arial" w:hAnsi="Arial" w:cs="Arial"/>
                <w:sz w:val="18"/>
                <w:szCs w:val="18"/>
              </w:rPr>
              <w:t>717.1</w:t>
            </w:r>
          </w:p>
        </w:tc>
        <w:tc>
          <w:tcPr>
            <w:tcW w:w="856" w:type="dxa"/>
            <w:vAlign w:val="center"/>
          </w:tcPr>
          <w:p w:rsidR="00D7106C" w:rsidRPr="00551558" w:rsidRDefault="00D7106C" w:rsidP="0030650B">
            <w:pPr>
              <w:bidi w:val="0"/>
              <w:jc w:val="center"/>
              <w:rPr>
                <w:rFonts w:ascii="Arial" w:hAnsi="Arial" w:cs="Arial"/>
                <w:sz w:val="18"/>
                <w:szCs w:val="18"/>
              </w:rPr>
            </w:pPr>
            <w:r w:rsidRPr="00551558">
              <w:rPr>
                <w:rFonts w:ascii="Arial" w:hAnsi="Arial" w:cs="Arial"/>
                <w:sz w:val="18"/>
                <w:szCs w:val="18"/>
              </w:rPr>
              <w:t>710.3</w:t>
            </w:r>
          </w:p>
        </w:tc>
        <w:tc>
          <w:tcPr>
            <w:tcW w:w="855" w:type="dxa"/>
            <w:vAlign w:val="center"/>
          </w:tcPr>
          <w:p w:rsidR="00D7106C" w:rsidRPr="00551558" w:rsidRDefault="00D7106C" w:rsidP="0030650B">
            <w:pPr>
              <w:bidi w:val="0"/>
              <w:jc w:val="center"/>
              <w:rPr>
                <w:rFonts w:ascii="Arial" w:hAnsi="Arial" w:cs="Arial"/>
                <w:sz w:val="18"/>
                <w:szCs w:val="18"/>
              </w:rPr>
            </w:pPr>
            <w:r w:rsidRPr="00551558">
              <w:rPr>
                <w:rFonts w:ascii="Arial" w:hAnsi="Arial" w:cs="Arial"/>
                <w:sz w:val="18"/>
                <w:szCs w:val="18"/>
              </w:rPr>
              <w:t>1,016.0</w:t>
            </w:r>
          </w:p>
        </w:tc>
        <w:tc>
          <w:tcPr>
            <w:tcW w:w="856" w:type="dxa"/>
            <w:vAlign w:val="center"/>
          </w:tcPr>
          <w:p w:rsidR="00D7106C" w:rsidRPr="00551558" w:rsidRDefault="00D7106C" w:rsidP="0030650B">
            <w:pPr>
              <w:bidi w:val="0"/>
              <w:jc w:val="center"/>
              <w:rPr>
                <w:rFonts w:ascii="Arial" w:hAnsi="Arial" w:cs="Arial"/>
                <w:sz w:val="18"/>
                <w:szCs w:val="18"/>
              </w:rPr>
            </w:pPr>
            <w:r w:rsidRPr="00551558">
              <w:rPr>
                <w:rFonts w:ascii="Arial" w:hAnsi="Arial" w:cs="Arial"/>
                <w:sz w:val="18"/>
                <w:szCs w:val="18"/>
              </w:rPr>
              <w:t>1,16</w:t>
            </w:r>
            <w:r w:rsidRPr="00551558">
              <w:rPr>
                <w:rFonts w:ascii="Arial" w:hAnsi="Arial" w:cs="Arial"/>
                <w:sz w:val="18"/>
                <w:szCs w:val="18"/>
                <w:rtl/>
              </w:rPr>
              <w:t>4</w:t>
            </w:r>
            <w:r w:rsidRPr="00551558">
              <w:rPr>
                <w:rFonts w:ascii="Arial" w:hAnsi="Arial" w:cs="Arial"/>
                <w:sz w:val="18"/>
                <w:szCs w:val="18"/>
              </w:rPr>
              <w:t>.</w:t>
            </w:r>
            <w:r w:rsidRPr="00551558">
              <w:rPr>
                <w:rFonts w:ascii="Arial" w:hAnsi="Arial" w:cs="Arial"/>
                <w:sz w:val="18"/>
                <w:szCs w:val="18"/>
                <w:rtl/>
              </w:rPr>
              <w:t>5</w:t>
            </w:r>
          </w:p>
        </w:tc>
        <w:tc>
          <w:tcPr>
            <w:tcW w:w="855" w:type="dxa"/>
            <w:vAlign w:val="center"/>
          </w:tcPr>
          <w:p w:rsidR="00D7106C" w:rsidRPr="00551558" w:rsidRDefault="00D7106C" w:rsidP="0030650B">
            <w:pPr>
              <w:bidi w:val="0"/>
              <w:jc w:val="center"/>
              <w:rPr>
                <w:rFonts w:ascii="Arial" w:hAnsi="Arial" w:cs="Arial"/>
                <w:sz w:val="18"/>
                <w:szCs w:val="18"/>
              </w:rPr>
            </w:pPr>
            <w:r w:rsidRPr="00551558">
              <w:rPr>
                <w:rFonts w:ascii="Arial" w:hAnsi="Arial" w:cs="Arial"/>
                <w:sz w:val="18"/>
                <w:szCs w:val="18"/>
              </w:rPr>
              <w:t>1,2</w:t>
            </w:r>
            <w:r w:rsidRPr="00551558">
              <w:rPr>
                <w:rFonts w:ascii="Arial" w:hAnsi="Arial" w:cs="Arial"/>
                <w:sz w:val="18"/>
                <w:szCs w:val="18"/>
                <w:rtl/>
              </w:rPr>
              <w:t>10</w:t>
            </w:r>
            <w:r w:rsidRPr="00551558">
              <w:rPr>
                <w:rFonts w:ascii="Arial" w:hAnsi="Arial" w:cs="Arial"/>
                <w:sz w:val="18"/>
                <w:szCs w:val="18"/>
              </w:rPr>
              <w:t>.</w:t>
            </w:r>
            <w:r w:rsidRPr="00551558">
              <w:rPr>
                <w:rFonts w:ascii="Arial" w:hAnsi="Arial" w:cs="Arial"/>
                <w:sz w:val="18"/>
                <w:szCs w:val="18"/>
                <w:rtl/>
              </w:rPr>
              <w:t>6</w:t>
            </w:r>
          </w:p>
        </w:tc>
        <w:tc>
          <w:tcPr>
            <w:tcW w:w="856" w:type="dxa"/>
            <w:vAlign w:val="center"/>
          </w:tcPr>
          <w:p w:rsidR="00D7106C" w:rsidRPr="00551558" w:rsidRDefault="00D7106C" w:rsidP="0030650B">
            <w:pPr>
              <w:bidi w:val="0"/>
              <w:jc w:val="center"/>
              <w:rPr>
                <w:rFonts w:ascii="Arial" w:hAnsi="Arial" w:cs="Arial"/>
                <w:sz w:val="18"/>
                <w:szCs w:val="18"/>
              </w:rPr>
            </w:pPr>
            <w:r w:rsidRPr="00551558">
              <w:rPr>
                <w:rFonts w:ascii="Arial" w:hAnsi="Arial" w:cs="Arial"/>
                <w:sz w:val="18"/>
                <w:szCs w:val="18"/>
                <w:rtl/>
              </w:rPr>
              <w:t>1,496.8</w:t>
            </w:r>
          </w:p>
        </w:tc>
        <w:tc>
          <w:tcPr>
            <w:tcW w:w="999" w:type="dxa"/>
            <w:vAlign w:val="center"/>
          </w:tcPr>
          <w:p w:rsidR="00D7106C" w:rsidRPr="00551558" w:rsidRDefault="008508A6" w:rsidP="0030650B">
            <w:pPr>
              <w:jc w:val="center"/>
              <w:rPr>
                <w:rFonts w:ascii="Arial" w:hAnsi="Arial" w:cs="Arial"/>
                <w:sz w:val="18"/>
                <w:szCs w:val="18"/>
                <w:rtl/>
              </w:rPr>
            </w:pPr>
            <w:r w:rsidRPr="00551558">
              <w:rPr>
                <w:rFonts w:ascii="Arial" w:hAnsi="Arial" w:cs="Arial"/>
                <w:sz w:val="18"/>
                <w:szCs w:val="18"/>
              </w:rPr>
              <w:t>1,802.6</w:t>
            </w:r>
          </w:p>
        </w:tc>
        <w:tc>
          <w:tcPr>
            <w:tcW w:w="882" w:type="dxa"/>
            <w:vAlign w:val="center"/>
          </w:tcPr>
          <w:p w:rsidR="00D7106C" w:rsidRPr="00551558" w:rsidRDefault="008508A6" w:rsidP="0030650B">
            <w:pPr>
              <w:bidi w:val="0"/>
              <w:jc w:val="center"/>
              <w:rPr>
                <w:rFonts w:ascii="Arial" w:hAnsi="Arial" w:cs="Arial"/>
                <w:sz w:val="18"/>
                <w:szCs w:val="18"/>
              </w:rPr>
            </w:pPr>
            <w:r w:rsidRPr="00551558">
              <w:rPr>
                <w:rFonts w:ascii="Arial" w:hAnsi="Arial" w:cs="Arial"/>
                <w:sz w:val="18"/>
                <w:szCs w:val="18"/>
              </w:rPr>
              <w:t>1,898.6</w:t>
            </w:r>
          </w:p>
        </w:tc>
      </w:tr>
      <w:tr w:rsidR="00D6636D" w:rsidRPr="00551558" w:rsidTr="0030650B">
        <w:trPr>
          <w:trHeight w:val="606"/>
          <w:jc w:val="center"/>
        </w:trPr>
        <w:tc>
          <w:tcPr>
            <w:tcW w:w="1593" w:type="dxa"/>
          </w:tcPr>
          <w:p w:rsidR="00D7106C" w:rsidRPr="00551558" w:rsidRDefault="00D7106C">
            <w:pPr>
              <w:rPr>
                <w:rFonts w:ascii="Arial" w:hAnsi="Arial" w:cs="Arial"/>
                <w:sz w:val="18"/>
                <w:szCs w:val="18"/>
              </w:rPr>
            </w:pPr>
            <w:r w:rsidRPr="00551558">
              <w:rPr>
                <w:rFonts w:ascii="Arial" w:hAnsi="Arial" w:cs="Arial"/>
                <w:sz w:val="18"/>
                <w:szCs w:val="18"/>
                <w:rtl/>
              </w:rPr>
              <w:t>الواردات من السلع والخدمات</w:t>
            </w:r>
          </w:p>
        </w:tc>
        <w:tc>
          <w:tcPr>
            <w:tcW w:w="1000" w:type="dxa"/>
            <w:vAlign w:val="center"/>
          </w:tcPr>
          <w:p w:rsidR="00D7106C" w:rsidRPr="00551558" w:rsidRDefault="00D7106C" w:rsidP="0030650B">
            <w:pPr>
              <w:bidi w:val="0"/>
              <w:jc w:val="center"/>
              <w:rPr>
                <w:rFonts w:ascii="Arial" w:hAnsi="Arial" w:cs="Arial"/>
                <w:sz w:val="18"/>
                <w:szCs w:val="18"/>
              </w:rPr>
            </w:pPr>
            <w:r w:rsidRPr="00551558">
              <w:rPr>
                <w:rFonts w:ascii="Arial" w:hAnsi="Arial" w:cs="Arial"/>
                <w:sz w:val="18"/>
                <w:szCs w:val="18"/>
              </w:rPr>
              <w:t>3,337.8</w:t>
            </w:r>
          </w:p>
        </w:tc>
        <w:tc>
          <w:tcPr>
            <w:tcW w:w="855" w:type="dxa"/>
            <w:vAlign w:val="center"/>
          </w:tcPr>
          <w:p w:rsidR="00D7106C" w:rsidRPr="00551558" w:rsidRDefault="00D7106C" w:rsidP="0030650B">
            <w:pPr>
              <w:bidi w:val="0"/>
              <w:jc w:val="center"/>
              <w:rPr>
                <w:rFonts w:ascii="Arial" w:hAnsi="Arial" w:cs="Arial"/>
                <w:sz w:val="18"/>
                <w:szCs w:val="18"/>
              </w:rPr>
            </w:pPr>
            <w:r w:rsidRPr="00551558">
              <w:rPr>
                <w:rFonts w:ascii="Arial" w:hAnsi="Arial" w:cs="Arial"/>
                <w:sz w:val="18"/>
                <w:szCs w:val="18"/>
              </w:rPr>
              <w:t>3,618.4</w:t>
            </w:r>
          </w:p>
        </w:tc>
        <w:tc>
          <w:tcPr>
            <w:tcW w:w="856" w:type="dxa"/>
            <w:vAlign w:val="center"/>
          </w:tcPr>
          <w:p w:rsidR="00D7106C" w:rsidRPr="00551558" w:rsidRDefault="00D7106C" w:rsidP="0030650B">
            <w:pPr>
              <w:bidi w:val="0"/>
              <w:jc w:val="center"/>
              <w:rPr>
                <w:rFonts w:ascii="Arial" w:hAnsi="Arial" w:cs="Arial"/>
                <w:sz w:val="18"/>
                <w:szCs w:val="18"/>
              </w:rPr>
            </w:pPr>
            <w:r w:rsidRPr="00551558">
              <w:rPr>
                <w:rFonts w:ascii="Arial" w:hAnsi="Arial" w:cs="Arial"/>
                <w:sz w:val="18"/>
                <w:szCs w:val="18"/>
              </w:rPr>
              <w:t>3,805.7</w:t>
            </w:r>
          </w:p>
        </w:tc>
        <w:tc>
          <w:tcPr>
            <w:tcW w:w="855" w:type="dxa"/>
            <w:vAlign w:val="center"/>
          </w:tcPr>
          <w:p w:rsidR="00D7106C" w:rsidRPr="00551558" w:rsidRDefault="00D7106C" w:rsidP="0030650B">
            <w:pPr>
              <w:bidi w:val="0"/>
              <w:jc w:val="center"/>
              <w:rPr>
                <w:rFonts w:ascii="Arial" w:hAnsi="Arial" w:cs="Arial"/>
                <w:sz w:val="18"/>
                <w:szCs w:val="18"/>
              </w:rPr>
            </w:pPr>
            <w:r w:rsidRPr="00551558">
              <w:rPr>
                <w:rFonts w:ascii="Arial" w:hAnsi="Arial" w:cs="Arial"/>
                <w:sz w:val="18"/>
                <w:szCs w:val="18"/>
              </w:rPr>
              <w:t>4,567.3</w:t>
            </w:r>
          </w:p>
        </w:tc>
        <w:tc>
          <w:tcPr>
            <w:tcW w:w="856" w:type="dxa"/>
            <w:vAlign w:val="center"/>
          </w:tcPr>
          <w:p w:rsidR="00D7106C" w:rsidRPr="00551558" w:rsidRDefault="00D7106C" w:rsidP="0030650B">
            <w:pPr>
              <w:bidi w:val="0"/>
              <w:jc w:val="center"/>
              <w:rPr>
                <w:rFonts w:ascii="Arial" w:hAnsi="Arial" w:cs="Arial"/>
                <w:sz w:val="18"/>
                <w:szCs w:val="18"/>
              </w:rPr>
            </w:pPr>
            <w:r w:rsidRPr="00551558">
              <w:rPr>
                <w:rFonts w:ascii="Arial" w:hAnsi="Arial" w:cs="Arial"/>
                <w:sz w:val="18"/>
                <w:szCs w:val="18"/>
              </w:rPr>
              <w:t>4,739.2</w:t>
            </w:r>
          </w:p>
        </w:tc>
        <w:tc>
          <w:tcPr>
            <w:tcW w:w="855" w:type="dxa"/>
            <w:vAlign w:val="center"/>
          </w:tcPr>
          <w:p w:rsidR="00D7106C" w:rsidRPr="00551558" w:rsidRDefault="00D7106C" w:rsidP="0030650B">
            <w:pPr>
              <w:bidi w:val="0"/>
              <w:jc w:val="center"/>
              <w:rPr>
                <w:rFonts w:ascii="Arial" w:hAnsi="Arial" w:cs="Arial"/>
                <w:sz w:val="18"/>
                <w:szCs w:val="18"/>
              </w:rPr>
            </w:pPr>
            <w:r w:rsidRPr="00551558">
              <w:rPr>
                <w:rFonts w:ascii="Arial" w:hAnsi="Arial" w:cs="Arial"/>
                <w:sz w:val="18"/>
                <w:szCs w:val="18"/>
              </w:rPr>
              <w:t>5,066.8</w:t>
            </w:r>
          </w:p>
        </w:tc>
        <w:tc>
          <w:tcPr>
            <w:tcW w:w="856" w:type="dxa"/>
            <w:vAlign w:val="center"/>
          </w:tcPr>
          <w:p w:rsidR="00D7106C" w:rsidRPr="00551558" w:rsidRDefault="00D7106C" w:rsidP="0030650B">
            <w:pPr>
              <w:bidi w:val="0"/>
              <w:jc w:val="center"/>
              <w:rPr>
                <w:rFonts w:ascii="Arial" w:hAnsi="Arial" w:cs="Arial"/>
                <w:sz w:val="18"/>
                <w:szCs w:val="18"/>
              </w:rPr>
            </w:pPr>
            <w:r w:rsidRPr="00551558">
              <w:rPr>
                <w:rFonts w:ascii="Arial" w:hAnsi="Arial" w:cs="Arial"/>
                <w:sz w:val="18"/>
                <w:szCs w:val="18"/>
              </w:rPr>
              <w:t>5,461.7</w:t>
            </w:r>
          </w:p>
        </w:tc>
        <w:tc>
          <w:tcPr>
            <w:tcW w:w="999" w:type="dxa"/>
            <w:vAlign w:val="center"/>
          </w:tcPr>
          <w:p w:rsidR="00D7106C" w:rsidRPr="00551558" w:rsidRDefault="008508A6" w:rsidP="0030650B">
            <w:pPr>
              <w:jc w:val="center"/>
              <w:rPr>
                <w:rFonts w:ascii="Arial" w:hAnsi="Arial" w:cs="Arial"/>
                <w:sz w:val="18"/>
                <w:szCs w:val="18"/>
                <w:rtl/>
              </w:rPr>
            </w:pPr>
            <w:r w:rsidRPr="00551558">
              <w:rPr>
                <w:rFonts w:ascii="Arial" w:hAnsi="Arial" w:cs="Arial"/>
                <w:sz w:val="18"/>
                <w:szCs w:val="18"/>
              </w:rPr>
              <w:t>6,532.1</w:t>
            </w:r>
          </w:p>
        </w:tc>
        <w:tc>
          <w:tcPr>
            <w:tcW w:w="882" w:type="dxa"/>
            <w:vAlign w:val="center"/>
          </w:tcPr>
          <w:p w:rsidR="00D7106C" w:rsidRPr="00551558" w:rsidRDefault="008508A6" w:rsidP="0030650B">
            <w:pPr>
              <w:bidi w:val="0"/>
              <w:jc w:val="center"/>
              <w:rPr>
                <w:rFonts w:ascii="Arial" w:hAnsi="Arial" w:cs="Arial"/>
                <w:sz w:val="18"/>
                <w:szCs w:val="18"/>
              </w:rPr>
            </w:pPr>
            <w:r w:rsidRPr="00551558">
              <w:rPr>
                <w:rFonts w:ascii="Arial" w:hAnsi="Arial" w:cs="Arial"/>
                <w:sz w:val="18"/>
                <w:szCs w:val="18"/>
              </w:rPr>
              <w:t>7,165.1</w:t>
            </w:r>
          </w:p>
        </w:tc>
      </w:tr>
    </w:tbl>
    <w:bookmarkEnd w:id="7"/>
    <w:p w:rsidR="00D6636D" w:rsidRPr="00134389" w:rsidRDefault="00866E5C" w:rsidP="00134389">
      <w:pPr>
        <w:pStyle w:val="Heading4"/>
        <w:keepNext w:val="0"/>
        <w:ind w:left="140"/>
        <w:jc w:val="both"/>
        <w:rPr>
          <w:b w:val="0"/>
          <w:bCs w:val="0"/>
          <w:sz w:val="18"/>
          <w:szCs w:val="18"/>
          <w:rtl/>
        </w:rPr>
      </w:pPr>
      <w:r w:rsidRPr="00551558">
        <w:rPr>
          <w:rFonts w:hint="cs"/>
          <w:b w:val="0"/>
          <w:bCs w:val="0"/>
          <w:sz w:val="18"/>
          <w:szCs w:val="18"/>
          <w:rtl/>
        </w:rPr>
        <w:t xml:space="preserve">*بيانات تقديرية </w:t>
      </w:r>
      <w:proofErr w:type="spellStart"/>
      <w:r w:rsidRPr="00551558">
        <w:rPr>
          <w:rFonts w:hint="cs"/>
          <w:b w:val="0"/>
          <w:bCs w:val="0"/>
          <w:sz w:val="18"/>
          <w:szCs w:val="18"/>
          <w:rtl/>
        </w:rPr>
        <w:t>ربعية</w:t>
      </w:r>
      <w:proofErr w:type="spellEnd"/>
    </w:p>
    <w:p w:rsidR="00F63205" w:rsidRPr="00551558" w:rsidRDefault="008508A6" w:rsidP="0011645A">
      <w:pPr>
        <w:pStyle w:val="Heading4"/>
        <w:keepNext w:val="0"/>
        <w:ind w:left="140"/>
        <w:jc w:val="both"/>
        <w:rPr>
          <w:b w:val="0"/>
          <w:bCs w:val="0"/>
          <w:rtl/>
        </w:rPr>
      </w:pPr>
      <w:r w:rsidRPr="00551558">
        <w:rPr>
          <w:rFonts w:hint="cs"/>
          <w:rtl/>
        </w:rPr>
        <w:t>انخفضت</w:t>
      </w:r>
      <w:r w:rsidR="00A92615" w:rsidRPr="00551558">
        <w:rPr>
          <w:rFonts w:hint="cs"/>
          <w:rtl/>
        </w:rPr>
        <w:t xml:space="preserve"> </w:t>
      </w:r>
      <w:r w:rsidR="00B45AC2" w:rsidRPr="00551558">
        <w:rPr>
          <w:rFonts w:hint="cs"/>
          <w:rtl/>
        </w:rPr>
        <w:t xml:space="preserve">تعويضات </w:t>
      </w:r>
      <w:proofErr w:type="gramStart"/>
      <w:r w:rsidR="00B45AC2" w:rsidRPr="00551558">
        <w:rPr>
          <w:rFonts w:hint="cs"/>
          <w:rtl/>
        </w:rPr>
        <w:t>العاملين</w:t>
      </w:r>
      <w:proofErr w:type="gramEnd"/>
      <w:r w:rsidR="005A7EB5" w:rsidRPr="00551558">
        <w:rPr>
          <w:rFonts w:hint="cs"/>
          <w:rtl/>
        </w:rPr>
        <w:t xml:space="preserve"> </w:t>
      </w:r>
      <w:r w:rsidR="001C085A" w:rsidRPr="00551558">
        <w:rPr>
          <w:rFonts w:hint="cs"/>
          <w:rtl/>
        </w:rPr>
        <w:t>من الخارج</w:t>
      </w:r>
      <w:r w:rsidR="005A7EB5" w:rsidRPr="00551558">
        <w:rPr>
          <w:rFonts w:hint="cs"/>
          <w:rtl/>
        </w:rPr>
        <w:t xml:space="preserve"> </w:t>
      </w:r>
      <w:r w:rsidR="00C72CDE" w:rsidRPr="00551558">
        <w:rPr>
          <w:rFonts w:hint="cs"/>
          <w:rtl/>
        </w:rPr>
        <w:t xml:space="preserve">خلال عام </w:t>
      </w:r>
      <w:r w:rsidRPr="00551558">
        <w:rPr>
          <w:rFonts w:hint="cs"/>
          <w:rtl/>
        </w:rPr>
        <w:t>2012</w:t>
      </w:r>
      <w:r w:rsidR="00C72CDE" w:rsidRPr="00551558">
        <w:rPr>
          <w:rFonts w:hint="cs"/>
          <w:rtl/>
        </w:rPr>
        <w:t xml:space="preserve"> </w:t>
      </w:r>
      <w:r w:rsidR="00A92615" w:rsidRPr="00551558">
        <w:rPr>
          <w:rFonts w:hint="cs"/>
          <w:rtl/>
        </w:rPr>
        <w:t xml:space="preserve">بنسبة </w:t>
      </w:r>
      <w:proofErr w:type="spellStart"/>
      <w:r w:rsidRPr="00551558">
        <w:rPr>
          <w:rFonts w:hint="cs"/>
          <w:rtl/>
        </w:rPr>
        <w:t>16.5</w:t>
      </w:r>
      <w:r w:rsidR="00A92615" w:rsidRPr="00551558">
        <w:rPr>
          <w:rFonts w:hint="cs"/>
          <w:rtl/>
        </w:rPr>
        <w:t>%</w:t>
      </w:r>
      <w:proofErr w:type="spellEnd"/>
      <w:r w:rsidR="00A92615" w:rsidRPr="00551558">
        <w:rPr>
          <w:rFonts w:hint="cs"/>
          <w:rtl/>
        </w:rPr>
        <w:t xml:space="preserve"> لتصل إلى</w:t>
      </w:r>
      <w:r w:rsidR="00B65135" w:rsidRPr="00551558">
        <w:rPr>
          <w:rFonts w:hint="cs"/>
          <w:rtl/>
        </w:rPr>
        <w:t xml:space="preserve"> </w:t>
      </w:r>
      <w:r w:rsidRPr="00551558">
        <w:rPr>
          <w:lang w:eastAsia="en-US"/>
        </w:rPr>
        <w:t>1</w:t>
      </w:r>
      <w:proofErr w:type="gramStart"/>
      <w:r w:rsidRPr="00551558">
        <w:rPr>
          <w:lang w:eastAsia="en-US"/>
        </w:rPr>
        <w:t>,051</w:t>
      </w:r>
      <w:proofErr w:type="gramEnd"/>
      <w:r w:rsidRPr="00551558">
        <w:rPr>
          <w:lang w:eastAsia="en-US"/>
        </w:rPr>
        <w:t>.2</w:t>
      </w:r>
      <w:r w:rsidR="00A92615" w:rsidRPr="00551558">
        <w:rPr>
          <w:rFonts w:hint="cs"/>
          <w:rtl/>
        </w:rPr>
        <w:t xml:space="preserve"> مليون دولار </w:t>
      </w:r>
      <w:r w:rsidR="001C085A" w:rsidRPr="00551558">
        <w:rPr>
          <w:rFonts w:hint="cs"/>
          <w:rtl/>
        </w:rPr>
        <w:t xml:space="preserve">مقارنة </w:t>
      </w:r>
      <w:proofErr w:type="gramStart"/>
      <w:r w:rsidR="001C085A" w:rsidRPr="00551558">
        <w:rPr>
          <w:rFonts w:hint="cs"/>
          <w:rtl/>
        </w:rPr>
        <w:t xml:space="preserve">مع </w:t>
      </w:r>
      <w:r w:rsidR="00FC49FF" w:rsidRPr="00551558">
        <w:rPr>
          <w:rFonts w:hint="cs"/>
          <w:rtl/>
        </w:rPr>
        <w:t xml:space="preserve"> </w:t>
      </w:r>
      <w:r w:rsidRPr="00551558">
        <w:t>1,258.9</w:t>
      </w:r>
      <w:proofErr w:type="gramEnd"/>
      <w:r w:rsidR="001C085A" w:rsidRPr="00551558">
        <w:rPr>
          <w:rFonts w:hint="cs"/>
          <w:rtl/>
        </w:rPr>
        <w:t xml:space="preserve"> </w:t>
      </w:r>
      <w:r w:rsidR="00FC49FF" w:rsidRPr="00551558">
        <w:rPr>
          <w:rFonts w:hint="cs"/>
          <w:rtl/>
        </w:rPr>
        <w:t xml:space="preserve">مليون دولار </w:t>
      </w:r>
      <w:r w:rsidR="001C085A" w:rsidRPr="00551558">
        <w:rPr>
          <w:rFonts w:hint="cs"/>
          <w:rtl/>
        </w:rPr>
        <w:t xml:space="preserve">عام </w:t>
      </w:r>
      <w:r w:rsidRPr="00551558">
        <w:rPr>
          <w:rFonts w:hint="cs"/>
          <w:rtl/>
        </w:rPr>
        <w:t>2011</w:t>
      </w:r>
      <w:r w:rsidR="00A92615" w:rsidRPr="00551558">
        <w:rPr>
          <w:rFonts w:hint="cs"/>
          <w:rtl/>
        </w:rPr>
        <w:t>.</w:t>
      </w:r>
      <w:r w:rsidR="00D043B0" w:rsidRPr="00551558">
        <w:rPr>
          <w:rFonts w:hint="cs"/>
          <w:rtl/>
        </w:rPr>
        <w:t xml:space="preserve"> </w:t>
      </w:r>
      <w:r w:rsidR="00C72CDE" w:rsidRPr="00551558">
        <w:rPr>
          <w:rFonts w:hint="cs"/>
          <w:b w:val="0"/>
          <w:bCs w:val="0"/>
          <w:rtl/>
        </w:rPr>
        <w:t xml:space="preserve">ويلاحظ من الشكل </w:t>
      </w:r>
      <w:r w:rsidR="002F5404" w:rsidRPr="00551558">
        <w:rPr>
          <w:rFonts w:hint="cs"/>
          <w:b w:val="0"/>
          <w:bCs w:val="0"/>
          <w:rtl/>
        </w:rPr>
        <w:t>1</w:t>
      </w:r>
      <w:r w:rsidR="0011645A">
        <w:rPr>
          <w:rFonts w:hint="cs"/>
          <w:b w:val="0"/>
          <w:bCs w:val="0"/>
          <w:rtl/>
        </w:rPr>
        <w:t>1</w:t>
      </w:r>
      <w:r w:rsidR="002F5404" w:rsidRPr="00551558">
        <w:rPr>
          <w:rFonts w:hint="cs"/>
          <w:b w:val="0"/>
          <w:bCs w:val="0"/>
          <w:rtl/>
        </w:rPr>
        <w:t xml:space="preserve"> </w:t>
      </w:r>
      <w:r w:rsidR="00C72CDE" w:rsidRPr="00551558">
        <w:rPr>
          <w:rFonts w:hint="cs"/>
          <w:b w:val="0"/>
          <w:bCs w:val="0"/>
          <w:rtl/>
        </w:rPr>
        <w:t xml:space="preserve">أن مستوى تعويضات العاملين </w:t>
      </w:r>
      <w:proofErr w:type="spellStart"/>
      <w:r w:rsidR="00C72CDE" w:rsidRPr="00551558">
        <w:rPr>
          <w:rFonts w:hint="cs"/>
          <w:b w:val="0"/>
          <w:bCs w:val="0"/>
          <w:rtl/>
        </w:rPr>
        <w:t>المقبوضه</w:t>
      </w:r>
      <w:proofErr w:type="spellEnd"/>
      <w:r w:rsidR="00C72CDE" w:rsidRPr="00551558">
        <w:rPr>
          <w:rFonts w:hint="cs"/>
          <w:b w:val="0"/>
          <w:bCs w:val="0"/>
          <w:rtl/>
        </w:rPr>
        <w:t xml:space="preserve"> من الخارج </w:t>
      </w:r>
      <w:r w:rsidR="00D86C05">
        <w:rPr>
          <w:rFonts w:hint="cs"/>
          <w:b w:val="0"/>
          <w:bCs w:val="0"/>
          <w:rtl/>
        </w:rPr>
        <w:t xml:space="preserve">استمرت في الارتفاع </w:t>
      </w:r>
      <w:r w:rsidR="00FC49FF" w:rsidRPr="00551558">
        <w:rPr>
          <w:rFonts w:hint="cs"/>
          <w:b w:val="0"/>
          <w:bCs w:val="0"/>
          <w:rtl/>
        </w:rPr>
        <w:t>منذ عام 2004 حتى</w:t>
      </w:r>
      <w:r w:rsidR="00D86C05">
        <w:rPr>
          <w:rFonts w:hint="cs"/>
          <w:b w:val="0"/>
          <w:bCs w:val="0"/>
          <w:rtl/>
        </w:rPr>
        <w:t xml:space="preserve"> وصلت 1</w:t>
      </w:r>
      <w:r w:rsidR="00153B55">
        <w:rPr>
          <w:rFonts w:hint="cs"/>
          <w:b w:val="0"/>
          <w:bCs w:val="0"/>
          <w:rtl/>
        </w:rPr>
        <w:t>,</w:t>
      </w:r>
      <w:r w:rsidR="00D86C05">
        <w:rPr>
          <w:rFonts w:hint="cs"/>
          <w:b w:val="0"/>
          <w:bCs w:val="0"/>
          <w:rtl/>
        </w:rPr>
        <w:t xml:space="preserve">258.9 </w:t>
      </w:r>
      <w:proofErr w:type="gramStart"/>
      <w:r w:rsidR="00D86C05">
        <w:rPr>
          <w:rFonts w:hint="cs"/>
          <w:b w:val="0"/>
          <w:bCs w:val="0"/>
          <w:rtl/>
        </w:rPr>
        <w:t>مليون</w:t>
      </w:r>
      <w:proofErr w:type="gramEnd"/>
      <w:r w:rsidR="00D86C05">
        <w:rPr>
          <w:rFonts w:hint="cs"/>
          <w:b w:val="0"/>
          <w:bCs w:val="0"/>
          <w:rtl/>
        </w:rPr>
        <w:t xml:space="preserve"> دولار عام </w:t>
      </w:r>
      <w:proofErr w:type="spellStart"/>
      <w:r w:rsidR="00FC49FF" w:rsidRPr="00551558">
        <w:rPr>
          <w:rFonts w:hint="cs"/>
          <w:b w:val="0"/>
          <w:bCs w:val="0"/>
          <w:rtl/>
        </w:rPr>
        <w:t>2011</w:t>
      </w:r>
      <w:r w:rsidR="00D86C05">
        <w:rPr>
          <w:rFonts w:hint="cs"/>
          <w:b w:val="0"/>
          <w:bCs w:val="0"/>
          <w:rtl/>
        </w:rPr>
        <w:t>،</w:t>
      </w:r>
      <w:proofErr w:type="spellEnd"/>
      <w:r w:rsidR="00D86C05">
        <w:rPr>
          <w:rFonts w:hint="cs"/>
          <w:b w:val="0"/>
          <w:bCs w:val="0"/>
          <w:rtl/>
        </w:rPr>
        <w:t xml:space="preserve"> وهي أعلى قيمة لها خلال </w:t>
      </w:r>
      <w:r w:rsidR="004D444F">
        <w:rPr>
          <w:rFonts w:hint="cs"/>
          <w:b w:val="0"/>
          <w:bCs w:val="0"/>
          <w:rtl/>
        </w:rPr>
        <w:t xml:space="preserve">تلك </w:t>
      </w:r>
      <w:proofErr w:type="spellStart"/>
      <w:r w:rsidR="004D444F">
        <w:rPr>
          <w:rFonts w:hint="cs"/>
          <w:b w:val="0"/>
          <w:bCs w:val="0"/>
          <w:rtl/>
        </w:rPr>
        <w:t>الفترة</w:t>
      </w:r>
      <w:r w:rsidR="00D86C05">
        <w:rPr>
          <w:rFonts w:hint="cs"/>
          <w:b w:val="0"/>
          <w:bCs w:val="0"/>
          <w:rtl/>
        </w:rPr>
        <w:t>،</w:t>
      </w:r>
      <w:proofErr w:type="spellEnd"/>
      <w:r w:rsidR="00D86C05">
        <w:rPr>
          <w:rFonts w:hint="cs"/>
          <w:b w:val="0"/>
          <w:bCs w:val="0"/>
          <w:rtl/>
        </w:rPr>
        <w:t xml:space="preserve"> وتزيد </w:t>
      </w:r>
      <w:r w:rsidR="00C72CDE" w:rsidRPr="00551558">
        <w:rPr>
          <w:rFonts w:hint="cs"/>
          <w:b w:val="0"/>
          <w:bCs w:val="0"/>
          <w:rtl/>
        </w:rPr>
        <w:t xml:space="preserve">بنسبة </w:t>
      </w:r>
      <w:r w:rsidR="00207DD5" w:rsidRPr="00551558">
        <w:rPr>
          <w:b w:val="0"/>
          <w:bCs w:val="0"/>
        </w:rPr>
        <w:t>198.</w:t>
      </w:r>
      <w:proofErr w:type="gramStart"/>
      <w:r w:rsidR="00207DD5" w:rsidRPr="00551558">
        <w:rPr>
          <w:b w:val="0"/>
          <w:bCs w:val="0"/>
        </w:rPr>
        <w:t>7</w:t>
      </w:r>
      <w:proofErr w:type="spellStart"/>
      <w:r w:rsidR="00C72CDE" w:rsidRPr="00551558">
        <w:rPr>
          <w:rFonts w:hint="cs"/>
          <w:b w:val="0"/>
          <w:bCs w:val="0"/>
          <w:rtl/>
        </w:rPr>
        <w:t>%</w:t>
      </w:r>
      <w:proofErr w:type="spellEnd"/>
      <w:r w:rsidR="001E090C" w:rsidRPr="00551558">
        <w:rPr>
          <w:rFonts w:hint="cs"/>
          <w:b w:val="0"/>
          <w:bCs w:val="0"/>
          <w:rtl/>
        </w:rPr>
        <w:t xml:space="preserve"> </w:t>
      </w:r>
      <w:r w:rsidR="004D444F">
        <w:rPr>
          <w:rFonts w:hint="cs"/>
          <w:b w:val="0"/>
          <w:bCs w:val="0"/>
          <w:rtl/>
        </w:rPr>
        <w:t xml:space="preserve">عن مستوى تعويضات العاملين في العام </w:t>
      </w:r>
      <w:proofErr w:type="spellStart"/>
      <w:r w:rsidR="004D444F">
        <w:rPr>
          <w:rFonts w:hint="cs"/>
          <w:b w:val="0"/>
          <w:bCs w:val="0"/>
          <w:rtl/>
        </w:rPr>
        <w:t>2004،</w:t>
      </w:r>
      <w:proofErr w:type="spellEnd"/>
      <w:r w:rsidR="004D444F">
        <w:rPr>
          <w:rFonts w:hint="cs"/>
          <w:b w:val="0"/>
          <w:bCs w:val="0"/>
          <w:rtl/>
        </w:rPr>
        <w:t xml:space="preserve"> </w:t>
      </w:r>
      <w:r w:rsidR="001E090C" w:rsidRPr="00551558">
        <w:rPr>
          <w:rFonts w:hint="cs"/>
          <w:b w:val="0"/>
          <w:bCs w:val="0"/>
          <w:rtl/>
        </w:rPr>
        <w:t xml:space="preserve">ولكنها انخفضت خلال عام 2012 بنسبة </w:t>
      </w:r>
      <w:proofErr w:type="spellStart"/>
      <w:r w:rsidR="001E090C" w:rsidRPr="00551558">
        <w:rPr>
          <w:rFonts w:hint="cs"/>
          <w:b w:val="0"/>
          <w:bCs w:val="0"/>
          <w:rtl/>
        </w:rPr>
        <w:t>16.5%</w:t>
      </w:r>
      <w:proofErr w:type="spellEnd"/>
      <w:r w:rsidR="009D0C2F">
        <w:rPr>
          <w:rFonts w:hint="cs"/>
          <w:b w:val="0"/>
          <w:bCs w:val="0"/>
          <w:rtl/>
        </w:rPr>
        <w:t xml:space="preserve"> </w:t>
      </w:r>
      <w:r w:rsidR="001E090C" w:rsidRPr="00551558">
        <w:rPr>
          <w:rFonts w:hint="cs"/>
          <w:b w:val="0"/>
          <w:bCs w:val="0"/>
          <w:rtl/>
        </w:rPr>
        <w:t>مقارنة بعام 2011</w:t>
      </w:r>
      <w:r w:rsidR="001C085A" w:rsidRPr="00551558">
        <w:rPr>
          <w:rFonts w:hint="cs"/>
          <w:b w:val="0"/>
          <w:bCs w:val="0"/>
          <w:rtl/>
        </w:rPr>
        <w:t>.</w:t>
      </w:r>
      <w:proofErr w:type="gramEnd"/>
      <w:r w:rsidR="00C72CDE" w:rsidRPr="00551558">
        <w:rPr>
          <w:rFonts w:hint="cs"/>
          <w:b w:val="0"/>
          <w:bCs w:val="0"/>
          <w:rtl/>
        </w:rPr>
        <w:t xml:space="preserve"> </w:t>
      </w:r>
      <w:r w:rsidR="00B65135" w:rsidRPr="00551558">
        <w:rPr>
          <w:rFonts w:hint="cs"/>
          <w:b w:val="0"/>
          <w:bCs w:val="0"/>
          <w:rtl/>
        </w:rPr>
        <w:t xml:space="preserve">وتشكل تعويضات </w:t>
      </w:r>
      <w:proofErr w:type="gramStart"/>
      <w:r w:rsidR="00B65135" w:rsidRPr="00551558">
        <w:rPr>
          <w:rFonts w:hint="cs"/>
          <w:b w:val="0"/>
          <w:bCs w:val="0"/>
          <w:rtl/>
        </w:rPr>
        <w:t>العاملين</w:t>
      </w:r>
      <w:proofErr w:type="gramEnd"/>
      <w:r w:rsidR="00B65135" w:rsidRPr="00551558">
        <w:rPr>
          <w:rFonts w:hint="cs"/>
          <w:b w:val="0"/>
          <w:bCs w:val="0"/>
          <w:rtl/>
        </w:rPr>
        <w:t xml:space="preserve"> ما نسبته </w:t>
      </w:r>
      <w:r w:rsidR="001E090C" w:rsidRPr="00551558">
        <w:rPr>
          <w:b w:val="0"/>
          <w:bCs w:val="0"/>
        </w:rPr>
        <w:t>89.</w:t>
      </w:r>
      <w:proofErr w:type="gramStart"/>
      <w:r w:rsidR="001E090C" w:rsidRPr="00551558">
        <w:rPr>
          <w:b w:val="0"/>
          <w:bCs w:val="0"/>
        </w:rPr>
        <w:t>5</w:t>
      </w:r>
      <w:proofErr w:type="spellStart"/>
      <w:r w:rsidR="00B65135" w:rsidRPr="00551558">
        <w:rPr>
          <w:rFonts w:hint="cs"/>
          <w:b w:val="0"/>
          <w:bCs w:val="0"/>
          <w:rtl/>
        </w:rPr>
        <w:t>%</w:t>
      </w:r>
      <w:proofErr w:type="spellEnd"/>
      <w:r w:rsidR="00B65135" w:rsidRPr="00551558">
        <w:rPr>
          <w:rFonts w:hint="cs"/>
          <w:b w:val="0"/>
          <w:bCs w:val="0"/>
          <w:rtl/>
        </w:rPr>
        <w:t xml:space="preserve"> من إجمالي </w:t>
      </w:r>
      <w:proofErr w:type="spellStart"/>
      <w:r w:rsidR="00B65135" w:rsidRPr="00551558">
        <w:rPr>
          <w:rFonts w:hint="cs"/>
          <w:b w:val="0"/>
          <w:bCs w:val="0"/>
          <w:rtl/>
        </w:rPr>
        <w:t>مقبوضات</w:t>
      </w:r>
      <w:proofErr w:type="spellEnd"/>
      <w:r w:rsidR="00B65135" w:rsidRPr="00551558">
        <w:rPr>
          <w:rFonts w:hint="cs"/>
          <w:b w:val="0"/>
          <w:bCs w:val="0"/>
          <w:rtl/>
        </w:rPr>
        <w:t xml:space="preserve"> حساب </w:t>
      </w:r>
      <w:proofErr w:type="spellStart"/>
      <w:r w:rsidR="00B65135" w:rsidRPr="00551558">
        <w:rPr>
          <w:rFonts w:hint="cs"/>
          <w:b w:val="0"/>
          <w:bCs w:val="0"/>
          <w:rtl/>
        </w:rPr>
        <w:t>الدخل</w:t>
      </w:r>
      <w:r w:rsidR="001C085A" w:rsidRPr="00551558">
        <w:rPr>
          <w:rFonts w:hint="cs"/>
          <w:b w:val="0"/>
          <w:bCs w:val="0"/>
          <w:rtl/>
        </w:rPr>
        <w:t>،</w:t>
      </w:r>
      <w:proofErr w:type="spellEnd"/>
      <w:r w:rsidR="001C085A" w:rsidRPr="00551558">
        <w:rPr>
          <w:rFonts w:hint="cs"/>
          <w:b w:val="0"/>
          <w:bCs w:val="0"/>
          <w:rtl/>
        </w:rPr>
        <w:t xml:space="preserve"> بينما يمثل دخل الاستثمار النسبة الباقية.</w:t>
      </w:r>
      <w:proofErr w:type="gramEnd"/>
      <w:r w:rsidR="001C085A" w:rsidRPr="00551558">
        <w:rPr>
          <w:rFonts w:hint="cs"/>
          <w:b w:val="0"/>
          <w:bCs w:val="0"/>
          <w:rtl/>
        </w:rPr>
        <w:t xml:space="preserve"> وبالرغم من </w:t>
      </w:r>
      <w:r w:rsidR="00B65135" w:rsidRPr="00551558">
        <w:rPr>
          <w:rFonts w:hint="cs"/>
          <w:b w:val="0"/>
          <w:bCs w:val="0"/>
          <w:rtl/>
        </w:rPr>
        <w:t xml:space="preserve">الزيادة في </w:t>
      </w:r>
      <w:r w:rsidR="00A92615" w:rsidRPr="00551558">
        <w:rPr>
          <w:rFonts w:hint="cs"/>
          <w:b w:val="0"/>
          <w:bCs w:val="0"/>
          <w:rtl/>
        </w:rPr>
        <w:t xml:space="preserve">صافي </w:t>
      </w:r>
      <w:r w:rsidR="00B65135" w:rsidRPr="00551558">
        <w:rPr>
          <w:rFonts w:hint="cs"/>
          <w:b w:val="0"/>
          <w:bCs w:val="0"/>
          <w:rtl/>
        </w:rPr>
        <w:t xml:space="preserve">الدخل </w:t>
      </w:r>
      <w:r w:rsidR="001C085A" w:rsidRPr="00551558">
        <w:rPr>
          <w:rFonts w:hint="cs"/>
          <w:b w:val="0"/>
          <w:bCs w:val="0"/>
          <w:rtl/>
        </w:rPr>
        <w:t xml:space="preserve">فإن ذلك لم </w:t>
      </w:r>
      <w:r w:rsidR="00B65135" w:rsidRPr="00551558">
        <w:rPr>
          <w:rFonts w:hint="cs"/>
          <w:b w:val="0"/>
          <w:bCs w:val="0"/>
          <w:rtl/>
        </w:rPr>
        <w:t xml:space="preserve">يؤثر على خفض العجز في الحساب الجاري </w:t>
      </w:r>
      <w:r w:rsidR="00D043B0" w:rsidRPr="00551558">
        <w:rPr>
          <w:rFonts w:hint="cs"/>
          <w:b w:val="0"/>
          <w:bCs w:val="0"/>
          <w:rtl/>
        </w:rPr>
        <w:t>وذلك بسبب قيمة العجز المتزايد</w:t>
      </w:r>
      <w:r w:rsidR="001C085A" w:rsidRPr="00551558">
        <w:rPr>
          <w:rFonts w:hint="cs"/>
          <w:b w:val="0"/>
          <w:bCs w:val="0"/>
          <w:rtl/>
        </w:rPr>
        <w:t>ة</w:t>
      </w:r>
      <w:r w:rsidR="00D043B0" w:rsidRPr="00551558">
        <w:rPr>
          <w:rFonts w:hint="cs"/>
          <w:b w:val="0"/>
          <w:bCs w:val="0"/>
          <w:rtl/>
        </w:rPr>
        <w:t xml:space="preserve"> في الميزان التجاري</w:t>
      </w:r>
      <w:r w:rsidR="00D043B0" w:rsidRPr="00551558">
        <w:rPr>
          <w:rFonts w:hint="cs"/>
          <w:rtl/>
        </w:rPr>
        <w:t xml:space="preserve"> </w:t>
      </w:r>
      <w:r w:rsidR="00D043B0" w:rsidRPr="00551558">
        <w:rPr>
          <w:rFonts w:hint="cs"/>
          <w:b w:val="0"/>
          <w:bCs w:val="0"/>
          <w:rtl/>
        </w:rPr>
        <w:t xml:space="preserve">للسلع والخدمات. </w:t>
      </w:r>
    </w:p>
    <w:p w:rsidR="00C46C99" w:rsidRPr="00551558" w:rsidRDefault="00C46C99" w:rsidP="00C46C99">
      <w:pPr>
        <w:rPr>
          <w:rtl/>
        </w:rPr>
      </w:pPr>
    </w:p>
    <w:p w:rsidR="00F63205" w:rsidRPr="00551558" w:rsidRDefault="00B45AC2" w:rsidP="00C122D2">
      <w:pPr>
        <w:jc w:val="center"/>
        <w:rPr>
          <w:rFonts w:cs="Simplified Arabic"/>
          <w:b/>
          <w:bCs/>
          <w:rtl/>
        </w:rPr>
      </w:pPr>
      <w:proofErr w:type="spellStart"/>
      <w:r w:rsidRPr="00551558">
        <w:rPr>
          <w:rFonts w:cs="Simplified Arabic" w:hint="cs"/>
          <w:b/>
          <w:bCs/>
          <w:rtl/>
        </w:rPr>
        <w:t>شكل</w:t>
      </w:r>
      <w:r w:rsidR="00C122D2">
        <w:rPr>
          <w:rFonts w:cs="Simplified Arabic" w:hint="cs"/>
          <w:b/>
          <w:bCs/>
          <w:rtl/>
        </w:rPr>
        <w:t>11</w:t>
      </w:r>
      <w:proofErr w:type="spellEnd"/>
      <w:r w:rsidRPr="00551558">
        <w:rPr>
          <w:rFonts w:cs="Simplified Arabic" w:hint="cs"/>
          <w:b/>
          <w:bCs/>
          <w:rtl/>
        </w:rPr>
        <w:t>: حركة تعويضات</w:t>
      </w:r>
      <w:r w:rsidR="001C4693" w:rsidRPr="00551558">
        <w:rPr>
          <w:rFonts w:cs="Simplified Arabic" w:hint="cs"/>
          <w:b/>
          <w:bCs/>
          <w:rtl/>
        </w:rPr>
        <w:t xml:space="preserve"> العاملين في </w:t>
      </w:r>
      <w:proofErr w:type="spellStart"/>
      <w:r w:rsidR="00193E5F" w:rsidRPr="00551558">
        <w:rPr>
          <w:rFonts w:cs="Simplified Arabic" w:hint="cs"/>
          <w:b/>
          <w:bCs/>
          <w:rtl/>
        </w:rPr>
        <w:t>فلسطين</w:t>
      </w:r>
      <w:r w:rsidRPr="00551558">
        <w:rPr>
          <w:rFonts w:cs="Simplified Arabic" w:hint="cs"/>
          <w:b/>
          <w:bCs/>
          <w:rtl/>
        </w:rPr>
        <w:t>،</w:t>
      </w:r>
      <w:proofErr w:type="spellEnd"/>
      <w:r w:rsidRPr="00551558">
        <w:rPr>
          <w:rFonts w:cs="Simplified Arabic" w:hint="cs"/>
          <w:b/>
          <w:bCs/>
          <w:rtl/>
        </w:rPr>
        <w:t xml:space="preserve"> (2004-</w:t>
      </w:r>
      <w:r w:rsidR="001E090C" w:rsidRPr="00551558">
        <w:rPr>
          <w:rFonts w:cs="Simplified Arabic" w:hint="cs"/>
          <w:b/>
          <w:bCs/>
          <w:rtl/>
        </w:rPr>
        <w:t>2012</w:t>
      </w:r>
      <w:proofErr w:type="spellStart"/>
      <w:r w:rsidRPr="00551558">
        <w:rPr>
          <w:rFonts w:cs="Simplified Arabic" w:hint="cs"/>
          <w:b/>
          <w:bCs/>
          <w:rtl/>
        </w:rPr>
        <w:t>)</w:t>
      </w:r>
      <w:proofErr w:type="spellEnd"/>
    </w:p>
    <w:p w:rsidR="00F63205" w:rsidRPr="00551558" w:rsidRDefault="00265E1A" w:rsidP="004B2DC7">
      <w:pPr>
        <w:pStyle w:val="Heading4"/>
        <w:spacing w:after="120"/>
        <w:jc w:val="center"/>
        <w:rPr>
          <w:rtl/>
        </w:rPr>
      </w:pPr>
      <w:r w:rsidRPr="00551558">
        <w:rPr>
          <w:noProof/>
          <w:lang w:eastAsia="en-US"/>
        </w:rPr>
        <w:drawing>
          <wp:inline distT="0" distB="0" distL="0" distR="0">
            <wp:extent cx="4867275" cy="2276475"/>
            <wp:effectExtent l="19050" t="0" r="9525" b="0"/>
            <wp:docPr id="14" name="Object 1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BA045C" w:rsidRPr="00551558" w:rsidRDefault="00BA045C" w:rsidP="00BA045C"/>
    <w:p w:rsidR="005F0905" w:rsidRPr="00551558" w:rsidRDefault="001C085A" w:rsidP="007D62DA">
      <w:pPr>
        <w:spacing w:before="240"/>
        <w:jc w:val="both"/>
        <w:rPr>
          <w:rFonts w:cs="Simplified Arabic"/>
          <w:rtl/>
        </w:rPr>
      </w:pPr>
      <w:r w:rsidRPr="00551558">
        <w:rPr>
          <w:rFonts w:cs="Simplified Arabic" w:hint="cs"/>
          <w:b/>
          <w:bCs/>
          <w:rtl/>
        </w:rPr>
        <w:t xml:space="preserve">أما </w:t>
      </w:r>
      <w:r w:rsidR="007D10C5" w:rsidRPr="00551558">
        <w:rPr>
          <w:rFonts w:cs="Simplified Arabic" w:hint="cs"/>
          <w:b/>
          <w:bCs/>
          <w:rtl/>
        </w:rPr>
        <w:t>التحويلات</w:t>
      </w:r>
      <w:proofErr w:type="gramStart"/>
      <w:r w:rsidR="007D10C5" w:rsidRPr="00551558">
        <w:rPr>
          <w:rFonts w:cs="Simplified Arabic" w:hint="cs"/>
          <w:b/>
          <w:bCs/>
          <w:rtl/>
        </w:rPr>
        <w:t xml:space="preserve"> الج</w:t>
      </w:r>
      <w:proofErr w:type="gramEnd"/>
      <w:r w:rsidR="007D10C5" w:rsidRPr="00551558">
        <w:rPr>
          <w:rFonts w:cs="Simplified Arabic" w:hint="cs"/>
          <w:b/>
          <w:bCs/>
          <w:rtl/>
        </w:rPr>
        <w:t>ارية</w:t>
      </w:r>
      <w:r w:rsidRPr="00551558">
        <w:rPr>
          <w:rFonts w:cs="Simplified Arabic" w:hint="cs"/>
          <w:b/>
          <w:bCs/>
          <w:rtl/>
        </w:rPr>
        <w:t xml:space="preserve"> فقد انخفضت </w:t>
      </w:r>
      <w:r w:rsidR="007D10C5" w:rsidRPr="00551558">
        <w:rPr>
          <w:rFonts w:cs="Simplified Arabic" w:hint="cs"/>
          <w:b/>
          <w:bCs/>
          <w:rtl/>
        </w:rPr>
        <w:t xml:space="preserve">خلال عام </w:t>
      </w:r>
      <w:r w:rsidR="001E090C" w:rsidRPr="00551558">
        <w:rPr>
          <w:rFonts w:cs="Simplified Arabic" w:hint="cs"/>
          <w:b/>
          <w:bCs/>
          <w:rtl/>
        </w:rPr>
        <w:t>2012</w:t>
      </w:r>
      <w:r w:rsidR="007D10C5" w:rsidRPr="00551558">
        <w:rPr>
          <w:rFonts w:cs="Simplified Arabic" w:hint="cs"/>
          <w:b/>
          <w:bCs/>
          <w:rtl/>
        </w:rPr>
        <w:t xml:space="preserve"> بنسبة </w:t>
      </w:r>
      <w:proofErr w:type="spellStart"/>
      <w:r w:rsidR="001E090C" w:rsidRPr="00551558">
        <w:rPr>
          <w:rFonts w:cs="Simplified Arabic" w:hint="cs"/>
          <w:b/>
          <w:bCs/>
          <w:rtl/>
        </w:rPr>
        <w:t>16</w:t>
      </w:r>
      <w:r w:rsidR="007D10C5" w:rsidRPr="00551558">
        <w:rPr>
          <w:rFonts w:cs="Simplified Arabic" w:hint="cs"/>
          <w:b/>
          <w:bCs/>
          <w:rtl/>
        </w:rPr>
        <w:t>.</w:t>
      </w:r>
      <w:r w:rsidR="001E090C" w:rsidRPr="00551558">
        <w:rPr>
          <w:rFonts w:cs="Simplified Arabic" w:hint="cs"/>
          <w:b/>
          <w:bCs/>
          <w:rtl/>
        </w:rPr>
        <w:t>6</w:t>
      </w:r>
      <w:r w:rsidR="007D10C5" w:rsidRPr="00551558">
        <w:rPr>
          <w:rFonts w:cs="Simplified Arabic" w:hint="cs"/>
          <w:b/>
          <w:bCs/>
          <w:rtl/>
        </w:rPr>
        <w:t>%</w:t>
      </w:r>
      <w:proofErr w:type="spellEnd"/>
      <w:r w:rsidR="00BC348A" w:rsidRPr="00551558">
        <w:rPr>
          <w:rFonts w:cs="Simplified Arabic" w:hint="cs"/>
          <w:b/>
          <w:bCs/>
          <w:rtl/>
        </w:rPr>
        <w:t xml:space="preserve"> </w:t>
      </w:r>
      <w:r w:rsidR="00516991" w:rsidRPr="00551558">
        <w:rPr>
          <w:rFonts w:cs="Simplified Arabic" w:hint="cs"/>
          <w:b/>
          <w:bCs/>
          <w:rtl/>
        </w:rPr>
        <w:t>لتصل إلى</w:t>
      </w:r>
      <w:r w:rsidR="00BC348A" w:rsidRPr="00551558">
        <w:rPr>
          <w:rFonts w:cs="Simplified Arabic" w:hint="cs"/>
          <w:b/>
          <w:bCs/>
          <w:rtl/>
        </w:rPr>
        <w:t xml:space="preserve"> </w:t>
      </w:r>
      <w:r w:rsidR="001E090C" w:rsidRPr="00551558">
        <w:rPr>
          <w:b/>
          <w:bCs/>
        </w:rPr>
        <w:t>1,649.</w:t>
      </w:r>
      <w:proofErr w:type="gramStart"/>
      <w:r w:rsidR="001E090C" w:rsidRPr="00551558">
        <w:rPr>
          <w:b/>
          <w:bCs/>
        </w:rPr>
        <w:t>6</w:t>
      </w:r>
      <w:r w:rsidR="00BC348A" w:rsidRPr="00551558">
        <w:rPr>
          <w:rFonts w:cs="Simplified Arabic" w:hint="cs"/>
          <w:b/>
          <w:bCs/>
          <w:rtl/>
        </w:rPr>
        <w:t xml:space="preserve"> مليون دولار </w:t>
      </w:r>
      <w:r w:rsidR="004D444F">
        <w:rPr>
          <w:rFonts w:cs="Simplified Arabic" w:hint="cs"/>
          <w:b/>
          <w:bCs/>
          <w:rtl/>
        </w:rPr>
        <w:t>مقارنة مع</w:t>
      </w:r>
      <w:r w:rsidR="00516991" w:rsidRPr="00551558">
        <w:rPr>
          <w:rFonts w:cs="Simplified Arabic" w:hint="cs"/>
          <w:b/>
          <w:bCs/>
          <w:rtl/>
        </w:rPr>
        <w:t xml:space="preserve"> </w:t>
      </w:r>
      <w:r w:rsidR="001E090C" w:rsidRPr="00551558">
        <w:rPr>
          <w:b/>
          <w:bCs/>
          <w:lang w:eastAsia="en-US"/>
        </w:rPr>
        <w:t>1,976.9</w:t>
      </w:r>
      <w:r w:rsidR="00BC348A" w:rsidRPr="00551558">
        <w:rPr>
          <w:rFonts w:hint="cs"/>
          <w:b/>
          <w:bCs/>
          <w:rtl/>
          <w:lang w:eastAsia="en-US"/>
        </w:rPr>
        <w:t xml:space="preserve"> </w:t>
      </w:r>
      <w:r w:rsidR="00BC348A" w:rsidRPr="00551558">
        <w:rPr>
          <w:rFonts w:cs="Simplified Arabic" w:hint="cs"/>
          <w:b/>
          <w:bCs/>
          <w:rtl/>
        </w:rPr>
        <w:t xml:space="preserve">مليون دولار عام </w:t>
      </w:r>
      <w:r w:rsidR="00F6218E">
        <w:rPr>
          <w:rFonts w:cs="Simplified Arabic" w:hint="cs"/>
          <w:b/>
          <w:bCs/>
          <w:rtl/>
        </w:rPr>
        <w:t>2011</w:t>
      </w:r>
      <w:r w:rsidR="007D62DA">
        <w:rPr>
          <w:rFonts w:cs="Simplified Arabic" w:hint="cs"/>
          <w:b/>
          <w:bCs/>
          <w:rtl/>
        </w:rPr>
        <w:t>.</w:t>
      </w:r>
      <w:proofErr w:type="gramEnd"/>
      <w:r w:rsidR="00516991" w:rsidRPr="00551558">
        <w:rPr>
          <w:rFonts w:cs="Simplified Arabic" w:hint="cs"/>
          <w:b/>
          <w:bCs/>
          <w:rtl/>
        </w:rPr>
        <w:t xml:space="preserve"> </w:t>
      </w:r>
      <w:r w:rsidR="007D62DA">
        <w:rPr>
          <w:rFonts w:cs="Simplified Arabic" w:hint="cs"/>
          <w:rtl/>
        </w:rPr>
        <w:t xml:space="preserve">ويعزى الانخفاض الكبير في التحويلات الجارية إلى </w:t>
      </w:r>
      <w:r w:rsidR="007D62DA" w:rsidRPr="00551558">
        <w:rPr>
          <w:rFonts w:cs="Simplified Arabic" w:hint="cs"/>
          <w:rtl/>
        </w:rPr>
        <w:t xml:space="preserve">الانخفاض الكبير في التحويلات الخارجية التي تتلقاها </w:t>
      </w:r>
      <w:r w:rsidR="00735CDE">
        <w:rPr>
          <w:rFonts w:cs="Simplified Arabic" w:hint="cs"/>
          <w:rtl/>
        </w:rPr>
        <w:t>دولة فلسطين</w:t>
      </w:r>
      <w:r w:rsidR="007D62DA" w:rsidRPr="00551558">
        <w:rPr>
          <w:rFonts w:cs="Simplified Arabic" w:hint="cs"/>
          <w:rtl/>
        </w:rPr>
        <w:t xml:space="preserve"> من الدول المانحة لدعم الموازنة </w:t>
      </w:r>
      <w:proofErr w:type="spellStart"/>
      <w:r w:rsidR="007D62DA" w:rsidRPr="00551558">
        <w:rPr>
          <w:rFonts w:cs="Simplified Arabic" w:hint="cs"/>
          <w:rtl/>
        </w:rPr>
        <w:t>العامة</w:t>
      </w:r>
      <w:r w:rsidR="007D62DA">
        <w:rPr>
          <w:rFonts w:cs="Simplified Arabic" w:hint="cs"/>
          <w:rtl/>
        </w:rPr>
        <w:t>،</w:t>
      </w:r>
      <w:proofErr w:type="spellEnd"/>
      <w:r w:rsidR="007D62DA">
        <w:rPr>
          <w:rFonts w:cs="Simplified Arabic" w:hint="cs"/>
          <w:rtl/>
        </w:rPr>
        <w:t xml:space="preserve"> وقد أدى ذلك</w:t>
      </w:r>
      <w:r w:rsidR="007D62DA" w:rsidRPr="00551558">
        <w:rPr>
          <w:rFonts w:cs="Simplified Arabic" w:hint="cs"/>
          <w:rtl/>
        </w:rPr>
        <w:t xml:space="preserve"> إلى ارتفاع مديونية </w:t>
      </w:r>
      <w:r w:rsidR="00735CDE">
        <w:rPr>
          <w:rFonts w:cs="Simplified Arabic" w:hint="cs"/>
          <w:rtl/>
        </w:rPr>
        <w:t>دولة فلسطين</w:t>
      </w:r>
      <w:r w:rsidR="007D62DA" w:rsidRPr="00551558">
        <w:rPr>
          <w:rFonts w:cs="Simplified Arabic" w:hint="cs"/>
          <w:rtl/>
        </w:rPr>
        <w:t xml:space="preserve">. </w:t>
      </w:r>
    </w:p>
    <w:p w:rsidR="006C149B" w:rsidRPr="00551558" w:rsidRDefault="002E56CE" w:rsidP="0011645A">
      <w:pPr>
        <w:spacing w:before="240"/>
        <w:jc w:val="both"/>
        <w:rPr>
          <w:rFonts w:ascii="Arial" w:hAnsi="Arial" w:cs="Simplified Arabic"/>
          <w:rtl/>
          <w:lang w:eastAsia="en-US"/>
        </w:rPr>
      </w:pPr>
      <w:r w:rsidRPr="00551558">
        <w:rPr>
          <w:rFonts w:cs="Simplified Arabic" w:hint="cs"/>
          <w:b/>
          <w:bCs/>
          <w:rtl/>
        </w:rPr>
        <w:t xml:space="preserve">من جهة </w:t>
      </w:r>
      <w:proofErr w:type="spellStart"/>
      <w:r w:rsidRPr="00551558">
        <w:rPr>
          <w:rFonts w:cs="Simplified Arabic" w:hint="cs"/>
          <w:b/>
          <w:bCs/>
          <w:rtl/>
        </w:rPr>
        <w:t>أخرى</w:t>
      </w:r>
      <w:r w:rsidR="007D62DA">
        <w:rPr>
          <w:rFonts w:cs="Simplified Arabic" w:hint="cs"/>
          <w:b/>
          <w:bCs/>
          <w:rtl/>
        </w:rPr>
        <w:t>،</w:t>
      </w:r>
      <w:proofErr w:type="spellEnd"/>
      <w:r w:rsidRPr="00551558">
        <w:rPr>
          <w:rFonts w:cs="Simplified Arabic" w:hint="cs"/>
          <w:b/>
          <w:bCs/>
          <w:rtl/>
        </w:rPr>
        <w:t xml:space="preserve"> انخفضت التحويلات الرأسمالية بنسبة </w:t>
      </w:r>
      <w:proofErr w:type="spellStart"/>
      <w:r w:rsidR="00DF56A9" w:rsidRPr="00551558">
        <w:rPr>
          <w:rFonts w:cs="Simplified Arabic" w:hint="cs"/>
          <w:b/>
          <w:bCs/>
          <w:rtl/>
        </w:rPr>
        <w:t>44</w:t>
      </w:r>
      <w:r w:rsidR="00BA045C" w:rsidRPr="00551558">
        <w:rPr>
          <w:rFonts w:cs="Simplified Arabic" w:hint="cs"/>
          <w:b/>
          <w:bCs/>
          <w:rtl/>
        </w:rPr>
        <w:t>.</w:t>
      </w:r>
      <w:r w:rsidR="00DF56A9" w:rsidRPr="00551558">
        <w:rPr>
          <w:rFonts w:cs="Simplified Arabic" w:hint="cs"/>
          <w:b/>
          <w:bCs/>
          <w:rtl/>
        </w:rPr>
        <w:t>4</w:t>
      </w:r>
      <w:r w:rsidR="00BA045C" w:rsidRPr="00551558">
        <w:rPr>
          <w:rFonts w:cs="Simplified Arabic" w:hint="cs"/>
          <w:b/>
          <w:bCs/>
          <w:rtl/>
        </w:rPr>
        <w:t>%</w:t>
      </w:r>
      <w:proofErr w:type="spellEnd"/>
      <w:r w:rsidR="00BA045C" w:rsidRPr="00551558">
        <w:rPr>
          <w:rFonts w:ascii="Arial" w:hAnsi="Arial" w:cs="Arial" w:hint="cs"/>
          <w:b/>
          <w:bCs/>
          <w:sz w:val="18"/>
          <w:szCs w:val="18"/>
          <w:rtl/>
          <w:lang w:eastAsia="en-US"/>
        </w:rPr>
        <w:t xml:space="preserve"> </w:t>
      </w:r>
      <w:r w:rsidR="00BA045C" w:rsidRPr="00551558">
        <w:rPr>
          <w:rFonts w:ascii="Arial" w:hAnsi="Arial" w:cs="Simplified Arabic" w:hint="cs"/>
          <w:b/>
          <w:bCs/>
          <w:rtl/>
          <w:lang w:eastAsia="en-US"/>
        </w:rPr>
        <w:t xml:space="preserve">لتصل </w:t>
      </w:r>
      <w:proofErr w:type="gramStart"/>
      <w:r w:rsidR="00BA045C" w:rsidRPr="00551558">
        <w:rPr>
          <w:rFonts w:cs="Simplified Arabic" w:hint="cs"/>
          <w:b/>
          <w:bCs/>
          <w:rtl/>
        </w:rPr>
        <w:t>إلى</w:t>
      </w:r>
      <w:proofErr w:type="gramEnd"/>
      <w:r w:rsidR="00DF56A9" w:rsidRPr="00551558">
        <w:rPr>
          <w:rFonts w:cs="Simplified Arabic" w:hint="cs"/>
          <w:b/>
          <w:bCs/>
          <w:rtl/>
        </w:rPr>
        <w:t xml:space="preserve"> 297.9</w:t>
      </w:r>
      <w:r w:rsidR="00BA045C" w:rsidRPr="00551558">
        <w:rPr>
          <w:rFonts w:cs="Simplified Arabic" w:hint="cs"/>
          <w:b/>
          <w:bCs/>
          <w:rtl/>
        </w:rPr>
        <w:t xml:space="preserve"> </w:t>
      </w:r>
      <w:proofErr w:type="gramStart"/>
      <w:r w:rsidR="00BA045C" w:rsidRPr="00551558">
        <w:rPr>
          <w:rFonts w:cs="Simplified Arabic" w:hint="cs"/>
          <w:b/>
          <w:bCs/>
          <w:rtl/>
        </w:rPr>
        <w:t>مليون</w:t>
      </w:r>
      <w:proofErr w:type="gramEnd"/>
      <w:r w:rsidR="00BA045C" w:rsidRPr="00551558">
        <w:rPr>
          <w:rFonts w:cs="Simplified Arabic" w:hint="cs"/>
          <w:b/>
          <w:bCs/>
          <w:rtl/>
        </w:rPr>
        <w:t xml:space="preserve"> دولار خلال عام </w:t>
      </w:r>
      <w:r w:rsidR="00DF56A9" w:rsidRPr="00551558">
        <w:rPr>
          <w:rFonts w:cs="Simplified Arabic" w:hint="cs"/>
          <w:b/>
          <w:bCs/>
          <w:rtl/>
        </w:rPr>
        <w:t>2012</w:t>
      </w:r>
      <w:r w:rsidR="00BA045C" w:rsidRPr="00551558">
        <w:rPr>
          <w:rFonts w:cs="Simplified Arabic" w:hint="cs"/>
          <w:b/>
          <w:bCs/>
          <w:rtl/>
        </w:rPr>
        <w:t xml:space="preserve"> مقابل </w:t>
      </w:r>
      <w:r w:rsidR="00DF56A9" w:rsidRPr="00551558">
        <w:rPr>
          <w:rFonts w:cs="Simplified Arabic" w:hint="cs"/>
          <w:b/>
          <w:bCs/>
          <w:rtl/>
        </w:rPr>
        <w:t>536.2</w:t>
      </w:r>
      <w:r w:rsidR="00BA045C" w:rsidRPr="00551558">
        <w:rPr>
          <w:rFonts w:cs="Simplified Arabic" w:hint="cs"/>
          <w:b/>
          <w:bCs/>
          <w:rtl/>
        </w:rPr>
        <w:t xml:space="preserve"> </w:t>
      </w:r>
      <w:proofErr w:type="gramStart"/>
      <w:r w:rsidR="00BA045C" w:rsidRPr="00551558">
        <w:rPr>
          <w:rFonts w:cs="Simplified Arabic" w:hint="cs"/>
          <w:b/>
          <w:bCs/>
          <w:rtl/>
        </w:rPr>
        <w:t>مليون</w:t>
      </w:r>
      <w:proofErr w:type="gramEnd"/>
      <w:r w:rsidR="00BA045C" w:rsidRPr="00551558">
        <w:rPr>
          <w:rFonts w:cs="Simplified Arabic" w:hint="cs"/>
          <w:b/>
          <w:bCs/>
          <w:rtl/>
        </w:rPr>
        <w:t xml:space="preserve"> دولار عام</w:t>
      </w:r>
      <w:r w:rsidR="00BA045C" w:rsidRPr="00551558">
        <w:rPr>
          <w:rFonts w:cs="Simplified Arabic" w:hint="cs"/>
          <w:rtl/>
        </w:rPr>
        <w:t xml:space="preserve"> </w:t>
      </w:r>
      <w:r w:rsidR="00DF56A9" w:rsidRPr="00551558">
        <w:rPr>
          <w:rFonts w:cs="Simplified Arabic" w:hint="cs"/>
          <w:b/>
          <w:bCs/>
          <w:rtl/>
        </w:rPr>
        <w:t>2011</w:t>
      </w:r>
      <w:r w:rsidR="00BA045C" w:rsidRPr="00551558">
        <w:rPr>
          <w:rFonts w:cs="Simplified Arabic" w:hint="cs"/>
          <w:rtl/>
        </w:rPr>
        <w:t>.</w:t>
      </w:r>
      <w:r w:rsidR="005F0905" w:rsidRPr="00551558">
        <w:rPr>
          <w:rFonts w:ascii="Arial" w:hAnsi="Arial" w:cs="Arial" w:hint="cs"/>
          <w:sz w:val="18"/>
          <w:szCs w:val="18"/>
          <w:rtl/>
          <w:lang w:eastAsia="en-US"/>
        </w:rPr>
        <w:t xml:space="preserve"> </w:t>
      </w:r>
      <w:r w:rsidR="007D62DA">
        <w:rPr>
          <w:rFonts w:ascii="Arial" w:hAnsi="Arial" w:cs="Simplified Arabic" w:hint="cs"/>
          <w:rtl/>
          <w:lang w:eastAsia="en-US"/>
        </w:rPr>
        <w:t>وقد شهدت</w:t>
      </w:r>
      <w:r w:rsidR="007D62DA" w:rsidRPr="00551558">
        <w:rPr>
          <w:rFonts w:ascii="Arial" w:hAnsi="Arial" w:cs="Simplified Arabic" w:hint="cs"/>
          <w:rtl/>
          <w:lang w:eastAsia="en-US"/>
        </w:rPr>
        <w:t xml:space="preserve"> الفترة </w:t>
      </w:r>
      <w:r w:rsidR="007D62DA" w:rsidRPr="00551558">
        <w:rPr>
          <w:rFonts w:cs="Simplified Arabic" w:hint="cs"/>
          <w:rtl/>
        </w:rPr>
        <w:t>2004</w:t>
      </w:r>
      <w:r w:rsidR="007D62DA" w:rsidRPr="00551558">
        <w:rPr>
          <w:rFonts w:ascii="Arial" w:hAnsi="Arial" w:cs="Simplified Arabic" w:hint="cs"/>
          <w:rtl/>
          <w:lang w:eastAsia="en-US"/>
        </w:rPr>
        <w:t>-</w:t>
      </w:r>
      <w:r w:rsidR="007D62DA" w:rsidRPr="00551558">
        <w:rPr>
          <w:rFonts w:cs="Simplified Arabic" w:hint="cs"/>
          <w:rtl/>
        </w:rPr>
        <w:t>2012</w:t>
      </w:r>
      <w:r w:rsidR="007D62DA" w:rsidRPr="00551558">
        <w:rPr>
          <w:rFonts w:ascii="Arial" w:hAnsi="Arial" w:cs="Simplified Arabic" w:hint="cs"/>
          <w:rtl/>
          <w:lang w:eastAsia="en-US"/>
        </w:rPr>
        <w:t xml:space="preserve"> </w:t>
      </w:r>
      <w:r w:rsidR="00BC1839" w:rsidRPr="00551558">
        <w:rPr>
          <w:rFonts w:ascii="Arial" w:hAnsi="Arial" w:cs="Simplified Arabic" w:hint="cs"/>
          <w:rtl/>
          <w:lang w:eastAsia="en-US"/>
        </w:rPr>
        <w:t>تذبذب</w:t>
      </w:r>
      <w:r w:rsidR="007D62DA">
        <w:rPr>
          <w:rFonts w:ascii="Arial" w:hAnsi="Arial" w:cs="Simplified Arabic" w:hint="cs"/>
          <w:rtl/>
          <w:lang w:eastAsia="en-US"/>
        </w:rPr>
        <w:t>ا في</w:t>
      </w:r>
      <w:r w:rsidR="00BC1839" w:rsidRPr="00551558">
        <w:rPr>
          <w:rFonts w:ascii="Arial" w:hAnsi="Arial" w:cs="Simplified Arabic" w:hint="cs"/>
          <w:rtl/>
          <w:lang w:eastAsia="en-US"/>
        </w:rPr>
        <w:t xml:space="preserve"> </w:t>
      </w:r>
      <w:r w:rsidR="005F0905" w:rsidRPr="00551558">
        <w:rPr>
          <w:rFonts w:ascii="Arial" w:hAnsi="Arial" w:cs="Simplified Arabic" w:hint="cs"/>
          <w:rtl/>
          <w:lang w:eastAsia="en-US"/>
        </w:rPr>
        <w:t xml:space="preserve">التحويلات </w:t>
      </w:r>
      <w:proofErr w:type="spellStart"/>
      <w:r w:rsidR="005F0905" w:rsidRPr="00551558">
        <w:rPr>
          <w:rFonts w:ascii="Arial" w:hAnsi="Arial" w:cs="Simplified Arabic" w:hint="cs"/>
          <w:rtl/>
          <w:lang w:eastAsia="en-US"/>
        </w:rPr>
        <w:t>الرأسمالية</w:t>
      </w:r>
      <w:r w:rsidR="007D62DA">
        <w:rPr>
          <w:rFonts w:ascii="Arial" w:hAnsi="Arial" w:cs="Simplified Arabic" w:hint="cs"/>
          <w:rtl/>
          <w:lang w:eastAsia="en-US"/>
        </w:rPr>
        <w:t>،</w:t>
      </w:r>
      <w:proofErr w:type="spellEnd"/>
      <w:r w:rsidR="007D62DA">
        <w:rPr>
          <w:rFonts w:ascii="Arial" w:hAnsi="Arial" w:cs="Simplified Arabic" w:hint="cs"/>
          <w:rtl/>
          <w:lang w:eastAsia="en-US"/>
        </w:rPr>
        <w:t xml:space="preserve"> حيث بلغت</w:t>
      </w:r>
      <w:r w:rsidR="00BC1839" w:rsidRPr="00551558">
        <w:rPr>
          <w:rFonts w:ascii="Arial" w:hAnsi="Arial" w:cs="Simplified Arabic" w:hint="cs"/>
          <w:rtl/>
          <w:lang w:eastAsia="en-US"/>
        </w:rPr>
        <w:t xml:space="preserve"> </w:t>
      </w:r>
      <w:r w:rsidR="00936445" w:rsidRPr="00551558">
        <w:rPr>
          <w:rFonts w:ascii="Arial" w:hAnsi="Arial" w:cs="Simplified Arabic" w:hint="cs"/>
          <w:rtl/>
          <w:lang w:eastAsia="en-US"/>
        </w:rPr>
        <w:t>أدن</w:t>
      </w:r>
      <w:r w:rsidR="00BC1839" w:rsidRPr="00551558">
        <w:rPr>
          <w:rFonts w:ascii="Arial" w:hAnsi="Arial" w:cs="Simplified Arabic" w:hint="cs"/>
          <w:rtl/>
          <w:lang w:eastAsia="en-US"/>
        </w:rPr>
        <w:t>ى مستوى لها</w:t>
      </w:r>
      <w:r w:rsidR="00936445" w:rsidRPr="00551558">
        <w:rPr>
          <w:rFonts w:ascii="Arial" w:hAnsi="Arial" w:cs="Simplified Arabic" w:hint="cs"/>
          <w:rtl/>
          <w:lang w:eastAsia="en-US"/>
        </w:rPr>
        <w:t xml:space="preserve"> خلال </w:t>
      </w:r>
      <w:r w:rsidR="00BC1839" w:rsidRPr="00551558">
        <w:rPr>
          <w:rFonts w:ascii="Arial" w:hAnsi="Arial" w:cs="Simplified Arabic" w:hint="cs"/>
          <w:rtl/>
          <w:lang w:eastAsia="en-US"/>
        </w:rPr>
        <w:t>ال</w:t>
      </w:r>
      <w:r w:rsidR="00936445" w:rsidRPr="00551558">
        <w:rPr>
          <w:rFonts w:ascii="Arial" w:hAnsi="Arial" w:cs="Simplified Arabic" w:hint="cs"/>
          <w:rtl/>
          <w:lang w:eastAsia="en-US"/>
        </w:rPr>
        <w:t>عا</w:t>
      </w:r>
      <w:r w:rsidR="00936445" w:rsidRPr="00551558">
        <w:rPr>
          <w:rFonts w:cs="Simplified Arabic" w:hint="cs"/>
          <w:rtl/>
        </w:rPr>
        <w:t>م 2006</w:t>
      </w:r>
      <w:r w:rsidR="00BC1839" w:rsidRPr="00551558">
        <w:rPr>
          <w:rFonts w:ascii="Arial" w:hAnsi="Arial" w:cs="Simplified Arabic" w:hint="cs"/>
          <w:rtl/>
          <w:lang w:eastAsia="en-US"/>
        </w:rPr>
        <w:t xml:space="preserve"> نتيجة</w:t>
      </w:r>
      <w:r w:rsidR="00936445" w:rsidRPr="00551558">
        <w:rPr>
          <w:rFonts w:ascii="Arial" w:hAnsi="Arial" w:cs="Simplified Arabic" w:hint="cs"/>
          <w:rtl/>
          <w:lang w:eastAsia="en-US"/>
        </w:rPr>
        <w:t xml:space="preserve"> </w:t>
      </w:r>
      <w:r w:rsidR="007D62DA">
        <w:rPr>
          <w:rFonts w:ascii="Arial" w:hAnsi="Arial" w:cs="Simplified Arabic" w:hint="cs"/>
          <w:rtl/>
          <w:lang w:eastAsia="en-US"/>
        </w:rPr>
        <w:t>التطورات</w:t>
      </w:r>
      <w:r w:rsidR="007D62DA" w:rsidRPr="00551558">
        <w:rPr>
          <w:rFonts w:ascii="Arial" w:hAnsi="Arial" w:cs="Simplified Arabic" w:hint="cs"/>
          <w:rtl/>
          <w:lang w:eastAsia="en-US"/>
        </w:rPr>
        <w:t xml:space="preserve"> </w:t>
      </w:r>
      <w:r w:rsidR="00BC1839" w:rsidRPr="00551558">
        <w:rPr>
          <w:rFonts w:ascii="Arial" w:hAnsi="Arial" w:cs="Simplified Arabic" w:hint="cs"/>
          <w:rtl/>
          <w:lang w:eastAsia="en-US"/>
        </w:rPr>
        <w:t xml:space="preserve">السياسية التي شهدتها </w:t>
      </w:r>
      <w:r w:rsidR="00193E5F" w:rsidRPr="00551558">
        <w:rPr>
          <w:rFonts w:ascii="Arial" w:hAnsi="Arial" w:cs="Simplified Arabic" w:hint="cs"/>
          <w:rtl/>
          <w:lang w:eastAsia="en-US"/>
        </w:rPr>
        <w:t>فلسطين</w:t>
      </w:r>
      <w:r w:rsidR="00936445" w:rsidRPr="00551558">
        <w:rPr>
          <w:rFonts w:ascii="Arial" w:hAnsi="Arial" w:cs="Simplified Arabic" w:hint="cs"/>
          <w:rtl/>
          <w:lang w:eastAsia="en-US"/>
        </w:rPr>
        <w:t xml:space="preserve"> </w:t>
      </w:r>
      <w:r w:rsidR="00BC1839" w:rsidRPr="00551558">
        <w:rPr>
          <w:rFonts w:ascii="Arial" w:hAnsi="Arial" w:cs="Simplified Arabic" w:hint="cs"/>
          <w:rtl/>
          <w:lang w:eastAsia="en-US"/>
        </w:rPr>
        <w:t xml:space="preserve">خلال تلك </w:t>
      </w:r>
      <w:proofErr w:type="spellStart"/>
      <w:r w:rsidR="00BC1839" w:rsidRPr="00551558">
        <w:rPr>
          <w:rFonts w:ascii="Arial" w:hAnsi="Arial" w:cs="Simplified Arabic" w:hint="cs"/>
          <w:rtl/>
          <w:lang w:eastAsia="en-US"/>
        </w:rPr>
        <w:t>الفترة،</w:t>
      </w:r>
      <w:proofErr w:type="spellEnd"/>
      <w:r w:rsidR="00BC1839" w:rsidRPr="00551558">
        <w:rPr>
          <w:rFonts w:ascii="Arial" w:hAnsi="Arial" w:cs="Simplified Arabic" w:hint="cs"/>
          <w:rtl/>
          <w:lang w:eastAsia="en-US"/>
        </w:rPr>
        <w:t xml:space="preserve"> والتي انعكست </w:t>
      </w:r>
      <w:r w:rsidR="009C0D17" w:rsidRPr="00551558">
        <w:rPr>
          <w:rFonts w:ascii="Arial" w:hAnsi="Arial" w:cs="Simplified Arabic" w:hint="cs"/>
          <w:rtl/>
          <w:lang w:eastAsia="en-US"/>
        </w:rPr>
        <w:t>على الوضع ال</w:t>
      </w:r>
      <w:r w:rsidR="00BC1839" w:rsidRPr="00551558">
        <w:rPr>
          <w:rFonts w:ascii="Arial" w:hAnsi="Arial" w:cs="Simplified Arabic" w:hint="cs"/>
          <w:rtl/>
          <w:lang w:eastAsia="en-US"/>
        </w:rPr>
        <w:t>ا</w:t>
      </w:r>
      <w:r w:rsidR="009C0D17" w:rsidRPr="00551558">
        <w:rPr>
          <w:rFonts w:ascii="Arial" w:hAnsi="Arial" w:cs="Simplified Arabic" w:hint="cs"/>
          <w:rtl/>
          <w:lang w:eastAsia="en-US"/>
        </w:rPr>
        <w:t xml:space="preserve">قتصادي في </w:t>
      </w:r>
      <w:r w:rsidR="00193E5F" w:rsidRPr="00551558">
        <w:rPr>
          <w:rFonts w:ascii="Arial" w:hAnsi="Arial" w:cs="Simplified Arabic" w:hint="cs"/>
          <w:rtl/>
          <w:lang w:eastAsia="en-US"/>
        </w:rPr>
        <w:t>فلسطين</w:t>
      </w:r>
      <w:r w:rsidR="007D62DA">
        <w:rPr>
          <w:rFonts w:ascii="Arial" w:hAnsi="Arial" w:cs="Simplified Arabic" w:hint="cs"/>
          <w:rtl/>
          <w:lang w:eastAsia="en-US"/>
        </w:rPr>
        <w:t>.</w:t>
      </w:r>
      <w:r w:rsidR="00BC1839" w:rsidRPr="00551558">
        <w:rPr>
          <w:rFonts w:ascii="Arial" w:hAnsi="Arial" w:cs="Simplified Arabic" w:hint="cs"/>
          <w:rtl/>
          <w:lang w:eastAsia="en-US"/>
        </w:rPr>
        <w:t xml:space="preserve"> وبالرغم من الارتفاع الحاد في قيمة التحويلات الجارية خلال ال</w:t>
      </w:r>
      <w:r w:rsidR="00673A35" w:rsidRPr="00551558">
        <w:rPr>
          <w:rFonts w:ascii="Arial" w:hAnsi="Arial" w:cs="Simplified Arabic" w:hint="cs"/>
          <w:rtl/>
          <w:lang w:eastAsia="en-US"/>
        </w:rPr>
        <w:t xml:space="preserve">عام </w:t>
      </w:r>
      <w:proofErr w:type="spellStart"/>
      <w:r w:rsidR="00673A35" w:rsidRPr="00551558">
        <w:rPr>
          <w:rFonts w:cs="Simplified Arabic" w:hint="cs"/>
          <w:rtl/>
        </w:rPr>
        <w:t>2008</w:t>
      </w:r>
      <w:r w:rsidR="00BC1839" w:rsidRPr="00551558">
        <w:rPr>
          <w:rFonts w:ascii="Arial" w:hAnsi="Arial" w:cs="Simplified Arabic" w:hint="cs"/>
          <w:rtl/>
          <w:lang w:eastAsia="en-US"/>
        </w:rPr>
        <w:t>،</w:t>
      </w:r>
      <w:proofErr w:type="spellEnd"/>
      <w:r w:rsidR="00BC1839" w:rsidRPr="00551558">
        <w:rPr>
          <w:rFonts w:ascii="Arial" w:hAnsi="Arial" w:cs="Simplified Arabic" w:hint="cs"/>
          <w:rtl/>
          <w:lang w:eastAsia="en-US"/>
        </w:rPr>
        <w:t xml:space="preserve"> فقد </w:t>
      </w:r>
      <w:r w:rsidR="00673A35" w:rsidRPr="00551558">
        <w:rPr>
          <w:rFonts w:ascii="Arial" w:hAnsi="Arial" w:cs="Simplified Arabic" w:hint="cs"/>
          <w:rtl/>
          <w:lang w:eastAsia="en-US"/>
        </w:rPr>
        <w:t xml:space="preserve">انخفضت التحويلات الرأسمالية لتصل إلى </w:t>
      </w:r>
      <w:r w:rsidR="00673A35" w:rsidRPr="00551558">
        <w:rPr>
          <w:rFonts w:cs="Simplified Arabic" w:hint="cs"/>
          <w:rtl/>
        </w:rPr>
        <w:t>397.5</w:t>
      </w:r>
      <w:r w:rsidR="00673A35" w:rsidRPr="00551558">
        <w:rPr>
          <w:rFonts w:ascii="Arial" w:hAnsi="Arial" w:cs="Simplified Arabic" w:hint="cs"/>
          <w:rtl/>
          <w:lang w:eastAsia="en-US"/>
        </w:rPr>
        <w:t xml:space="preserve"> </w:t>
      </w:r>
      <w:proofErr w:type="gramStart"/>
      <w:r w:rsidR="00673A35" w:rsidRPr="00551558">
        <w:rPr>
          <w:rFonts w:ascii="Arial" w:hAnsi="Arial" w:cs="Simplified Arabic" w:hint="cs"/>
          <w:rtl/>
          <w:lang w:eastAsia="en-US"/>
        </w:rPr>
        <w:t>مليون</w:t>
      </w:r>
      <w:proofErr w:type="gramEnd"/>
      <w:r w:rsidR="00673A35" w:rsidRPr="00551558">
        <w:rPr>
          <w:rFonts w:ascii="Arial" w:hAnsi="Arial" w:cs="Simplified Arabic" w:hint="cs"/>
          <w:rtl/>
          <w:lang w:eastAsia="en-US"/>
        </w:rPr>
        <w:t xml:space="preserve"> </w:t>
      </w:r>
      <w:proofErr w:type="spellStart"/>
      <w:r w:rsidR="00673A35" w:rsidRPr="00551558">
        <w:rPr>
          <w:rFonts w:ascii="Arial" w:hAnsi="Arial" w:cs="Simplified Arabic" w:hint="cs"/>
          <w:rtl/>
          <w:lang w:eastAsia="en-US"/>
        </w:rPr>
        <w:t>دولار</w:t>
      </w:r>
      <w:r w:rsidR="00BC1839" w:rsidRPr="00551558">
        <w:rPr>
          <w:rFonts w:ascii="Arial" w:hAnsi="Arial" w:cs="Simplified Arabic" w:hint="cs"/>
          <w:rtl/>
          <w:lang w:eastAsia="en-US"/>
        </w:rPr>
        <w:t>،</w:t>
      </w:r>
      <w:proofErr w:type="spellEnd"/>
      <w:r w:rsidR="00BC1839" w:rsidRPr="00551558">
        <w:rPr>
          <w:rFonts w:ascii="Arial" w:hAnsi="Arial" w:cs="Simplified Arabic" w:hint="cs"/>
          <w:rtl/>
          <w:lang w:eastAsia="en-US"/>
        </w:rPr>
        <w:t xml:space="preserve"> </w:t>
      </w:r>
      <w:r w:rsidR="006714F3">
        <w:rPr>
          <w:rFonts w:ascii="Arial" w:hAnsi="Arial" w:cs="Simplified Arabic" w:hint="cs"/>
          <w:rtl/>
          <w:lang w:eastAsia="en-US"/>
        </w:rPr>
        <w:t xml:space="preserve">قبل أن ترتفع لتصل إلى أعلى مستوى لها عام </w:t>
      </w:r>
      <w:proofErr w:type="spellStart"/>
      <w:r w:rsidR="006714F3" w:rsidRPr="00A32B97">
        <w:rPr>
          <w:rFonts w:cs="Simplified Arabic" w:hint="cs"/>
          <w:rtl/>
        </w:rPr>
        <w:t>2010</w:t>
      </w:r>
      <w:r w:rsidR="006714F3">
        <w:rPr>
          <w:rFonts w:ascii="Arial" w:hAnsi="Arial" w:cs="Simplified Arabic" w:hint="cs"/>
          <w:rtl/>
          <w:lang w:eastAsia="en-US"/>
        </w:rPr>
        <w:t>،</w:t>
      </w:r>
      <w:proofErr w:type="spellEnd"/>
      <w:r w:rsidR="006714F3">
        <w:rPr>
          <w:rFonts w:ascii="Arial" w:hAnsi="Arial" w:cs="Simplified Arabic" w:hint="cs"/>
          <w:rtl/>
          <w:lang w:eastAsia="en-US"/>
        </w:rPr>
        <w:t xml:space="preserve"> </w:t>
      </w:r>
      <w:r w:rsidR="00B52F66" w:rsidRPr="00551558">
        <w:rPr>
          <w:rFonts w:ascii="Arial" w:hAnsi="Arial" w:cs="Simplified Arabic" w:hint="cs"/>
          <w:rtl/>
          <w:lang w:eastAsia="en-US"/>
        </w:rPr>
        <w:t xml:space="preserve">كما </w:t>
      </w:r>
      <w:r w:rsidR="00BC1839" w:rsidRPr="00551558">
        <w:rPr>
          <w:rFonts w:ascii="Arial" w:hAnsi="Arial" w:cs="Simplified Arabic" w:hint="cs"/>
          <w:rtl/>
          <w:lang w:eastAsia="en-US"/>
        </w:rPr>
        <w:t>يتضح من</w:t>
      </w:r>
      <w:r w:rsidR="00B52F66" w:rsidRPr="00551558">
        <w:rPr>
          <w:rFonts w:ascii="Arial" w:hAnsi="Arial" w:cs="Simplified Arabic" w:hint="cs"/>
          <w:rtl/>
          <w:lang w:eastAsia="en-US"/>
        </w:rPr>
        <w:t xml:space="preserve"> شكل</w:t>
      </w:r>
      <w:r w:rsidR="00B52F66" w:rsidRPr="00551558">
        <w:rPr>
          <w:rFonts w:cs="Simplified Arabic" w:hint="cs"/>
          <w:rtl/>
        </w:rPr>
        <w:t xml:space="preserve"> </w:t>
      </w:r>
      <w:r w:rsidR="0011645A">
        <w:rPr>
          <w:rFonts w:cs="Simplified Arabic" w:hint="cs"/>
          <w:rtl/>
        </w:rPr>
        <w:t>12</w:t>
      </w:r>
      <w:r w:rsidR="00B52F66" w:rsidRPr="00551558">
        <w:rPr>
          <w:rFonts w:ascii="Arial" w:hAnsi="Arial" w:cs="Simplified Arabic" w:hint="cs"/>
          <w:rtl/>
          <w:lang w:eastAsia="en-US"/>
        </w:rPr>
        <w:t>.</w:t>
      </w:r>
      <w:r w:rsidR="005F0905" w:rsidRPr="00551558">
        <w:rPr>
          <w:rFonts w:ascii="Arial" w:hAnsi="Arial" w:cs="Simplified Arabic" w:hint="cs"/>
          <w:rtl/>
          <w:lang w:eastAsia="en-US"/>
        </w:rPr>
        <w:t xml:space="preserve"> </w:t>
      </w:r>
    </w:p>
    <w:p w:rsidR="00F63205" w:rsidRPr="00551558" w:rsidRDefault="00B45AC2" w:rsidP="00C122D2">
      <w:pPr>
        <w:jc w:val="center"/>
        <w:rPr>
          <w:rFonts w:cs="Simplified Arabic"/>
          <w:b/>
          <w:bCs/>
          <w:sz w:val="22"/>
          <w:szCs w:val="22"/>
          <w:rtl/>
        </w:rPr>
      </w:pPr>
      <w:r w:rsidRPr="00551558">
        <w:rPr>
          <w:rFonts w:cs="Simplified Arabic" w:hint="cs"/>
          <w:b/>
          <w:bCs/>
          <w:sz w:val="22"/>
          <w:szCs w:val="22"/>
          <w:rtl/>
        </w:rPr>
        <w:t xml:space="preserve">شكل </w:t>
      </w:r>
      <w:proofErr w:type="spellStart"/>
      <w:r w:rsidR="00C122D2">
        <w:rPr>
          <w:rFonts w:cs="Simplified Arabic" w:hint="cs"/>
          <w:b/>
          <w:bCs/>
          <w:sz w:val="22"/>
          <w:szCs w:val="22"/>
          <w:rtl/>
        </w:rPr>
        <w:t>12</w:t>
      </w:r>
      <w:r w:rsidRPr="00551558">
        <w:rPr>
          <w:rFonts w:cs="Simplified Arabic" w:hint="cs"/>
          <w:b/>
          <w:bCs/>
          <w:sz w:val="22"/>
          <w:szCs w:val="22"/>
          <w:rtl/>
        </w:rPr>
        <w:t>:</w:t>
      </w:r>
      <w:proofErr w:type="spellEnd"/>
      <w:r w:rsidRPr="00551558">
        <w:rPr>
          <w:rFonts w:cs="Simplified Arabic" w:hint="cs"/>
          <w:b/>
          <w:bCs/>
          <w:sz w:val="22"/>
          <w:szCs w:val="22"/>
          <w:rtl/>
        </w:rPr>
        <w:t xml:space="preserve"> حركة التحويلات الخارجية الجارية والرأسمالية </w:t>
      </w:r>
      <w:proofErr w:type="spellStart"/>
      <w:r w:rsidR="005B45CB" w:rsidRPr="00551558">
        <w:rPr>
          <w:rFonts w:cs="Simplified Arabic" w:hint="cs"/>
          <w:b/>
          <w:bCs/>
          <w:sz w:val="22"/>
          <w:szCs w:val="22"/>
          <w:rtl/>
        </w:rPr>
        <w:t>لفلسطين</w:t>
      </w:r>
      <w:r w:rsidRPr="00551558">
        <w:rPr>
          <w:rFonts w:cs="Simplified Arabic" w:hint="cs"/>
          <w:b/>
          <w:bCs/>
          <w:sz w:val="22"/>
          <w:szCs w:val="22"/>
          <w:rtl/>
        </w:rPr>
        <w:t>،</w:t>
      </w:r>
      <w:proofErr w:type="spellEnd"/>
      <w:r w:rsidRPr="00551558">
        <w:rPr>
          <w:rFonts w:cs="Simplified Arabic" w:hint="cs"/>
          <w:b/>
          <w:bCs/>
          <w:sz w:val="22"/>
          <w:szCs w:val="22"/>
          <w:rtl/>
        </w:rPr>
        <w:t xml:space="preserve"> (2004-</w:t>
      </w:r>
      <w:r w:rsidR="00DF56A9" w:rsidRPr="00551558">
        <w:rPr>
          <w:rFonts w:cs="Simplified Arabic" w:hint="cs"/>
          <w:b/>
          <w:bCs/>
          <w:sz w:val="22"/>
          <w:szCs w:val="22"/>
          <w:rtl/>
        </w:rPr>
        <w:t>2012</w:t>
      </w:r>
      <w:proofErr w:type="spellStart"/>
      <w:r w:rsidRPr="00551558">
        <w:rPr>
          <w:rFonts w:cs="Simplified Arabic" w:hint="cs"/>
          <w:b/>
          <w:bCs/>
          <w:sz w:val="22"/>
          <w:szCs w:val="22"/>
          <w:rtl/>
        </w:rPr>
        <w:t>)</w:t>
      </w:r>
      <w:proofErr w:type="spellEnd"/>
    </w:p>
    <w:p w:rsidR="001E090C" w:rsidRPr="00134389" w:rsidRDefault="00265E1A" w:rsidP="00134389">
      <w:pPr>
        <w:spacing w:after="120"/>
        <w:jc w:val="center"/>
        <w:rPr>
          <w:rFonts w:cs="Simplified Arabic"/>
          <w:rtl/>
        </w:rPr>
      </w:pPr>
      <w:r w:rsidRPr="00551558">
        <w:rPr>
          <w:noProof/>
          <w:lang w:eastAsia="en-US"/>
        </w:rPr>
        <w:drawing>
          <wp:inline distT="0" distB="0" distL="0" distR="0">
            <wp:extent cx="4581525" cy="2628900"/>
            <wp:effectExtent l="19050" t="0" r="9525" b="0"/>
            <wp:docPr id="15" name="Object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286FCD" w:rsidRDefault="00286FCD">
      <w:pPr>
        <w:jc w:val="lowKashida"/>
        <w:rPr>
          <w:rFonts w:cs="Simplified Arabic"/>
          <w:b/>
          <w:bCs/>
          <w:rtl/>
        </w:rPr>
      </w:pPr>
    </w:p>
    <w:p w:rsidR="00286FCD" w:rsidRDefault="00286FCD">
      <w:pPr>
        <w:jc w:val="lowKashida"/>
        <w:rPr>
          <w:rFonts w:cs="Simplified Arabic"/>
          <w:b/>
          <w:bCs/>
          <w:rtl/>
        </w:rPr>
      </w:pPr>
    </w:p>
    <w:p w:rsidR="00F63205" w:rsidRPr="00551558" w:rsidRDefault="001E090C">
      <w:pPr>
        <w:jc w:val="lowKashida"/>
        <w:rPr>
          <w:rFonts w:cs="Simplified Arabic"/>
          <w:b/>
          <w:bCs/>
          <w:rtl/>
        </w:rPr>
      </w:pPr>
      <w:proofErr w:type="spellStart"/>
      <w:r w:rsidRPr="00551558">
        <w:rPr>
          <w:rFonts w:cs="Simplified Arabic" w:hint="cs"/>
          <w:b/>
          <w:bCs/>
          <w:rtl/>
        </w:rPr>
        <w:t>6</w:t>
      </w:r>
      <w:r w:rsidR="00B45AC2" w:rsidRPr="00551558">
        <w:rPr>
          <w:rFonts w:cs="Simplified Arabic" w:hint="cs"/>
          <w:b/>
          <w:bCs/>
          <w:rtl/>
        </w:rPr>
        <w:t>-</w:t>
      </w:r>
      <w:proofErr w:type="spellEnd"/>
      <w:r w:rsidR="00B45AC2" w:rsidRPr="00551558">
        <w:rPr>
          <w:rFonts w:cs="Simplified Arabic" w:hint="cs"/>
          <w:b/>
          <w:bCs/>
          <w:rtl/>
        </w:rPr>
        <w:t xml:space="preserve"> </w:t>
      </w:r>
      <w:proofErr w:type="gramStart"/>
      <w:r w:rsidR="00B45AC2" w:rsidRPr="00551558">
        <w:rPr>
          <w:rFonts w:cs="Simplified Arabic" w:hint="cs"/>
          <w:b/>
          <w:bCs/>
          <w:rtl/>
        </w:rPr>
        <w:t>التجارة</w:t>
      </w:r>
      <w:proofErr w:type="gramEnd"/>
      <w:r w:rsidR="00B45AC2" w:rsidRPr="00551558">
        <w:rPr>
          <w:rFonts w:cs="Simplified Arabic" w:hint="cs"/>
          <w:b/>
          <w:bCs/>
          <w:rtl/>
        </w:rPr>
        <w:t xml:space="preserve"> الخارجية</w:t>
      </w:r>
    </w:p>
    <w:p w:rsidR="00134389" w:rsidRDefault="009377B7" w:rsidP="000851C6">
      <w:pPr>
        <w:spacing w:before="240"/>
        <w:jc w:val="both"/>
        <w:rPr>
          <w:rFonts w:cs="Simplified Arabic"/>
          <w:rtl/>
        </w:rPr>
      </w:pPr>
      <w:r w:rsidRPr="00551558">
        <w:rPr>
          <w:rFonts w:hint="cs"/>
          <w:b/>
          <w:bCs/>
          <w:rtl/>
        </w:rPr>
        <w:t>ارتفع</w:t>
      </w:r>
      <w:r w:rsidR="00B45AC2" w:rsidRPr="00551558">
        <w:rPr>
          <w:rFonts w:cs="Simplified Arabic" w:hint="cs"/>
          <w:b/>
          <w:bCs/>
          <w:rtl/>
        </w:rPr>
        <w:t xml:space="preserve"> إجمالي الصادرات من السلع والخدمات</w:t>
      </w:r>
      <w:r w:rsidR="00D65B7E" w:rsidRPr="00551558">
        <w:rPr>
          <w:rFonts w:cs="Simplified Arabic" w:hint="cs"/>
          <w:b/>
          <w:bCs/>
          <w:rtl/>
        </w:rPr>
        <w:t xml:space="preserve"> (بالأسعار الجا</w:t>
      </w:r>
      <w:r w:rsidR="00552EAD" w:rsidRPr="00551558">
        <w:rPr>
          <w:rFonts w:cs="Simplified Arabic" w:hint="cs"/>
          <w:b/>
          <w:bCs/>
          <w:rtl/>
        </w:rPr>
        <w:t>ر</w:t>
      </w:r>
      <w:r w:rsidR="00D65B7E" w:rsidRPr="00551558">
        <w:rPr>
          <w:rFonts w:cs="Simplified Arabic" w:hint="cs"/>
          <w:b/>
          <w:bCs/>
          <w:rtl/>
        </w:rPr>
        <w:t>ية</w:t>
      </w:r>
      <w:proofErr w:type="spellStart"/>
      <w:r w:rsidR="00D65B7E" w:rsidRPr="00551558">
        <w:rPr>
          <w:rFonts w:cs="Simplified Arabic" w:hint="cs"/>
          <w:b/>
          <w:bCs/>
          <w:rtl/>
        </w:rPr>
        <w:t>)</w:t>
      </w:r>
      <w:proofErr w:type="spellEnd"/>
      <w:r w:rsidR="00D43EE8">
        <w:rPr>
          <w:rFonts w:cs="Simplified Arabic" w:hint="cs"/>
          <w:b/>
          <w:bCs/>
          <w:rtl/>
        </w:rPr>
        <w:t xml:space="preserve"> بنسبة</w:t>
      </w:r>
      <w:r w:rsidRPr="00551558">
        <w:rPr>
          <w:rFonts w:cs="Simplified Arabic" w:hint="cs"/>
          <w:b/>
          <w:bCs/>
          <w:rtl/>
        </w:rPr>
        <w:t xml:space="preserve"> </w:t>
      </w:r>
      <w:proofErr w:type="spellStart"/>
      <w:r w:rsidR="00C946EE" w:rsidRPr="00551558">
        <w:rPr>
          <w:rFonts w:hint="cs"/>
          <w:b/>
          <w:bCs/>
          <w:rtl/>
        </w:rPr>
        <w:t>5.3</w:t>
      </w:r>
      <w:r w:rsidRPr="00551558">
        <w:rPr>
          <w:rFonts w:hint="cs"/>
          <w:b/>
          <w:bCs/>
          <w:rtl/>
        </w:rPr>
        <w:t>%</w:t>
      </w:r>
      <w:proofErr w:type="spellEnd"/>
      <w:r w:rsidRPr="00551558">
        <w:rPr>
          <w:rFonts w:hint="cs"/>
          <w:b/>
          <w:bCs/>
          <w:rtl/>
        </w:rPr>
        <w:t xml:space="preserve"> </w:t>
      </w:r>
      <w:r w:rsidRPr="00551558">
        <w:rPr>
          <w:rFonts w:cs="Simplified Arabic" w:hint="cs"/>
          <w:b/>
          <w:bCs/>
          <w:rtl/>
        </w:rPr>
        <w:t xml:space="preserve">عام </w:t>
      </w:r>
      <w:r w:rsidR="00C946EE" w:rsidRPr="00551558">
        <w:rPr>
          <w:rFonts w:cs="Simplified Arabic" w:hint="cs"/>
          <w:b/>
          <w:bCs/>
          <w:rtl/>
        </w:rPr>
        <w:t>2012</w:t>
      </w:r>
      <w:r w:rsidR="00B45AC2" w:rsidRPr="00551558">
        <w:rPr>
          <w:rFonts w:cs="Simplified Arabic" w:hint="cs"/>
          <w:b/>
          <w:bCs/>
          <w:rtl/>
        </w:rPr>
        <w:t xml:space="preserve"> </w:t>
      </w:r>
      <w:r w:rsidRPr="00551558">
        <w:rPr>
          <w:rFonts w:hint="cs"/>
          <w:b/>
          <w:bCs/>
          <w:rtl/>
        </w:rPr>
        <w:t xml:space="preserve">ليصل إلى </w:t>
      </w:r>
      <w:r w:rsidR="00B45AC2" w:rsidRPr="00551558">
        <w:rPr>
          <w:rFonts w:cs="Simplified Arabic" w:hint="cs"/>
          <w:b/>
          <w:bCs/>
          <w:rtl/>
        </w:rPr>
        <w:t xml:space="preserve">حوالي </w:t>
      </w:r>
      <w:r w:rsidR="00034450" w:rsidRPr="00551558">
        <w:rPr>
          <w:rFonts w:hint="cs"/>
          <w:b/>
          <w:bCs/>
          <w:rtl/>
        </w:rPr>
        <w:t xml:space="preserve"> </w:t>
      </w:r>
      <w:r w:rsidR="00C946EE" w:rsidRPr="00551558">
        <w:rPr>
          <w:b/>
          <w:bCs/>
        </w:rPr>
        <w:t>1,898.6</w:t>
      </w:r>
      <w:r w:rsidR="00C946EE" w:rsidRPr="00551558">
        <w:rPr>
          <w:rFonts w:hint="cs"/>
          <w:b/>
          <w:bCs/>
          <w:rtl/>
        </w:rPr>
        <w:t xml:space="preserve"> </w:t>
      </w:r>
      <w:r w:rsidR="00034450" w:rsidRPr="00551558">
        <w:rPr>
          <w:rFonts w:hint="cs"/>
          <w:b/>
          <w:bCs/>
          <w:rtl/>
        </w:rPr>
        <w:t xml:space="preserve">مليون </w:t>
      </w:r>
      <w:proofErr w:type="spellStart"/>
      <w:r w:rsidR="00034450" w:rsidRPr="00551558">
        <w:rPr>
          <w:rFonts w:hint="cs"/>
          <w:b/>
          <w:bCs/>
          <w:rtl/>
        </w:rPr>
        <w:t>دولار</w:t>
      </w:r>
      <w:r w:rsidRPr="00551558">
        <w:rPr>
          <w:rFonts w:hint="cs"/>
          <w:b/>
          <w:bCs/>
          <w:rtl/>
        </w:rPr>
        <w:t>،</w:t>
      </w:r>
      <w:proofErr w:type="spellEnd"/>
      <w:r w:rsidR="00B45AC2" w:rsidRPr="00551558">
        <w:rPr>
          <w:rFonts w:cs="Simplified Arabic" w:hint="cs"/>
          <w:b/>
          <w:bCs/>
          <w:rtl/>
        </w:rPr>
        <w:t xml:space="preserve"> </w:t>
      </w:r>
      <w:r w:rsidR="00D65B7E" w:rsidRPr="00551558">
        <w:rPr>
          <w:rFonts w:cs="Simplified Arabic" w:hint="cs"/>
          <w:b/>
          <w:bCs/>
          <w:rtl/>
        </w:rPr>
        <w:t xml:space="preserve">بينما </w:t>
      </w:r>
      <w:r w:rsidRPr="00551558">
        <w:rPr>
          <w:rFonts w:cs="Simplified Arabic" w:hint="cs"/>
          <w:b/>
          <w:bCs/>
          <w:rtl/>
        </w:rPr>
        <w:t xml:space="preserve">ارتفع </w:t>
      </w:r>
      <w:r w:rsidR="00B45AC2" w:rsidRPr="00551558">
        <w:rPr>
          <w:rFonts w:cs="Simplified Arabic" w:hint="cs"/>
          <w:b/>
          <w:bCs/>
          <w:rtl/>
        </w:rPr>
        <w:t>إجمالي الواردات</w:t>
      </w:r>
      <w:r w:rsidRPr="00551558">
        <w:rPr>
          <w:rFonts w:cs="Simplified Arabic" w:hint="cs"/>
          <w:b/>
          <w:bCs/>
          <w:rtl/>
        </w:rPr>
        <w:t xml:space="preserve"> بحوالي </w:t>
      </w:r>
      <w:proofErr w:type="spellStart"/>
      <w:r w:rsidR="00C946EE" w:rsidRPr="00551558">
        <w:rPr>
          <w:rFonts w:cs="Simplified Arabic" w:hint="cs"/>
          <w:b/>
          <w:bCs/>
          <w:rtl/>
        </w:rPr>
        <w:t>9.7</w:t>
      </w:r>
      <w:r w:rsidRPr="00551558">
        <w:rPr>
          <w:rFonts w:cs="Simplified Arabic" w:hint="cs"/>
          <w:b/>
          <w:bCs/>
          <w:rtl/>
        </w:rPr>
        <w:t>%</w:t>
      </w:r>
      <w:proofErr w:type="spellEnd"/>
      <w:r w:rsidRPr="00551558">
        <w:rPr>
          <w:rFonts w:cs="Simplified Arabic" w:hint="cs"/>
          <w:b/>
          <w:bCs/>
          <w:rtl/>
        </w:rPr>
        <w:t xml:space="preserve"> ليصل إلى</w:t>
      </w:r>
      <w:r w:rsidR="00B45AC2" w:rsidRPr="00551558">
        <w:rPr>
          <w:rFonts w:cs="Simplified Arabic" w:hint="cs"/>
          <w:b/>
          <w:bCs/>
          <w:rtl/>
        </w:rPr>
        <w:t xml:space="preserve"> </w:t>
      </w:r>
      <w:r w:rsidR="00C946EE" w:rsidRPr="00551558">
        <w:rPr>
          <w:b/>
          <w:bCs/>
        </w:rPr>
        <w:t>7,165.1</w:t>
      </w:r>
      <w:r w:rsidR="00B45AC2" w:rsidRPr="00551558">
        <w:rPr>
          <w:rFonts w:cs="Simplified Arabic" w:hint="cs"/>
          <w:b/>
          <w:bCs/>
          <w:rtl/>
        </w:rPr>
        <w:t xml:space="preserve"> مليون </w:t>
      </w:r>
      <w:proofErr w:type="spellStart"/>
      <w:r w:rsidR="00B45AC2" w:rsidRPr="00551558">
        <w:rPr>
          <w:rFonts w:cs="Simplified Arabic" w:hint="cs"/>
          <w:b/>
          <w:bCs/>
          <w:rtl/>
        </w:rPr>
        <w:t>دولار</w:t>
      </w:r>
      <w:r w:rsidRPr="00551558">
        <w:rPr>
          <w:rFonts w:cs="Simplified Arabic" w:hint="cs"/>
          <w:b/>
          <w:bCs/>
          <w:rtl/>
        </w:rPr>
        <w:t>،</w:t>
      </w:r>
      <w:proofErr w:type="spellEnd"/>
      <w:r w:rsidR="00B45AC2" w:rsidRPr="00551558">
        <w:rPr>
          <w:rFonts w:cs="Simplified Arabic" w:hint="cs"/>
          <w:b/>
          <w:bCs/>
          <w:rtl/>
        </w:rPr>
        <w:t xml:space="preserve"> وهو ما </w:t>
      </w:r>
      <w:r w:rsidRPr="00551558">
        <w:rPr>
          <w:rFonts w:cs="Simplified Arabic" w:hint="cs"/>
          <w:b/>
          <w:bCs/>
          <w:rtl/>
        </w:rPr>
        <w:t>أدى إلى زيادة</w:t>
      </w:r>
      <w:r w:rsidR="00B45AC2" w:rsidRPr="00551558">
        <w:rPr>
          <w:rFonts w:cs="Simplified Arabic" w:hint="cs"/>
          <w:b/>
          <w:bCs/>
          <w:rtl/>
        </w:rPr>
        <w:t xml:space="preserve"> </w:t>
      </w:r>
      <w:r w:rsidR="00D43EE8">
        <w:rPr>
          <w:rFonts w:cs="Simplified Arabic" w:hint="cs"/>
          <w:b/>
          <w:bCs/>
          <w:rtl/>
        </w:rPr>
        <w:t>ال</w:t>
      </w:r>
      <w:r w:rsidR="00D65B7E" w:rsidRPr="00551558">
        <w:rPr>
          <w:rFonts w:cs="Simplified Arabic" w:hint="cs"/>
          <w:b/>
          <w:bCs/>
          <w:rtl/>
        </w:rPr>
        <w:t>عجز</w:t>
      </w:r>
      <w:r w:rsidR="00B45AC2" w:rsidRPr="00551558">
        <w:rPr>
          <w:rFonts w:cs="Simplified Arabic" w:hint="cs"/>
          <w:b/>
          <w:bCs/>
          <w:rtl/>
        </w:rPr>
        <w:t xml:space="preserve"> </w:t>
      </w:r>
      <w:r w:rsidR="00D43EE8">
        <w:rPr>
          <w:rFonts w:cs="Simplified Arabic" w:hint="cs"/>
          <w:b/>
          <w:bCs/>
          <w:rtl/>
        </w:rPr>
        <w:t xml:space="preserve">في </w:t>
      </w:r>
      <w:r w:rsidR="00B45AC2" w:rsidRPr="00551558">
        <w:rPr>
          <w:rFonts w:cs="Simplified Arabic" w:hint="cs"/>
          <w:b/>
          <w:bCs/>
          <w:rtl/>
        </w:rPr>
        <w:t>الميزان التجاري</w:t>
      </w:r>
      <w:r w:rsidRPr="00551558">
        <w:rPr>
          <w:rFonts w:cs="Simplified Arabic" w:hint="cs"/>
          <w:b/>
          <w:bCs/>
          <w:rtl/>
        </w:rPr>
        <w:t xml:space="preserve"> بنسبة </w:t>
      </w:r>
      <w:r w:rsidR="00C946EE" w:rsidRPr="00551558">
        <w:rPr>
          <w:rFonts w:cs="Simplified Arabic"/>
          <w:b/>
          <w:bCs/>
        </w:rPr>
        <w:t>11.4</w:t>
      </w:r>
      <w:proofErr w:type="spellStart"/>
      <w:r w:rsidRPr="00551558">
        <w:rPr>
          <w:rFonts w:cs="Simplified Arabic" w:hint="cs"/>
          <w:b/>
          <w:bCs/>
          <w:rtl/>
        </w:rPr>
        <w:t>%</w:t>
      </w:r>
      <w:proofErr w:type="spellEnd"/>
      <w:r w:rsidRPr="00551558">
        <w:rPr>
          <w:rFonts w:cs="Simplified Arabic" w:hint="cs"/>
          <w:b/>
          <w:bCs/>
          <w:rtl/>
        </w:rPr>
        <w:t xml:space="preserve"> بالمقارنة مع عام </w:t>
      </w:r>
      <w:r w:rsidR="00C946EE" w:rsidRPr="00551558">
        <w:rPr>
          <w:rFonts w:cs="Simplified Arabic"/>
          <w:b/>
          <w:bCs/>
        </w:rPr>
        <w:t>2011</w:t>
      </w:r>
      <w:r w:rsidR="00672EE5" w:rsidRPr="00551558">
        <w:rPr>
          <w:rFonts w:cs="Simplified Arabic" w:hint="cs"/>
          <w:b/>
          <w:bCs/>
          <w:rtl/>
        </w:rPr>
        <w:t xml:space="preserve"> ليصل إلى حوالي </w:t>
      </w:r>
      <w:r w:rsidR="00C946EE" w:rsidRPr="00551558">
        <w:rPr>
          <w:rFonts w:cs="Simplified Arabic"/>
          <w:b/>
          <w:bCs/>
        </w:rPr>
        <w:t>5,266.5</w:t>
      </w:r>
      <w:r w:rsidR="00C0539F" w:rsidRPr="00551558">
        <w:rPr>
          <w:rFonts w:cs="Simplified Arabic" w:hint="cs"/>
          <w:b/>
          <w:bCs/>
          <w:rtl/>
        </w:rPr>
        <w:t xml:space="preserve"> مليون </w:t>
      </w:r>
      <w:proofErr w:type="spellStart"/>
      <w:r w:rsidR="00C0539F" w:rsidRPr="00551558">
        <w:rPr>
          <w:rFonts w:cs="Simplified Arabic" w:hint="cs"/>
          <w:b/>
          <w:bCs/>
          <w:rtl/>
        </w:rPr>
        <w:t>دولار</w:t>
      </w:r>
      <w:r w:rsidR="00FF3804" w:rsidRPr="00551558">
        <w:rPr>
          <w:rStyle w:val="FootnoteReference"/>
          <w:color w:val="auto"/>
          <w:rtl/>
        </w:rPr>
        <w:footnoteReference w:customMarkFollows="1" w:id="4"/>
        <w:t>1</w:t>
      </w:r>
      <w:r w:rsidR="00672EE5" w:rsidRPr="00551558">
        <w:rPr>
          <w:rFonts w:cs="Simplified Arabic" w:hint="cs"/>
          <w:rtl/>
        </w:rPr>
        <w:t>،</w:t>
      </w:r>
      <w:proofErr w:type="spellEnd"/>
      <w:r w:rsidR="00672EE5" w:rsidRPr="00551558">
        <w:rPr>
          <w:rFonts w:cs="Simplified Arabic" w:hint="cs"/>
          <w:rtl/>
        </w:rPr>
        <w:t xml:space="preserve"> أي أن نسبة العجز إلى الواردات تتجاوز </w:t>
      </w:r>
      <w:r w:rsidR="00C946EE" w:rsidRPr="00551558">
        <w:rPr>
          <w:rFonts w:cs="Simplified Arabic"/>
        </w:rPr>
        <w:t>73.5</w:t>
      </w:r>
      <w:proofErr w:type="spellStart"/>
      <w:r w:rsidR="00672EE5" w:rsidRPr="00551558">
        <w:rPr>
          <w:rFonts w:cs="Simplified Arabic" w:hint="cs"/>
          <w:rtl/>
        </w:rPr>
        <w:t>%.</w:t>
      </w:r>
      <w:proofErr w:type="spellEnd"/>
      <w:r w:rsidR="00672EE5" w:rsidRPr="00551558">
        <w:rPr>
          <w:rFonts w:cs="Simplified Arabic" w:hint="cs"/>
          <w:rtl/>
        </w:rPr>
        <w:t xml:space="preserve"> </w:t>
      </w:r>
      <w:r w:rsidR="00D65B7E" w:rsidRPr="00551558">
        <w:rPr>
          <w:rFonts w:cs="Simplified Arabic" w:hint="cs"/>
          <w:rtl/>
        </w:rPr>
        <w:t>و</w:t>
      </w:r>
      <w:r w:rsidR="00672EE5" w:rsidRPr="00551558">
        <w:rPr>
          <w:rFonts w:cs="Simplified Arabic" w:hint="cs"/>
          <w:rtl/>
        </w:rPr>
        <w:t xml:space="preserve">كما يتضح من </w:t>
      </w:r>
      <w:r w:rsidR="00ED202D" w:rsidRPr="00551558">
        <w:rPr>
          <w:rFonts w:cs="Simplified Arabic" w:hint="cs"/>
          <w:rtl/>
        </w:rPr>
        <w:t xml:space="preserve">شكل </w:t>
      </w:r>
      <w:proofErr w:type="spellStart"/>
      <w:r w:rsidR="000851C6">
        <w:rPr>
          <w:rFonts w:cs="Simplified Arabic" w:hint="cs"/>
          <w:rtl/>
        </w:rPr>
        <w:t>13</w:t>
      </w:r>
      <w:r w:rsidR="00672EE5" w:rsidRPr="00551558">
        <w:rPr>
          <w:rFonts w:cs="Simplified Arabic" w:hint="cs"/>
          <w:rtl/>
        </w:rPr>
        <w:t>،</w:t>
      </w:r>
      <w:proofErr w:type="spellEnd"/>
      <w:r w:rsidR="00672EE5" w:rsidRPr="00551558">
        <w:rPr>
          <w:rFonts w:cs="Simplified Arabic" w:hint="cs"/>
          <w:rtl/>
        </w:rPr>
        <w:t xml:space="preserve"> ف</w:t>
      </w:r>
      <w:r w:rsidR="00D43EE8">
        <w:rPr>
          <w:rFonts w:cs="Simplified Arabic" w:hint="cs"/>
          <w:rtl/>
        </w:rPr>
        <w:t xml:space="preserve">بالرغم من الزيادة المطردة في الصادرات </w:t>
      </w:r>
      <w:proofErr w:type="spellStart"/>
      <w:r w:rsidR="00D43EE8">
        <w:rPr>
          <w:rFonts w:cs="Simplified Arabic" w:hint="cs"/>
          <w:rtl/>
        </w:rPr>
        <w:t>والواردات،</w:t>
      </w:r>
      <w:proofErr w:type="spellEnd"/>
      <w:r w:rsidR="00D43EE8">
        <w:rPr>
          <w:rFonts w:cs="Simplified Arabic" w:hint="cs"/>
          <w:rtl/>
        </w:rPr>
        <w:t xml:space="preserve"> إلا أن </w:t>
      </w:r>
      <w:r w:rsidR="00672EE5" w:rsidRPr="00551558">
        <w:rPr>
          <w:rFonts w:cs="Simplified Arabic" w:hint="cs"/>
          <w:rtl/>
        </w:rPr>
        <w:t xml:space="preserve">قيمة العجز في الميزان التجاري </w:t>
      </w:r>
      <w:r w:rsidR="00D43EE8">
        <w:rPr>
          <w:rFonts w:cs="Simplified Arabic" w:hint="cs"/>
          <w:rtl/>
        </w:rPr>
        <w:t xml:space="preserve">تفاقم بشكل ملحوظ </w:t>
      </w:r>
      <w:r w:rsidR="00D65B7E" w:rsidRPr="00551558">
        <w:rPr>
          <w:rFonts w:cs="Simplified Arabic" w:hint="cs"/>
          <w:rtl/>
        </w:rPr>
        <w:t>خلال الفترة 2004-</w:t>
      </w:r>
      <w:r w:rsidR="00C946EE" w:rsidRPr="00551558">
        <w:rPr>
          <w:rFonts w:cs="Simplified Arabic" w:hint="cs"/>
          <w:rtl/>
        </w:rPr>
        <w:t>2012</w:t>
      </w:r>
      <w:r w:rsidR="00D65B7E" w:rsidRPr="00551558">
        <w:rPr>
          <w:rFonts w:cs="Simplified Arabic" w:hint="cs"/>
          <w:rtl/>
        </w:rPr>
        <w:t xml:space="preserve"> نتيجة زيادة قيمة الواردات من السلع والخدمات </w:t>
      </w:r>
      <w:r w:rsidR="00672EE5" w:rsidRPr="00551558">
        <w:rPr>
          <w:rFonts w:cs="Simplified Arabic" w:hint="cs"/>
          <w:rtl/>
        </w:rPr>
        <w:t xml:space="preserve">بنسبة </w:t>
      </w:r>
      <w:r w:rsidR="00D65B7E" w:rsidRPr="00551558">
        <w:rPr>
          <w:rFonts w:cs="Simplified Arabic" w:hint="cs"/>
          <w:rtl/>
        </w:rPr>
        <w:t xml:space="preserve">أكبر من </w:t>
      </w:r>
      <w:r w:rsidR="00672EE5" w:rsidRPr="00551558">
        <w:rPr>
          <w:rFonts w:cs="Simplified Arabic" w:hint="cs"/>
          <w:rtl/>
        </w:rPr>
        <w:t xml:space="preserve">الزيادة في قيمة </w:t>
      </w:r>
      <w:r w:rsidR="00D65B7E" w:rsidRPr="00551558">
        <w:rPr>
          <w:rFonts w:cs="Simplified Arabic" w:hint="cs"/>
          <w:rtl/>
        </w:rPr>
        <w:t>الصادرات</w:t>
      </w:r>
      <w:r w:rsidR="00672EE5" w:rsidRPr="00551558">
        <w:rPr>
          <w:rFonts w:cs="Simplified Arabic" w:hint="cs"/>
          <w:rtl/>
        </w:rPr>
        <w:t xml:space="preserve">. وقد </w:t>
      </w:r>
      <w:r w:rsidR="00D65B7E" w:rsidRPr="00551558">
        <w:rPr>
          <w:rFonts w:cs="Simplified Arabic" w:hint="cs"/>
          <w:rtl/>
        </w:rPr>
        <w:t xml:space="preserve">بلغ متوسط الزيادة السنوية في عجز الميزان التجاري </w:t>
      </w:r>
      <w:r w:rsidR="00D43EE8">
        <w:rPr>
          <w:rFonts w:cs="Simplified Arabic" w:hint="cs"/>
          <w:rtl/>
        </w:rPr>
        <w:t xml:space="preserve">خلال تلك الفترة </w:t>
      </w:r>
      <w:proofErr w:type="gramStart"/>
      <w:r w:rsidR="00D65B7E" w:rsidRPr="00551558">
        <w:rPr>
          <w:rFonts w:cs="Simplified Arabic" w:hint="cs"/>
          <w:rtl/>
        </w:rPr>
        <w:t>حوالي</w:t>
      </w:r>
      <w:proofErr w:type="gramEnd"/>
      <w:r w:rsidR="00D65B7E" w:rsidRPr="00551558">
        <w:rPr>
          <w:rFonts w:cs="Simplified Arabic" w:hint="cs"/>
          <w:rtl/>
        </w:rPr>
        <w:t xml:space="preserve"> </w:t>
      </w:r>
      <w:proofErr w:type="spellStart"/>
      <w:r w:rsidR="00EC2F6F" w:rsidRPr="00551558">
        <w:rPr>
          <w:rFonts w:cs="Simplified Arabic" w:hint="cs"/>
          <w:rtl/>
        </w:rPr>
        <w:t>9</w:t>
      </w:r>
      <w:r w:rsidR="009312E7">
        <w:rPr>
          <w:rFonts w:cs="Simplified Arabic" w:hint="cs"/>
          <w:rtl/>
        </w:rPr>
        <w:t>.0</w:t>
      </w:r>
      <w:r w:rsidR="00D65B7E" w:rsidRPr="00551558">
        <w:rPr>
          <w:rFonts w:cs="Simplified Arabic" w:hint="cs"/>
          <w:rtl/>
        </w:rPr>
        <w:t>%.</w:t>
      </w:r>
      <w:proofErr w:type="spellEnd"/>
    </w:p>
    <w:p w:rsidR="00134389" w:rsidRPr="00551558" w:rsidRDefault="00134389" w:rsidP="00134389">
      <w:pPr>
        <w:spacing w:before="240"/>
        <w:jc w:val="both"/>
        <w:rPr>
          <w:rFonts w:cs="Simplified Arabic"/>
          <w:rtl/>
        </w:rPr>
      </w:pPr>
    </w:p>
    <w:p w:rsidR="00D65B7E" w:rsidRPr="00551558" w:rsidRDefault="00D65B7E" w:rsidP="00C122D2">
      <w:pPr>
        <w:tabs>
          <w:tab w:val="left" w:pos="2261"/>
        </w:tabs>
        <w:jc w:val="center"/>
        <w:rPr>
          <w:rFonts w:cs="Simplified Arabic"/>
          <w:b/>
          <w:bCs/>
          <w:sz w:val="22"/>
          <w:szCs w:val="22"/>
          <w:rtl/>
        </w:rPr>
      </w:pPr>
      <w:r w:rsidRPr="00551558">
        <w:rPr>
          <w:rFonts w:cs="Simplified Arabic" w:hint="cs"/>
          <w:b/>
          <w:bCs/>
          <w:sz w:val="22"/>
          <w:szCs w:val="22"/>
          <w:rtl/>
        </w:rPr>
        <w:t>شكل</w:t>
      </w:r>
      <w:r w:rsidR="009C583A" w:rsidRPr="00551558">
        <w:rPr>
          <w:rFonts w:cs="Simplified Arabic" w:hint="cs"/>
          <w:b/>
          <w:bCs/>
          <w:sz w:val="22"/>
          <w:szCs w:val="22"/>
          <w:rtl/>
        </w:rPr>
        <w:t xml:space="preserve"> </w:t>
      </w:r>
      <w:proofErr w:type="spellStart"/>
      <w:r w:rsidR="00C122D2">
        <w:rPr>
          <w:rFonts w:cs="Simplified Arabic" w:hint="cs"/>
          <w:b/>
          <w:bCs/>
          <w:sz w:val="22"/>
          <w:szCs w:val="22"/>
          <w:rtl/>
        </w:rPr>
        <w:t>13</w:t>
      </w:r>
      <w:r w:rsidRPr="00551558">
        <w:rPr>
          <w:rFonts w:cs="Simplified Arabic" w:hint="cs"/>
          <w:b/>
          <w:bCs/>
          <w:sz w:val="22"/>
          <w:szCs w:val="22"/>
          <w:rtl/>
        </w:rPr>
        <w:t>:</w:t>
      </w:r>
      <w:proofErr w:type="spellEnd"/>
      <w:r w:rsidRPr="00551558">
        <w:rPr>
          <w:rFonts w:cs="Simplified Arabic" w:hint="cs"/>
          <w:b/>
          <w:bCs/>
          <w:sz w:val="22"/>
          <w:szCs w:val="22"/>
          <w:rtl/>
        </w:rPr>
        <w:t xml:space="preserve"> الميزان التجاري للسلع والخدمات في </w:t>
      </w:r>
      <w:proofErr w:type="spellStart"/>
      <w:r w:rsidR="00193E5F" w:rsidRPr="00551558">
        <w:rPr>
          <w:rFonts w:cs="Simplified Arabic" w:hint="cs"/>
          <w:b/>
          <w:bCs/>
          <w:sz w:val="22"/>
          <w:szCs w:val="22"/>
          <w:rtl/>
        </w:rPr>
        <w:t>فلسطين</w:t>
      </w:r>
      <w:r w:rsidRPr="00551558">
        <w:rPr>
          <w:rFonts w:cs="Simplified Arabic" w:hint="cs"/>
          <w:b/>
          <w:bCs/>
          <w:sz w:val="22"/>
          <w:szCs w:val="22"/>
          <w:rtl/>
        </w:rPr>
        <w:t>،</w:t>
      </w:r>
      <w:proofErr w:type="spellEnd"/>
      <w:r w:rsidRPr="00551558">
        <w:rPr>
          <w:rFonts w:cs="Simplified Arabic" w:hint="cs"/>
          <w:b/>
          <w:bCs/>
          <w:sz w:val="22"/>
          <w:szCs w:val="22"/>
          <w:rtl/>
        </w:rPr>
        <w:t xml:space="preserve"> (2004-</w:t>
      </w:r>
      <w:r w:rsidR="00C946EE" w:rsidRPr="00551558">
        <w:rPr>
          <w:rFonts w:cs="Simplified Arabic" w:hint="cs"/>
          <w:b/>
          <w:bCs/>
          <w:sz w:val="22"/>
          <w:szCs w:val="22"/>
          <w:rtl/>
        </w:rPr>
        <w:t>2012</w:t>
      </w:r>
      <w:proofErr w:type="spellStart"/>
      <w:r w:rsidRPr="00551558">
        <w:rPr>
          <w:rFonts w:cs="Simplified Arabic" w:hint="cs"/>
          <w:b/>
          <w:bCs/>
          <w:sz w:val="22"/>
          <w:szCs w:val="22"/>
          <w:rtl/>
        </w:rPr>
        <w:t>)*</w:t>
      </w:r>
      <w:proofErr w:type="spellEnd"/>
    </w:p>
    <w:p w:rsidR="00D65B7E" w:rsidRPr="00551558" w:rsidRDefault="00D65B7E" w:rsidP="00D65B7E">
      <w:pPr>
        <w:spacing w:after="120"/>
        <w:jc w:val="center"/>
        <w:rPr>
          <w:rFonts w:cs="Simplified Arabic"/>
          <w:b/>
          <w:bCs/>
        </w:rPr>
      </w:pPr>
      <w:r w:rsidRPr="00551558">
        <w:rPr>
          <w:noProof/>
          <w:lang w:eastAsia="en-US"/>
        </w:rPr>
        <w:drawing>
          <wp:inline distT="0" distB="0" distL="0" distR="0">
            <wp:extent cx="5029200" cy="2771775"/>
            <wp:effectExtent l="19050" t="0" r="19050" b="0"/>
            <wp:docPr id="4" name="Object 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D65B7E" w:rsidRPr="00551558" w:rsidRDefault="00552EAD" w:rsidP="00AA19BD">
      <w:pPr>
        <w:rPr>
          <w:rFonts w:cs="Simplified Arabic"/>
          <w:sz w:val="18"/>
          <w:szCs w:val="18"/>
          <w:rtl/>
        </w:rPr>
      </w:pPr>
      <w:r w:rsidRPr="00551558">
        <w:rPr>
          <w:rFonts w:cs="Simplified Arabic" w:hint="cs"/>
          <w:sz w:val="18"/>
          <w:szCs w:val="18"/>
          <w:rtl/>
        </w:rPr>
        <w:t xml:space="preserve">          </w:t>
      </w:r>
      <w:r w:rsidR="00ED202D" w:rsidRPr="00551558">
        <w:rPr>
          <w:rFonts w:cs="Simplified Arabic" w:hint="cs"/>
          <w:sz w:val="18"/>
          <w:szCs w:val="18"/>
          <w:rtl/>
        </w:rPr>
        <w:t xml:space="preserve">     </w:t>
      </w:r>
      <w:r w:rsidRPr="00551558">
        <w:rPr>
          <w:rFonts w:cs="Simplified Arabic" w:hint="cs"/>
          <w:sz w:val="18"/>
          <w:szCs w:val="18"/>
          <w:rtl/>
        </w:rPr>
        <w:t xml:space="preserve"> </w:t>
      </w:r>
      <w:proofErr w:type="spellStart"/>
      <w:r w:rsidRPr="00551558">
        <w:rPr>
          <w:rFonts w:cs="Simplified Arabic" w:hint="cs"/>
          <w:sz w:val="18"/>
          <w:szCs w:val="18"/>
          <w:rtl/>
        </w:rPr>
        <w:t>*</w:t>
      </w:r>
      <w:proofErr w:type="spellEnd"/>
      <w:r w:rsidRPr="00551558">
        <w:rPr>
          <w:rFonts w:cs="Simplified Arabic" w:hint="cs"/>
          <w:sz w:val="18"/>
          <w:szCs w:val="18"/>
          <w:rtl/>
        </w:rPr>
        <w:t xml:space="preserve"> </w:t>
      </w:r>
      <w:proofErr w:type="gramStart"/>
      <w:r w:rsidRPr="00551558">
        <w:rPr>
          <w:rFonts w:cs="Simplified Arabic" w:hint="cs"/>
          <w:sz w:val="18"/>
          <w:szCs w:val="18"/>
          <w:rtl/>
        </w:rPr>
        <w:t>بيانات</w:t>
      </w:r>
      <w:proofErr w:type="gramEnd"/>
      <w:r w:rsidRPr="00551558">
        <w:rPr>
          <w:rFonts w:cs="Simplified Arabic" w:hint="cs"/>
          <w:sz w:val="18"/>
          <w:szCs w:val="18"/>
          <w:rtl/>
        </w:rPr>
        <w:t xml:space="preserve"> </w:t>
      </w:r>
      <w:r w:rsidR="00AA19BD">
        <w:rPr>
          <w:rFonts w:cs="Simplified Arabic" w:hint="cs"/>
          <w:sz w:val="18"/>
          <w:szCs w:val="18"/>
          <w:rtl/>
        </w:rPr>
        <w:t>2012</w:t>
      </w:r>
      <w:r w:rsidRPr="00551558">
        <w:rPr>
          <w:rFonts w:cs="Simplified Arabic" w:hint="cs"/>
          <w:sz w:val="18"/>
          <w:szCs w:val="18"/>
          <w:rtl/>
        </w:rPr>
        <w:t xml:space="preserve"> تقديرية</w:t>
      </w:r>
    </w:p>
    <w:p w:rsidR="00552EAD" w:rsidRPr="00551558" w:rsidRDefault="00552EAD" w:rsidP="00552EAD">
      <w:pPr>
        <w:rPr>
          <w:rFonts w:cs="Simplified Arabic"/>
          <w:sz w:val="18"/>
          <w:szCs w:val="18"/>
          <w:rtl/>
        </w:rPr>
      </w:pPr>
    </w:p>
    <w:p w:rsidR="00F06D54" w:rsidRPr="00551558" w:rsidRDefault="00F06D54" w:rsidP="005B45CB">
      <w:pPr>
        <w:spacing w:before="240"/>
        <w:jc w:val="both"/>
        <w:rPr>
          <w:rFonts w:cs="Simplified Arabic"/>
          <w:b/>
          <w:bCs/>
          <w:rtl/>
        </w:rPr>
      </w:pPr>
      <w:proofErr w:type="gramStart"/>
      <w:r w:rsidRPr="00551558">
        <w:rPr>
          <w:rFonts w:cs="Simplified Arabic" w:hint="cs"/>
          <w:b/>
          <w:bCs/>
          <w:rtl/>
        </w:rPr>
        <w:t>تتركز</w:t>
      </w:r>
      <w:proofErr w:type="gramEnd"/>
      <w:r w:rsidRPr="00551558">
        <w:rPr>
          <w:rFonts w:cs="Simplified Arabic" w:hint="cs"/>
          <w:b/>
          <w:bCs/>
          <w:rtl/>
        </w:rPr>
        <w:t xml:space="preserve"> التجارة الخارجية </w:t>
      </w:r>
      <w:r w:rsidR="005B45CB" w:rsidRPr="00551558">
        <w:rPr>
          <w:rFonts w:cs="Simplified Arabic" w:hint="cs"/>
          <w:b/>
          <w:bCs/>
          <w:rtl/>
        </w:rPr>
        <w:t>لفلسطين</w:t>
      </w:r>
      <w:r w:rsidRPr="00551558">
        <w:rPr>
          <w:rFonts w:cs="Simplified Arabic" w:hint="cs"/>
          <w:b/>
          <w:bCs/>
          <w:rtl/>
        </w:rPr>
        <w:t xml:space="preserve"> مع </w:t>
      </w:r>
      <w:proofErr w:type="spellStart"/>
      <w:r w:rsidRPr="00551558">
        <w:rPr>
          <w:rFonts w:cs="Simplified Arabic" w:hint="cs"/>
          <w:b/>
          <w:bCs/>
          <w:rtl/>
        </w:rPr>
        <w:t>إسرائيل،</w:t>
      </w:r>
      <w:proofErr w:type="spellEnd"/>
      <w:r w:rsidRPr="00551558">
        <w:rPr>
          <w:rFonts w:cs="Simplified Arabic" w:hint="cs"/>
          <w:b/>
          <w:bCs/>
          <w:rtl/>
        </w:rPr>
        <w:t xml:space="preserve"> فقد بلغت </w:t>
      </w:r>
      <w:r w:rsidR="00B45AC2" w:rsidRPr="00551558">
        <w:rPr>
          <w:rFonts w:cs="Simplified Arabic" w:hint="cs"/>
          <w:b/>
          <w:bCs/>
          <w:rtl/>
        </w:rPr>
        <w:t>الواردات</w:t>
      </w:r>
      <w:r w:rsidR="00552EAD" w:rsidRPr="00551558">
        <w:rPr>
          <w:rFonts w:cs="Simplified Arabic" w:hint="cs"/>
          <w:b/>
          <w:bCs/>
          <w:rtl/>
        </w:rPr>
        <w:t xml:space="preserve"> المرصودة</w:t>
      </w:r>
      <w:r w:rsidR="00B45AC2" w:rsidRPr="00551558">
        <w:rPr>
          <w:rFonts w:cs="Simplified Arabic" w:hint="cs"/>
          <w:b/>
          <w:bCs/>
          <w:rtl/>
        </w:rPr>
        <w:t xml:space="preserve"> من إسرائيل </w:t>
      </w:r>
      <w:r w:rsidRPr="00551558">
        <w:rPr>
          <w:rFonts w:cs="Simplified Arabic" w:hint="cs"/>
          <w:b/>
          <w:bCs/>
          <w:rtl/>
        </w:rPr>
        <w:t xml:space="preserve">عام </w:t>
      </w:r>
      <w:r w:rsidR="00B206A6" w:rsidRPr="00551558">
        <w:rPr>
          <w:rFonts w:cs="Simplified Arabic" w:hint="cs"/>
          <w:b/>
          <w:bCs/>
          <w:rtl/>
        </w:rPr>
        <w:t>2011</w:t>
      </w:r>
      <w:r w:rsidRPr="00551558">
        <w:rPr>
          <w:rFonts w:cs="Simplified Arabic" w:hint="cs"/>
          <w:b/>
          <w:bCs/>
          <w:rtl/>
        </w:rPr>
        <w:t xml:space="preserve"> </w:t>
      </w:r>
      <w:r w:rsidR="00B45AC2" w:rsidRPr="00551558">
        <w:rPr>
          <w:rFonts w:cs="Simplified Arabic" w:hint="cs"/>
          <w:b/>
          <w:bCs/>
          <w:rtl/>
        </w:rPr>
        <w:t xml:space="preserve">ما نسبته </w:t>
      </w:r>
      <w:proofErr w:type="spellStart"/>
      <w:r w:rsidR="00945276" w:rsidRPr="00551558">
        <w:rPr>
          <w:rFonts w:cs="Simplified Arabic" w:hint="cs"/>
          <w:b/>
          <w:bCs/>
          <w:rtl/>
        </w:rPr>
        <w:t>69.6</w:t>
      </w:r>
      <w:r w:rsidR="00B45AC2" w:rsidRPr="00551558">
        <w:rPr>
          <w:rFonts w:cs="Simplified Arabic" w:hint="cs"/>
          <w:b/>
          <w:bCs/>
          <w:rtl/>
        </w:rPr>
        <w:t>%</w:t>
      </w:r>
      <w:proofErr w:type="spellEnd"/>
      <w:r w:rsidR="00B45AC2" w:rsidRPr="00551558">
        <w:rPr>
          <w:rFonts w:cs="Simplified Arabic" w:hint="cs"/>
          <w:b/>
          <w:bCs/>
          <w:rtl/>
        </w:rPr>
        <w:t xml:space="preserve"> من إجمالي السلع المستوردة إلى </w:t>
      </w:r>
      <w:proofErr w:type="spellStart"/>
      <w:r w:rsidR="00193E5F" w:rsidRPr="00551558">
        <w:rPr>
          <w:rFonts w:cs="Simplified Arabic" w:hint="cs"/>
          <w:b/>
          <w:bCs/>
          <w:rtl/>
        </w:rPr>
        <w:t>فلسطين</w:t>
      </w:r>
      <w:r w:rsidR="00672EE5" w:rsidRPr="00551558">
        <w:rPr>
          <w:rFonts w:cs="Simplified Arabic" w:hint="cs"/>
          <w:b/>
          <w:bCs/>
          <w:rtl/>
        </w:rPr>
        <w:t>،</w:t>
      </w:r>
      <w:proofErr w:type="spellEnd"/>
      <w:r w:rsidRPr="00551558">
        <w:rPr>
          <w:rFonts w:cs="Simplified Arabic" w:hint="cs"/>
          <w:b/>
          <w:bCs/>
          <w:rtl/>
        </w:rPr>
        <w:t xml:space="preserve"> بينما شكلت الصادرات </w:t>
      </w:r>
      <w:proofErr w:type="gramStart"/>
      <w:r w:rsidRPr="00551558">
        <w:rPr>
          <w:rFonts w:cs="Simplified Arabic" w:hint="cs"/>
          <w:b/>
          <w:bCs/>
          <w:rtl/>
        </w:rPr>
        <w:t>المرصودة</w:t>
      </w:r>
      <w:proofErr w:type="gramEnd"/>
      <w:r w:rsidRPr="00551558">
        <w:rPr>
          <w:rFonts w:cs="Simplified Arabic" w:hint="cs"/>
          <w:b/>
          <w:bCs/>
          <w:rtl/>
        </w:rPr>
        <w:t xml:space="preserve"> إلى إسرائيل ما نسبته </w:t>
      </w:r>
      <w:proofErr w:type="spellStart"/>
      <w:r w:rsidR="00945276" w:rsidRPr="00551558">
        <w:rPr>
          <w:rFonts w:cs="Simplified Arabic" w:hint="cs"/>
          <w:b/>
          <w:bCs/>
          <w:rtl/>
        </w:rPr>
        <w:t>85.9</w:t>
      </w:r>
      <w:r w:rsidRPr="00551558">
        <w:rPr>
          <w:rFonts w:cs="Simplified Arabic" w:hint="cs"/>
          <w:b/>
          <w:bCs/>
          <w:rtl/>
        </w:rPr>
        <w:t>%</w:t>
      </w:r>
      <w:proofErr w:type="spellEnd"/>
      <w:r w:rsidRPr="00551558">
        <w:rPr>
          <w:rFonts w:cs="Simplified Arabic" w:hint="cs"/>
          <w:b/>
          <w:bCs/>
          <w:rtl/>
        </w:rPr>
        <w:t xml:space="preserve"> من إجمالي السلع المصدرة من </w:t>
      </w:r>
      <w:r w:rsidR="00193E5F" w:rsidRPr="00551558">
        <w:rPr>
          <w:rFonts w:cs="Simplified Arabic" w:hint="cs"/>
          <w:b/>
          <w:bCs/>
          <w:rtl/>
        </w:rPr>
        <w:t>فلسطين</w:t>
      </w:r>
      <w:r w:rsidRPr="00551558">
        <w:rPr>
          <w:rFonts w:ascii="sim" w:hAnsi="sim" w:cs="Simplified Arabic" w:hint="cs"/>
          <w:rtl/>
        </w:rPr>
        <w:t>. و</w:t>
      </w:r>
      <w:r w:rsidR="00672EE5" w:rsidRPr="00551558">
        <w:rPr>
          <w:rFonts w:cs="Simplified Arabic" w:hint="cs"/>
          <w:b/>
          <w:bCs/>
          <w:rtl/>
        </w:rPr>
        <w:t>يعكس</w:t>
      </w:r>
      <w:r w:rsidR="00B45AC2" w:rsidRPr="00551558">
        <w:rPr>
          <w:rFonts w:cs="Simplified Arabic" w:hint="cs"/>
          <w:b/>
          <w:bCs/>
          <w:rtl/>
        </w:rPr>
        <w:t xml:space="preserve"> </w:t>
      </w:r>
      <w:r w:rsidRPr="00551558">
        <w:rPr>
          <w:rFonts w:cs="Simplified Arabic" w:hint="cs"/>
          <w:b/>
          <w:bCs/>
          <w:rtl/>
        </w:rPr>
        <w:t xml:space="preserve">ذلك </w:t>
      </w:r>
      <w:r w:rsidR="00B45AC2" w:rsidRPr="00551558">
        <w:rPr>
          <w:rFonts w:cs="Simplified Arabic" w:hint="cs"/>
          <w:b/>
          <w:bCs/>
          <w:rtl/>
        </w:rPr>
        <w:t>حجم ارتباط وتبعية الاقتصاد</w:t>
      </w:r>
      <w:r w:rsidR="00672EE5" w:rsidRPr="00551558">
        <w:rPr>
          <w:rFonts w:cs="Simplified Arabic" w:hint="cs"/>
          <w:b/>
          <w:bCs/>
          <w:rtl/>
        </w:rPr>
        <w:t xml:space="preserve"> الفلسطيني </w:t>
      </w:r>
      <w:r w:rsidR="00B45AC2" w:rsidRPr="00551558">
        <w:rPr>
          <w:rFonts w:cs="Simplified Arabic" w:hint="cs"/>
          <w:b/>
          <w:bCs/>
          <w:rtl/>
        </w:rPr>
        <w:t>لإسرائيل</w:t>
      </w:r>
      <w:r w:rsidRPr="00551558">
        <w:rPr>
          <w:rFonts w:cs="Simplified Arabic" w:hint="cs"/>
          <w:b/>
          <w:bCs/>
          <w:rtl/>
        </w:rPr>
        <w:t xml:space="preserve"> نتيجة سيطرة الاحتلال الإسرائيلي على المعابر والعراقيل والإجراءات التي يضعها الاحتلال أمام الصادرات الفلسطينية. </w:t>
      </w:r>
    </w:p>
    <w:p w:rsidR="00F21B91" w:rsidRPr="00551558" w:rsidRDefault="00957E5F" w:rsidP="00D43EE8">
      <w:pPr>
        <w:spacing w:before="240"/>
        <w:jc w:val="both"/>
        <w:rPr>
          <w:rFonts w:cs="Simplified Arabic"/>
          <w:rtl/>
        </w:rPr>
      </w:pPr>
      <w:r w:rsidRPr="00551558">
        <w:rPr>
          <w:rFonts w:cs="Simplified Arabic" w:hint="cs"/>
          <w:b/>
          <w:bCs/>
          <w:rtl/>
        </w:rPr>
        <w:t xml:space="preserve">تتركز </w:t>
      </w:r>
      <w:r w:rsidR="00F06D54" w:rsidRPr="00551558">
        <w:rPr>
          <w:rFonts w:cs="Simplified Arabic" w:hint="cs"/>
          <w:b/>
          <w:bCs/>
          <w:rtl/>
        </w:rPr>
        <w:t>الواردات والصادرات الفلسطينية</w:t>
      </w:r>
      <w:r w:rsidRPr="00551558">
        <w:rPr>
          <w:rFonts w:cs="Simplified Arabic" w:hint="cs"/>
          <w:b/>
          <w:bCs/>
          <w:rtl/>
        </w:rPr>
        <w:t xml:space="preserve"> في مجموعة محددة من السلع</w:t>
      </w:r>
      <w:r w:rsidR="00F06D54" w:rsidRPr="00551558">
        <w:rPr>
          <w:rFonts w:cs="Simplified Arabic" w:hint="cs"/>
          <w:b/>
          <w:bCs/>
          <w:rtl/>
        </w:rPr>
        <w:t xml:space="preserve">. </w:t>
      </w:r>
      <w:proofErr w:type="gramStart"/>
      <w:r w:rsidR="0009032D" w:rsidRPr="0009032D">
        <w:rPr>
          <w:rFonts w:cs="Simplified Arabic" w:hint="eastAsia"/>
          <w:b/>
          <w:bCs/>
          <w:rtl/>
        </w:rPr>
        <w:t>فقد</w:t>
      </w:r>
      <w:proofErr w:type="gramEnd"/>
      <w:r w:rsidR="0009032D" w:rsidRPr="0009032D">
        <w:rPr>
          <w:rFonts w:cs="Simplified Arabic"/>
          <w:b/>
          <w:bCs/>
          <w:rtl/>
        </w:rPr>
        <w:t xml:space="preserve"> احتلت أبرز عشر سلع (من أصل 738</w:t>
      </w:r>
      <w:r w:rsidR="0009032D" w:rsidRPr="0009032D">
        <w:rPr>
          <w:rFonts w:cs="Simplified Arabic"/>
          <w:b/>
          <w:bCs/>
          <w:lang w:eastAsia="en-US"/>
        </w:rPr>
        <w:t>4,</w:t>
      </w:r>
      <w:r w:rsidR="0009032D" w:rsidRPr="0009032D">
        <w:rPr>
          <w:rFonts w:cs="Simplified Arabic"/>
          <w:b/>
          <w:bCs/>
          <w:rtl/>
        </w:rPr>
        <w:t xml:space="preserve"> </w:t>
      </w:r>
      <w:r w:rsidR="0009032D" w:rsidRPr="0009032D">
        <w:rPr>
          <w:rFonts w:cs="Simplified Arabic" w:hint="eastAsia"/>
          <w:b/>
          <w:bCs/>
          <w:rtl/>
        </w:rPr>
        <w:t>سلعة</w:t>
      </w:r>
      <w:r w:rsidR="0009032D" w:rsidRPr="0009032D">
        <w:rPr>
          <w:rFonts w:cs="Simplified Arabic"/>
          <w:b/>
          <w:bCs/>
          <w:rtl/>
        </w:rPr>
        <w:t xml:space="preserve"> </w:t>
      </w:r>
      <w:r w:rsidR="0009032D" w:rsidRPr="0009032D">
        <w:rPr>
          <w:rFonts w:cs="Simplified Arabic" w:hint="eastAsia"/>
          <w:b/>
          <w:bCs/>
          <w:rtl/>
        </w:rPr>
        <w:t>تم</w:t>
      </w:r>
      <w:r w:rsidR="0009032D" w:rsidRPr="0009032D">
        <w:rPr>
          <w:rFonts w:cs="Simplified Arabic"/>
          <w:b/>
          <w:bCs/>
          <w:rtl/>
        </w:rPr>
        <w:t xml:space="preserve"> </w:t>
      </w:r>
      <w:r w:rsidR="0009032D" w:rsidRPr="0009032D">
        <w:rPr>
          <w:rFonts w:cs="Simplified Arabic" w:hint="eastAsia"/>
          <w:b/>
          <w:bCs/>
          <w:rtl/>
        </w:rPr>
        <w:t>استيرادها</w:t>
      </w:r>
      <w:r w:rsidR="0009032D" w:rsidRPr="0009032D">
        <w:rPr>
          <w:rFonts w:cs="Simplified Arabic"/>
          <w:b/>
          <w:bCs/>
          <w:rtl/>
        </w:rPr>
        <w:t xml:space="preserve"> </w:t>
      </w:r>
      <w:r w:rsidR="0009032D" w:rsidRPr="0009032D">
        <w:rPr>
          <w:rFonts w:cs="Simplified Arabic" w:hint="eastAsia"/>
          <w:b/>
          <w:bCs/>
          <w:rtl/>
        </w:rPr>
        <w:t>عام</w:t>
      </w:r>
      <w:r w:rsidR="0009032D" w:rsidRPr="0009032D">
        <w:rPr>
          <w:rFonts w:cs="Simplified Arabic"/>
          <w:b/>
          <w:bCs/>
          <w:rtl/>
        </w:rPr>
        <w:t xml:space="preserve"> 2011</w:t>
      </w:r>
      <w:proofErr w:type="spellStart"/>
      <w:r w:rsidR="0009032D" w:rsidRPr="0009032D">
        <w:rPr>
          <w:rFonts w:cs="Simplified Arabic"/>
          <w:b/>
          <w:bCs/>
          <w:rtl/>
        </w:rPr>
        <w:t>)</w:t>
      </w:r>
      <w:proofErr w:type="spellEnd"/>
      <w:r w:rsidR="0009032D" w:rsidRPr="0009032D">
        <w:rPr>
          <w:rFonts w:cs="Simplified Arabic"/>
          <w:b/>
          <w:bCs/>
          <w:rtl/>
        </w:rPr>
        <w:t xml:space="preserve"> حوالي ثلث الواردات </w:t>
      </w:r>
      <w:r w:rsidR="0009032D" w:rsidRPr="0009032D">
        <w:rPr>
          <w:rFonts w:cs="Simplified Arabic" w:hint="eastAsia"/>
          <w:b/>
          <w:bCs/>
          <w:rtl/>
        </w:rPr>
        <w:t>إلى</w:t>
      </w:r>
      <w:r w:rsidR="0009032D" w:rsidRPr="0009032D">
        <w:rPr>
          <w:rFonts w:cs="Simplified Arabic"/>
          <w:b/>
          <w:bCs/>
          <w:rtl/>
        </w:rPr>
        <w:t xml:space="preserve"> </w:t>
      </w:r>
      <w:proofErr w:type="spellStart"/>
      <w:r w:rsidR="0009032D" w:rsidRPr="0009032D">
        <w:rPr>
          <w:rFonts w:cs="Simplified Arabic" w:hint="eastAsia"/>
          <w:b/>
          <w:bCs/>
          <w:rtl/>
        </w:rPr>
        <w:t>فلسطين</w:t>
      </w:r>
      <w:r w:rsidR="00F21B91" w:rsidRPr="00551558">
        <w:rPr>
          <w:rFonts w:cs="Simplified Arabic" w:hint="cs"/>
          <w:rtl/>
        </w:rPr>
        <w:t>،</w:t>
      </w:r>
      <w:proofErr w:type="spellEnd"/>
      <w:r w:rsidR="00F21B91" w:rsidRPr="00551558">
        <w:rPr>
          <w:rFonts w:cs="Simplified Arabic" w:hint="cs"/>
          <w:rtl/>
        </w:rPr>
        <w:t xml:space="preserve"> </w:t>
      </w:r>
      <w:r w:rsidR="00D43EE8">
        <w:rPr>
          <w:rFonts w:cs="Simplified Arabic" w:hint="cs"/>
          <w:rtl/>
        </w:rPr>
        <w:t xml:space="preserve">كما يتضح من جدول 8. </w:t>
      </w:r>
      <w:r w:rsidRPr="00551558">
        <w:rPr>
          <w:rFonts w:cs="Simplified Arabic" w:hint="cs"/>
          <w:rtl/>
        </w:rPr>
        <w:t>ويأتي في مقدمتها</w:t>
      </w:r>
      <w:r w:rsidR="00F21B91" w:rsidRPr="00551558">
        <w:rPr>
          <w:rFonts w:cs="Simplified Arabic" w:hint="cs"/>
          <w:rtl/>
        </w:rPr>
        <w:t xml:space="preserve"> </w:t>
      </w:r>
      <w:r w:rsidR="009C583A" w:rsidRPr="00551558">
        <w:rPr>
          <w:rFonts w:cs="Simplified Arabic" w:hint="cs"/>
          <w:rtl/>
        </w:rPr>
        <w:t xml:space="preserve">زيت </w:t>
      </w:r>
      <w:r w:rsidR="009C583A" w:rsidRPr="00551558">
        <w:rPr>
          <w:rFonts w:cs="Simplified Arabic" w:hint="cs"/>
          <w:rtl/>
        </w:rPr>
        <w:lastRenderedPageBreak/>
        <w:t xml:space="preserve">الوقود </w:t>
      </w:r>
      <w:r w:rsidR="00F21B91" w:rsidRPr="00551558">
        <w:rPr>
          <w:rFonts w:cs="Simplified Arabic" w:hint="cs"/>
          <w:rtl/>
        </w:rPr>
        <w:t>(</w:t>
      </w:r>
      <w:proofErr w:type="spellStart"/>
      <w:r w:rsidR="00F21B91" w:rsidRPr="00551558">
        <w:rPr>
          <w:rFonts w:cs="Simplified Arabic" w:hint="cs"/>
          <w:rtl/>
        </w:rPr>
        <w:t>ديزل)</w:t>
      </w:r>
      <w:proofErr w:type="spellEnd"/>
      <w:r w:rsidR="00F21B91" w:rsidRPr="00551558">
        <w:rPr>
          <w:rFonts w:cs="Simplified Arabic" w:hint="cs"/>
          <w:rtl/>
        </w:rPr>
        <w:t xml:space="preserve"> </w:t>
      </w:r>
      <w:r w:rsidRPr="00551558">
        <w:rPr>
          <w:rFonts w:cs="Simplified Arabic" w:hint="cs"/>
          <w:rtl/>
        </w:rPr>
        <w:t xml:space="preserve">بحوالي </w:t>
      </w:r>
      <w:proofErr w:type="spellStart"/>
      <w:r w:rsidR="00B206A6" w:rsidRPr="00551558">
        <w:rPr>
          <w:rFonts w:cs="Simplified Arabic" w:hint="cs"/>
          <w:rtl/>
        </w:rPr>
        <w:t>12.0</w:t>
      </w:r>
      <w:r w:rsidRPr="00551558">
        <w:rPr>
          <w:rFonts w:cs="Simplified Arabic" w:hint="cs"/>
          <w:rtl/>
        </w:rPr>
        <w:t>%</w:t>
      </w:r>
      <w:proofErr w:type="spellEnd"/>
      <w:r w:rsidRPr="00551558">
        <w:rPr>
          <w:rFonts w:cs="Simplified Arabic" w:hint="cs"/>
          <w:rtl/>
        </w:rPr>
        <w:t xml:space="preserve"> </w:t>
      </w:r>
      <w:proofErr w:type="gramStart"/>
      <w:r w:rsidR="00B206A6" w:rsidRPr="00551558">
        <w:rPr>
          <w:rFonts w:cs="Simplified Arabic" w:hint="cs"/>
          <w:rtl/>
        </w:rPr>
        <w:t>والبنزين</w:t>
      </w:r>
      <w:proofErr w:type="gramEnd"/>
      <w:r w:rsidR="00B206A6" w:rsidRPr="00551558">
        <w:rPr>
          <w:rFonts w:cs="Simplified Arabic" w:hint="cs"/>
          <w:rtl/>
        </w:rPr>
        <w:t xml:space="preserve"> </w:t>
      </w:r>
      <w:proofErr w:type="spellStart"/>
      <w:r w:rsidR="00B206A6" w:rsidRPr="00551558">
        <w:rPr>
          <w:rFonts w:cs="Simplified Arabic" w:hint="cs"/>
          <w:rtl/>
        </w:rPr>
        <w:t>4.9</w:t>
      </w:r>
      <w:r w:rsidR="00F21B91" w:rsidRPr="00551558">
        <w:rPr>
          <w:rFonts w:cs="Simplified Arabic" w:hint="cs"/>
          <w:rtl/>
        </w:rPr>
        <w:t>%</w:t>
      </w:r>
      <w:proofErr w:type="spellEnd"/>
      <w:r w:rsidR="00B206A6" w:rsidRPr="00551558">
        <w:rPr>
          <w:rFonts w:cs="Simplified Arabic" w:hint="cs"/>
          <w:rtl/>
        </w:rPr>
        <w:t xml:space="preserve"> </w:t>
      </w:r>
      <w:proofErr w:type="gramStart"/>
      <w:r w:rsidR="00B206A6" w:rsidRPr="00551558">
        <w:rPr>
          <w:rFonts w:cs="Simplified Arabic" w:hint="cs"/>
          <w:rtl/>
        </w:rPr>
        <w:t>والغاز</w:t>
      </w:r>
      <w:proofErr w:type="gramEnd"/>
      <w:r w:rsidR="00B206A6" w:rsidRPr="00551558">
        <w:rPr>
          <w:rFonts w:cs="Simplified Arabic" w:hint="cs"/>
          <w:rtl/>
        </w:rPr>
        <w:t xml:space="preserve"> الطبيعي</w:t>
      </w:r>
      <w:r w:rsidR="00F21B91" w:rsidRPr="00551558">
        <w:rPr>
          <w:rFonts w:cs="Simplified Arabic" w:hint="cs"/>
          <w:rtl/>
        </w:rPr>
        <w:t xml:space="preserve"> </w:t>
      </w:r>
      <w:proofErr w:type="spellStart"/>
      <w:r w:rsidR="00B206A6" w:rsidRPr="00551558">
        <w:rPr>
          <w:rFonts w:cs="Simplified Arabic" w:hint="cs"/>
          <w:rtl/>
        </w:rPr>
        <w:t>4.7</w:t>
      </w:r>
      <w:r w:rsidR="00501561" w:rsidRPr="00551558">
        <w:rPr>
          <w:rFonts w:cs="Simplified Arabic" w:hint="cs"/>
          <w:rtl/>
        </w:rPr>
        <w:t>%</w:t>
      </w:r>
      <w:r w:rsidR="00F21B91" w:rsidRPr="00551558">
        <w:rPr>
          <w:rFonts w:cs="Simplified Arabic" w:hint="cs"/>
          <w:rtl/>
        </w:rPr>
        <w:t>،</w:t>
      </w:r>
      <w:proofErr w:type="spellEnd"/>
      <w:r w:rsidR="00F21B91" w:rsidRPr="00551558">
        <w:rPr>
          <w:rFonts w:cs="Simplified Arabic" w:hint="cs"/>
          <w:rtl/>
        </w:rPr>
        <w:t xml:space="preserve"> </w:t>
      </w:r>
      <w:proofErr w:type="gramStart"/>
      <w:r w:rsidR="00F21B91" w:rsidRPr="00551558">
        <w:rPr>
          <w:rFonts w:cs="Simplified Arabic" w:hint="cs"/>
          <w:rtl/>
        </w:rPr>
        <w:t>أي</w:t>
      </w:r>
      <w:proofErr w:type="gramEnd"/>
      <w:r w:rsidR="00F21B91" w:rsidRPr="00551558">
        <w:rPr>
          <w:rFonts w:cs="Simplified Arabic" w:hint="cs"/>
          <w:rtl/>
        </w:rPr>
        <w:t xml:space="preserve"> أن هذه الأصناف الثلاثة تشكل </w:t>
      </w:r>
      <w:proofErr w:type="spellStart"/>
      <w:r w:rsidR="00F21B91" w:rsidRPr="00551558">
        <w:rPr>
          <w:rFonts w:cs="Simplified Arabic" w:hint="cs"/>
          <w:rtl/>
        </w:rPr>
        <w:t>21.6%</w:t>
      </w:r>
      <w:proofErr w:type="spellEnd"/>
      <w:r w:rsidR="00F21B91" w:rsidRPr="00551558">
        <w:rPr>
          <w:rFonts w:cs="Simplified Arabic" w:hint="cs"/>
          <w:rtl/>
        </w:rPr>
        <w:t xml:space="preserve"> من فاتورة الواردات. </w:t>
      </w:r>
      <w:r w:rsidR="0009032D" w:rsidRPr="0009032D">
        <w:rPr>
          <w:rFonts w:cs="Simplified Arabic" w:hint="eastAsia"/>
          <w:b/>
          <w:bCs/>
          <w:rtl/>
        </w:rPr>
        <w:t>أما</w:t>
      </w:r>
      <w:r w:rsidR="0009032D" w:rsidRPr="0009032D">
        <w:rPr>
          <w:rFonts w:cs="Simplified Arabic"/>
          <w:b/>
          <w:bCs/>
          <w:rtl/>
        </w:rPr>
        <w:t xml:space="preserve"> أبرز عشر سلع ت</w:t>
      </w:r>
      <w:proofErr w:type="gramStart"/>
      <w:r w:rsidR="0009032D" w:rsidRPr="0009032D">
        <w:rPr>
          <w:rFonts w:cs="Simplified Arabic"/>
          <w:b/>
          <w:bCs/>
          <w:rtl/>
        </w:rPr>
        <w:t>م تص</w:t>
      </w:r>
      <w:proofErr w:type="gramEnd"/>
      <w:r w:rsidR="0009032D" w:rsidRPr="0009032D">
        <w:rPr>
          <w:rFonts w:cs="Simplified Arabic"/>
          <w:b/>
          <w:bCs/>
          <w:rtl/>
        </w:rPr>
        <w:t xml:space="preserve">ديرها إلى الخارج من </w:t>
      </w:r>
      <w:r w:rsidR="0009032D" w:rsidRPr="0009032D">
        <w:rPr>
          <w:rFonts w:cs="Simplified Arabic" w:hint="eastAsia"/>
          <w:b/>
          <w:bCs/>
          <w:rtl/>
        </w:rPr>
        <w:t>فلسطين</w:t>
      </w:r>
      <w:r w:rsidR="00A32B97">
        <w:rPr>
          <w:rFonts w:cs="Simplified Arabic" w:hint="cs"/>
          <w:b/>
          <w:bCs/>
          <w:rtl/>
        </w:rPr>
        <w:t xml:space="preserve"> عام </w:t>
      </w:r>
      <w:proofErr w:type="spellStart"/>
      <w:r w:rsidR="00A32B97">
        <w:rPr>
          <w:rFonts w:cs="Simplified Arabic" w:hint="cs"/>
          <w:b/>
          <w:bCs/>
          <w:rtl/>
        </w:rPr>
        <w:t>2011</w:t>
      </w:r>
      <w:r w:rsidR="0009032D" w:rsidRPr="0009032D">
        <w:rPr>
          <w:rFonts w:cs="Simplified Arabic" w:hint="eastAsia"/>
          <w:b/>
          <w:bCs/>
          <w:rtl/>
        </w:rPr>
        <w:t>،</w:t>
      </w:r>
      <w:proofErr w:type="spellEnd"/>
      <w:r w:rsidR="0009032D" w:rsidRPr="0009032D">
        <w:rPr>
          <w:rFonts w:cs="Simplified Arabic"/>
          <w:b/>
          <w:bCs/>
          <w:rtl/>
        </w:rPr>
        <w:t xml:space="preserve"> فقد شكلت ما نسبته </w:t>
      </w:r>
      <w:proofErr w:type="spellStart"/>
      <w:r w:rsidR="0009032D" w:rsidRPr="0009032D">
        <w:rPr>
          <w:rFonts w:cs="Simplified Arabic"/>
          <w:b/>
          <w:bCs/>
          <w:rtl/>
        </w:rPr>
        <w:t>43.5%</w:t>
      </w:r>
      <w:proofErr w:type="spellEnd"/>
      <w:r w:rsidR="0009032D" w:rsidRPr="0009032D">
        <w:rPr>
          <w:rFonts w:cs="Simplified Arabic"/>
          <w:b/>
          <w:bCs/>
          <w:rtl/>
        </w:rPr>
        <w:t xml:space="preserve"> من إجمالي السلع المصدرة البالغ عددها </w:t>
      </w:r>
      <w:r w:rsidR="0009032D" w:rsidRPr="0009032D">
        <w:rPr>
          <w:rFonts w:cs="Simplified Arabic"/>
          <w:b/>
          <w:bCs/>
          <w:lang w:eastAsia="en-US"/>
        </w:rPr>
        <w:t>1,241</w:t>
      </w:r>
      <w:r w:rsidR="0009032D" w:rsidRPr="0009032D">
        <w:rPr>
          <w:rFonts w:cs="Simplified Arabic"/>
          <w:b/>
          <w:bCs/>
          <w:rtl/>
        </w:rPr>
        <w:t xml:space="preserve"> </w:t>
      </w:r>
      <w:r w:rsidR="0009032D" w:rsidRPr="0009032D">
        <w:rPr>
          <w:rFonts w:cs="Simplified Arabic" w:hint="eastAsia"/>
          <w:b/>
          <w:bCs/>
          <w:rtl/>
        </w:rPr>
        <w:t>سلعة</w:t>
      </w:r>
      <w:r w:rsidR="0009032D" w:rsidRPr="0009032D">
        <w:rPr>
          <w:rFonts w:cs="Simplified Arabic"/>
          <w:b/>
          <w:bCs/>
          <w:rtl/>
        </w:rPr>
        <w:t>.</w:t>
      </w:r>
      <w:r w:rsidRPr="00551558">
        <w:rPr>
          <w:rFonts w:cs="Simplified Arabic" w:hint="cs"/>
          <w:rtl/>
        </w:rPr>
        <w:t xml:space="preserve"> </w:t>
      </w:r>
      <w:proofErr w:type="gramStart"/>
      <w:r w:rsidRPr="00551558">
        <w:rPr>
          <w:rFonts w:cs="Simplified Arabic" w:hint="cs"/>
          <w:rtl/>
        </w:rPr>
        <w:t>ويأتي</w:t>
      </w:r>
      <w:proofErr w:type="gramEnd"/>
      <w:r w:rsidRPr="00551558">
        <w:rPr>
          <w:rFonts w:cs="Simplified Arabic" w:hint="cs"/>
          <w:rtl/>
        </w:rPr>
        <w:t xml:space="preserve"> في مقدمة السلع </w:t>
      </w:r>
      <w:proofErr w:type="spellStart"/>
      <w:r w:rsidRPr="00551558">
        <w:rPr>
          <w:rFonts w:cs="Simplified Arabic" w:hint="cs"/>
          <w:rtl/>
        </w:rPr>
        <w:t>المصدرة،</w:t>
      </w:r>
      <w:proofErr w:type="spellEnd"/>
      <w:r w:rsidRPr="00551558">
        <w:rPr>
          <w:rFonts w:cs="Simplified Arabic" w:hint="cs"/>
          <w:rtl/>
        </w:rPr>
        <w:t xml:space="preserve"> كما يتضح من جدول </w:t>
      </w:r>
      <w:proofErr w:type="spellStart"/>
      <w:r w:rsidR="00006D99" w:rsidRPr="00551558">
        <w:rPr>
          <w:rFonts w:cs="Simplified Arabic" w:hint="cs"/>
          <w:rtl/>
        </w:rPr>
        <w:t>9</w:t>
      </w:r>
      <w:r w:rsidRPr="00551558">
        <w:rPr>
          <w:rFonts w:cs="Simplified Arabic" w:hint="cs"/>
          <w:rtl/>
        </w:rPr>
        <w:t>،</w:t>
      </w:r>
      <w:proofErr w:type="spellEnd"/>
      <w:r w:rsidRPr="00551558">
        <w:rPr>
          <w:rFonts w:cs="Simplified Arabic" w:hint="cs"/>
          <w:rtl/>
        </w:rPr>
        <w:t xml:space="preserve"> أحجار البناء التي تمثل </w:t>
      </w:r>
      <w:r w:rsidR="00B206A6" w:rsidRPr="00551558">
        <w:rPr>
          <w:rFonts w:cs="Simplified Arabic"/>
        </w:rPr>
        <w:t>12.</w:t>
      </w:r>
      <w:proofErr w:type="gramStart"/>
      <w:r w:rsidR="000025F6">
        <w:rPr>
          <w:rFonts w:cs="Simplified Arabic"/>
        </w:rPr>
        <w:t>6</w:t>
      </w:r>
      <w:proofErr w:type="spellStart"/>
      <w:r w:rsidRPr="00551558">
        <w:rPr>
          <w:rFonts w:cs="Simplified Arabic" w:hint="cs"/>
          <w:rtl/>
        </w:rPr>
        <w:t>%</w:t>
      </w:r>
      <w:proofErr w:type="spellEnd"/>
      <w:r w:rsidRPr="00551558">
        <w:rPr>
          <w:rFonts w:cs="Simplified Arabic" w:hint="cs"/>
          <w:rtl/>
        </w:rPr>
        <w:t xml:space="preserve"> من إجمالي الصادرات </w:t>
      </w:r>
      <w:proofErr w:type="spellStart"/>
      <w:r w:rsidRPr="00551558">
        <w:rPr>
          <w:rFonts w:cs="Simplified Arabic" w:hint="cs"/>
          <w:rtl/>
        </w:rPr>
        <w:t>المرصودة،</w:t>
      </w:r>
      <w:proofErr w:type="spellEnd"/>
      <w:r w:rsidRPr="00551558">
        <w:rPr>
          <w:rFonts w:cs="Simplified Arabic" w:hint="cs"/>
          <w:rtl/>
        </w:rPr>
        <w:t xml:space="preserve"> يليها </w:t>
      </w:r>
      <w:r w:rsidR="00B206A6" w:rsidRPr="00551558">
        <w:rPr>
          <w:rFonts w:cs="Simplified Arabic" w:hint="cs"/>
          <w:rtl/>
        </w:rPr>
        <w:t>السبائك</w:t>
      </w:r>
      <w:r w:rsidRPr="00551558">
        <w:rPr>
          <w:rFonts w:cs="Simplified Arabic" w:hint="cs"/>
          <w:rtl/>
        </w:rPr>
        <w:t xml:space="preserve"> بنسبة </w:t>
      </w:r>
      <w:proofErr w:type="spellStart"/>
      <w:r w:rsidR="00B206A6" w:rsidRPr="00551558">
        <w:rPr>
          <w:rFonts w:cs="Simplified Arabic" w:hint="cs"/>
          <w:rtl/>
        </w:rPr>
        <w:t>7.</w:t>
      </w:r>
      <w:r w:rsidR="00122D9D">
        <w:rPr>
          <w:rFonts w:cs="Simplified Arabic" w:hint="cs"/>
          <w:rtl/>
        </w:rPr>
        <w:t>8</w:t>
      </w:r>
      <w:r w:rsidRPr="00551558">
        <w:rPr>
          <w:rFonts w:cs="Simplified Arabic" w:hint="cs"/>
          <w:rtl/>
        </w:rPr>
        <w:t>%</w:t>
      </w:r>
      <w:proofErr w:type="spellEnd"/>
      <w:r w:rsidRPr="00551558">
        <w:rPr>
          <w:rFonts w:cs="Simplified Arabic" w:hint="cs"/>
          <w:rtl/>
        </w:rPr>
        <w:t xml:space="preserve"> و</w:t>
      </w:r>
      <w:r w:rsidR="00B206A6" w:rsidRPr="00551558">
        <w:rPr>
          <w:rFonts w:cs="Simplified Arabic" w:hint="cs"/>
          <w:rtl/>
        </w:rPr>
        <w:t>الرخام</w:t>
      </w:r>
      <w:r w:rsidRPr="00551558">
        <w:rPr>
          <w:rFonts w:cs="Simplified Arabic" w:hint="cs"/>
          <w:rtl/>
        </w:rPr>
        <w:t xml:space="preserve"> بنسبة </w:t>
      </w:r>
      <w:proofErr w:type="spellStart"/>
      <w:r w:rsidRPr="00551558">
        <w:rPr>
          <w:rFonts w:cs="Simplified Arabic" w:hint="cs"/>
          <w:rtl/>
        </w:rPr>
        <w:t>4.</w:t>
      </w:r>
      <w:r w:rsidR="00122D9D">
        <w:rPr>
          <w:rFonts w:cs="Simplified Arabic" w:hint="cs"/>
          <w:rtl/>
        </w:rPr>
        <w:t>5</w:t>
      </w:r>
      <w:r w:rsidR="00ED202D" w:rsidRPr="00551558">
        <w:rPr>
          <w:rFonts w:cs="Simplified Arabic" w:hint="cs"/>
          <w:rtl/>
        </w:rPr>
        <w:t>%</w:t>
      </w:r>
      <w:proofErr w:type="spellEnd"/>
      <w:r w:rsidRPr="00551558">
        <w:rPr>
          <w:rFonts w:cs="Simplified Arabic" w:hint="cs"/>
          <w:rtl/>
        </w:rPr>
        <w:t xml:space="preserve"> ثم أكياس النايلون بنسبة </w:t>
      </w:r>
      <w:r w:rsidR="000A5BA2">
        <w:rPr>
          <w:rFonts w:cs="Simplified Arabic"/>
        </w:rPr>
        <w:t>3.6</w:t>
      </w:r>
      <w:proofErr w:type="spellStart"/>
      <w:r w:rsidRPr="00551558">
        <w:rPr>
          <w:rFonts w:cs="Simplified Arabic" w:hint="cs"/>
          <w:rtl/>
        </w:rPr>
        <w:t>%.</w:t>
      </w:r>
      <w:proofErr w:type="spellEnd"/>
      <w:proofErr w:type="gramEnd"/>
      <w:r w:rsidRPr="00551558">
        <w:rPr>
          <w:rFonts w:cs="Simplified Arabic" w:hint="cs"/>
          <w:rtl/>
        </w:rPr>
        <w:t xml:space="preserve">  </w:t>
      </w:r>
    </w:p>
    <w:p w:rsidR="002D0F8E" w:rsidRPr="00551558" w:rsidRDefault="002D0F8E">
      <w:pPr>
        <w:rPr>
          <w:rFonts w:cs="Simplified Arabic"/>
          <w:b/>
          <w:bCs/>
          <w:sz w:val="22"/>
          <w:szCs w:val="22"/>
          <w:rtl/>
        </w:rPr>
      </w:pPr>
    </w:p>
    <w:p w:rsidR="00F63205" w:rsidRPr="00551558" w:rsidRDefault="00B45AC2" w:rsidP="00EA0C5E">
      <w:pPr>
        <w:jc w:val="center"/>
        <w:rPr>
          <w:rFonts w:cs="Simplified Arabic"/>
          <w:b/>
          <w:bCs/>
          <w:sz w:val="22"/>
          <w:szCs w:val="22"/>
          <w:rtl/>
        </w:rPr>
      </w:pPr>
      <w:bookmarkStart w:id="8" w:name="OLE_LINK23"/>
      <w:bookmarkStart w:id="9" w:name="OLE_LINK24"/>
      <w:r w:rsidRPr="00551558">
        <w:rPr>
          <w:rFonts w:cs="Simplified Arabic" w:hint="cs"/>
          <w:b/>
          <w:bCs/>
          <w:sz w:val="22"/>
          <w:szCs w:val="22"/>
          <w:rtl/>
        </w:rPr>
        <w:t>جدول</w:t>
      </w:r>
      <w:r w:rsidR="009C583A" w:rsidRPr="00551558">
        <w:rPr>
          <w:rFonts w:cs="Simplified Arabic" w:hint="cs"/>
          <w:b/>
          <w:bCs/>
          <w:sz w:val="22"/>
          <w:szCs w:val="22"/>
          <w:rtl/>
        </w:rPr>
        <w:t xml:space="preserve"> </w:t>
      </w:r>
      <w:proofErr w:type="spellStart"/>
      <w:r w:rsidR="009C583A" w:rsidRPr="00551558">
        <w:rPr>
          <w:rFonts w:cs="Simplified Arabic" w:hint="cs"/>
          <w:b/>
          <w:bCs/>
          <w:sz w:val="22"/>
          <w:szCs w:val="22"/>
          <w:rtl/>
        </w:rPr>
        <w:t>8</w:t>
      </w:r>
      <w:r w:rsidRPr="00551558">
        <w:rPr>
          <w:rFonts w:cs="Simplified Arabic" w:hint="cs"/>
          <w:b/>
          <w:bCs/>
          <w:sz w:val="22"/>
          <w:szCs w:val="22"/>
          <w:rtl/>
        </w:rPr>
        <w:t>:</w:t>
      </w:r>
      <w:proofErr w:type="spellEnd"/>
      <w:r w:rsidRPr="00551558">
        <w:rPr>
          <w:rFonts w:cs="Simplified Arabic" w:hint="cs"/>
          <w:b/>
          <w:bCs/>
          <w:sz w:val="22"/>
          <w:szCs w:val="22"/>
          <w:rtl/>
        </w:rPr>
        <w:t xml:space="preserve"> أبرز </w:t>
      </w:r>
      <w:proofErr w:type="gramStart"/>
      <w:r w:rsidRPr="00551558">
        <w:rPr>
          <w:rFonts w:cs="Simplified Arabic" w:hint="cs"/>
          <w:b/>
          <w:bCs/>
          <w:sz w:val="22"/>
          <w:szCs w:val="22"/>
          <w:rtl/>
        </w:rPr>
        <w:t>عشر</w:t>
      </w:r>
      <w:proofErr w:type="gramEnd"/>
      <w:r w:rsidRPr="00551558">
        <w:rPr>
          <w:rFonts w:cs="Simplified Arabic" w:hint="cs"/>
          <w:b/>
          <w:bCs/>
          <w:sz w:val="22"/>
          <w:szCs w:val="22"/>
          <w:rtl/>
        </w:rPr>
        <w:t xml:space="preserve"> سلع تم استيرادها إلى </w:t>
      </w:r>
      <w:r w:rsidR="00193E5F" w:rsidRPr="00551558">
        <w:rPr>
          <w:rFonts w:cs="Simplified Arabic" w:hint="cs"/>
          <w:b/>
          <w:bCs/>
          <w:sz w:val="22"/>
          <w:szCs w:val="22"/>
          <w:rtl/>
        </w:rPr>
        <w:t>فلسطين</w:t>
      </w:r>
      <w:bookmarkEnd w:id="8"/>
      <w:bookmarkEnd w:id="9"/>
      <w:r w:rsidRPr="00551558">
        <w:rPr>
          <w:rFonts w:cs="Simplified Arabic" w:hint="cs"/>
          <w:b/>
          <w:bCs/>
          <w:sz w:val="22"/>
          <w:szCs w:val="22"/>
          <w:rtl/>
        </w:rPr>
        <w:t xml:space="preserve">، </w:t>
      </w:r>
      <w:r w:rsidR="00EA0C5E" w:rsidRPr="00551558">
        <w:rPr>
          <w:rFonts w:cs="Simplified Arabic"/>
          <w:b/>
          <w:bCs/>
          <w:sz w:val="22"/>
          <w:szCs w:val="22"/>
        </w:rPr>
        <w:t>2011</w:t>
      </w:r>
    </w:p>
    <w:p w:rsidR="00F63205" w:rsidRPr="00551558" w:rsidRDefault="00B45AC2">
      <w:pPr>
        <w:rPr>
          <w:rFonts w:cs="Simplified Arabic"/>
          <w:sz w:val="18"/>
          <w:szCs w:val="18"/>
          <w:rtl/>
        </w:rPr>
      </w:pPr>
      <w:bookmarkStart w:id="10" w:name="OLE_LINK9"/>
      <w:bookmarkStart w:id="11" w:name="OLE_LINK10"/>
      <w:proofErr w:type="gramStart"/>
      <w:r w:rsidRPr="00551558">
        <w:rPr>
          <w:rFonts w:cs="Simplified Arabic"/>
          <w:sz w:val="18"/>
          <w:szCs w:val="18"/>
        </w:rPr>
        <w:t>)</w:t>
      </w:r>
      <w:r w:rsidRPr="00551558">
        <w:rPr>
          <w:rFonts w:cs="Simplified Arabic" w:hint="cs"/>
          <w:sz w:val="18"/>
          <w:szCs w:val="18"/>
          <w:rtl/>
        </w:rPr>
        <w:t>القيمة</w:t>
      </w:r>
      <w:proofErr w:type="gramEnd"/>
      <w:r w:rsidRPr="00551558">
        <w:rPr>
          <w:rFonts w:cs="Simplified Arabic" w:hint="cs"/>
          <w:sz w:val="18"/>
          <w:szCs w:val="18"/>
          <w:rtl/>
        </w:rPr>
        <w:t xml:space="preserve"> بالألف دولار أمريكي</w:t>
      </w:r>
      <w:proofErr w:type="spellStart"/>
      <w:r w:rsidRPr="00551558">
        <w:rPr>
          <w:rFonts w:cs="Simplified Arabic" w:hint="cs"/>
          <w:sz w:val="18"/>
          <w:szCs w:val="18"/>
          <w:rtl/>
        </w:rPr>
        <w:t>)</w:t>
      </w:r>
      <w:proofErr w:type="spellEnd"/>
    </w:p>
    <w:tbl>
      <w:tblPr>
        <w:bidiVisual/>
        <w:tblW w:w="9262" w:type="dxa"/>
        <w:tblInd w:w="93" w:type="dxa"/>
        <w:tblBorders>
          <w:top w:val="single" w:sz="4" w:space="0" w:color="auto"/>
          <w:bottom w:val="single" w:sz="4" w:space="0" w:color="auto"/>
        </w:tblBorders>
        <w:tblLook w:val="04A0"/>
      </w:tblPr>
      <w:tblGrid>
        <w:gridCol w:w="4549"/>
        <w:gridCol w:w="2985"/>
        <w:gridCol w:w="1728"/>
      </w:tblGrid>
      <w:tr w:rsidR="00265E1A" w:rsidRPr="00551558" w:rsidTr="00FE2FD6">
        <w:trPr>
          <w:trHeight w:val="337"/>
        </w:trPr>
        <w:tc>
          <w:tcPr>
            <w:tcW w:w="4549" w:type="dxa"/>
            <w:tcBorders>
              <w:top w:val="single" w:sz="12" w:space="0" w:color="auto"/>
              <w:bottom w:val="single" w:sz="12" w:space="0" w:color="auto"/>
            </w:tcBorders>
            <w:noWrap/>
            <w:vAlign w:val="center"/>
            <w:hideMark/>
          </w:tcPr>
          <w:bookmarkEnd w:id="10"/>
          <w:bookmarkEnd w:id="11"/>
          <w:p w:rsidR="00265E1A" w:rsidRPr="00551558" w:rsidRDefault="00265E1A">
            <w:pPr>
              <w:jc w:val="both"/>
              <w:rPr>
                <w:rFonts w:ascii="Arial" w:hAnsi="Arial" w:cs="Arial"/>
                <w:b/>
                <w:bCs/>
                <w:sz w:val="18"/>
                <w:szCs w:val="18"/>
                <w:lang w:eastAsia="en-US"/>
              </w:rPr>
            </w:pPr>
            <w:proofErr w:type="gramStart"/>
            <w:r w:rsidRPr="00551558">
              <w:rPr>
                <w:rFonts w:ascii="Arial" w:hAnsi="Arial" w:cs="Arial"/>
                <w:b/>
                <w:bCs/>
                <w:sz w:val="18"/>
                <w:szCs w:val="18"/>
                <w:rtl/>
                <w:lang w:eastAsia="en-US"/>
              </w:rPr>
              <w:t>السلعة</w:t>
            </w:r>
            <w:proofErr w:type="gramEnd"/>
          </w:p>
        </w:tc>
        <w:tc>
          <w:tcPr>
            <w:tcW w:w="2985" w:type="dxa"/>
            <w:tcBorders>
              <w:top w:val="single" w:sz="12" w:space="0" w:color="auto"/>
              <w:bottom w:val="single" w:sz="12" w:space="0" w:color="auto"/>
            </w:tcBorders>
            <w:noWrap/>
            <w:vAlign w:val="center"/>
            <w:hideMark/>
          </w:tcPr>
          <w:p w:rsidR="00265E1A" w:rsidRPr="00551558" w:rsidRDefault="00193E5F">
            <w:pPr>
              <w:jc w:val="center"/>
              <w:rPr>
                <w:rFonts w:ascii="Arial" w:hAnsi="Arial" w:cs="Arial"/>
                <w:b/>
                <w:bCs/>
                <w:sz w:val="18"/>
                <w:szCs w:val="18"/>
                <w:lang w:eastAsia="en-US"/>
              </w:rPr>
            </w:pPr>
            <w:proofErr w:type="gramStart"/>
            <w:r w:rsidRPr="00551558">
              <w:rPr>
                <w:rFonts w:ascii="Arial" w:hAnsi="Arial" w:cs="Arial"/>
                <w:b/>
                <w:bCs/>
                <w:sz w:val="18"/>
                <w:szCs w:val="18"/>
                <w:rtl/>
                <w:lang w:eastAsia="en-US"/>
              </w:rPr>
              <w:t>فلسطين</w:t>
            </w:r>
            <w:proofErr w:type="gramEnd"/>
          </w:p>
        </w:tc>
        <w:tc>
          <w:tcPr>
            <w:tcW w:w="1728" w:type="dxa"/>
            <w:tcBorders>
              <w:top w:val="single" w:sz="12" w:space="0" w:color="auto"/>
              <w:bottom w:val="single" w:sz="12" w:space="0" w:color="auto"/>
            </w:tcBorders>
            <w:noWrap/>
            <w:vAlign w:val="center"/>
            <w:hideMark/>
          </w:tcPr>
          <w:p w:rsidR="00265E1A" w:rsidRPr="00551558" w:rsidRDefault="00265E1A">
            <w:pPr>
              <w:jc w:val="center"/>
              <w:rPr>
                <w:rFonts w:ascii="Arial" w:hAnsi="Arial" w:cs="Arial"/>
                <w:b/>
                <w:bCs/>
                <w:sz w:val="18"/>
                <w:szCs w:val="18"/>
                <w:lang w:eastAsia="en-US"/>
              </w:rPr>
            </w:pPr>
            <w:r w:rsidRPr="00551558">
              <w:rPr>
                <w:rFonts w:ascii="Arial" w:hAnsi="Arial" w:cs="Arial"/>
                <w:b/>
                <w:bCs/>
                <w:sz w:val="18"/>
                <w:szCs w:val="18"/>
                <w:rtl/>
                <w:lang w:eastAsia="en-US"/>
              </w:rPr>
              <w:t>النسبة المئوية*</w:t>
            </w:r>
          </w:p>
        </w:tc>
      </w:tr>
      <w:tr w:rsidR="004A3C87" w:rsidRPr="00551558" w:rsidTr="004A3C87">
        <w:trPr>
          <w:trHeight w:val="337"/>
        </w:trPr>
        <w:tc>
          <w:tcPr>
            <w:tcW w:w="4549" w:type="dxa"/>
            <w:tcBorders>
              <w:top w:val="single" w:sz="12" w:space="0" w:color="auto"/>
            </w:tcBorders>
            <w:noWrap/>
            <w:vAlign w:val="center"/>
            <w:hideMark/>
          </w:tcPr>
          <w:p w:rsidR="004A3C87" w:rsidRPr="00551558" w:rsidRDefault="004A3C87" w:rsidP="004A3C87">
            <w:pPr>
              <w:rPr>
                <w:rFonts w:ascii="Arial" w:hAnsi="Arial" w:cs="Simplified Arabic"/>
                <w:sz w:val="18"/>
                <w:szCs w:val="18"/>
              </w:rPr>
            </w:pPr>
            <w:bookmarkStart w:id="12" w:name="_Hlk318019268"/>
            <w:r w:rsidRPr="00551558">
              <w:rPr>
                <w:rFonts w:ascii="Arial" w:hAnsi="Arial" w:cs="Simplified Arabic" w:hint="cs"/>
                <w:sz w:val="18"/>
                <w:szCs w:val="18"/>
                <w:rtl/>
              </w:rPr>
              <w:t>زيت الوقود مازوت (</w:t>
            </w:r>
            <w:proofErr w:type="spellStart"/>
            <w:r w:rsidRPr="00551558">
              <w:rPr>
                <w:rFonts w:ascii="Arial" w:hAnsi="Arial" w:cs="Simplified Arabic" w:hint="cs"/>
                <w:sz w:val="18"/>
                <w:szCs w:val="18"/>
                <w:rtl/>
              </w:rPr>
              <w:t>ديزل)</w:t>
            </w:r>
            <w:proofErr w:type="spellEnd"/>
          </w:p>
        </w:tc>
        <w:tc>
          <w:tcPr>
            <w:tcW w:w="2985" w:type="dxa"/>
            <w:tcBorders>
              <w:top w:val="single" w:sz="12" w:space="0" w:color="auto"/>
            </w:tcBorders>
            <w:noWrap/>
            <w:vAlign w:val="center"/>
            <w:hideMark/>
          </w:tcPr>
          <w:p w:rsidR="004A3C87" w:rsidRPr="00551558" w:rsidRDefault="004A3C87" w:rsidP="004A3C87">
            <w:pPr>
              <w:bidi w:val="0"/>
              <w:jc w:val="center"/>
              <w:rPr>
                <w:rFonts w:ascii="Arial" w:hAnsi="Arial" w:cs="Arial"/>
                <w:sz w:val="18"/>
                <w:szCs w:val="18"/>
                <w:lang w:eastAsia="en-US"/>
              </w:rPr>
            </w:pPr>
            <w:r w:rsidRPr="00551558">
              <w:rPr>
                <w:rFonts w:ascii="Arial" w:hAnsi="Arial" w:cs="Arial"/>
                <w:sz w:val="18"/>
                <w:szCs w:val="18"/>
                <w:lang w:eastAsia="en-US"/>
              </w:rPr>
              <w:t>507,499</w:t>
            </w:r>
          </w:p>
        </w:tc>
        <w:tc>
          <w:tcPr>
            <w:tcW w:w="1728" w:type="dxa"/>
            <w:tcBorders>
              <w:top w:val="single" w:sz="12" w:space="0" w:color="auto"/>
            </w:tcBorders>
            <w:noWrap/>
            <w:vAlign w:val="center"/>
            <w:hideMark/>
          </w:tcPr>
          <w:p w:rsidR="004A3C87" w:rsidRPr="00551558" w:rsidRDefault="004A3C87" w:rsidP="004A3C87">
            <w:pPr>
              <w:bidi w:val="0"/>
              <w:jc w:val="center"/>
              <w:rPr>
                <w:rFonts w:ascii="Arial" w:hAnsi="Arial" w:cs="Arial"/>
                <w:sz w:val="18"/>
                <w:szCs w:val="18"/>
                <w:lang w:eastAsia="en-US"/>
              </w:rPr>
            </w:pPr>
            <w:r w:rsidRPr="00551558">
              <w:rPr>
                <w:rFonts w:ascii="Arial" w:hAnsi="Arial" w:cs="Arial"/>
                <w:sz w:val="18"/>
                <w:szCs w:val="18"/>
                <w:lang w:eastAsia="en-US"/>
              </w:rPr>
              <w:t>12.0</w:t>
            </w:r>
          </w:p>
        </w:tc>
      </w:tr>
      <w:tr w:rsidR="004A3C87" w:rsidRPr="00551558" w:rsidTr="004A3C87">
        <w:trPr>
          <w:trHeight w:val="337"/>
        </w:trPr>
        <w:tc>
          <w:tcPr>
            <w:tcW w:w="4549" w:type="dxa"/>
            <w:noWrap/>
            <w:vAlign w:val="center"/>
            <w:hideMark/>
          </w:tcPr>
          <w:p w:rsidR="004A3C87" w:rsidRPr="00551558" w:rsidRDefault="004A3C87" w:rsidP="004A3C87">
            <w:pPr>
              <w:rPr>
                <w:rFonts w:ascii="Arial" w:hAnsi="Arial" w:cs="Simplified Arabic"/>
                <w:sz w:val="18"/>
                <w:szCs w:val="18"/>
              </w:rPr>
            </w:pPr>
            <w:proofErr w:type="gramStart"/>
            <w:r w:rsidRPr="00551558">
              <w:rPr>
                <w:rFonts w:ascii="Arial" w:hAnsi="Arial" w:cs="Simplified Arabic" w:hint="cs"/>
                <w:sz w:val="18"/>
                <w:szCs w:val="18"/>
                <w:rtl/>
              </w:rPr>
              <w:t>بنزين</w:t>
            </w:r>
            <w:proofErr w:type="gramEnd"/>
            <w:r w:rsidRPr="00551558">
              <w:rPr>
                <w:rFonts w:ascii="Arial" w:hAnsi="Arial" w:cs="Simplified Arabic" w:hint="cs"/>
                <w:sz w:val="18"/>
                <w:szCs w:val="18"/>
                <w:rtl/>
              </w:rPr>
              <w:t xml:space="preserve"> (جازولين</w:t>
            </w:r>
            <w:proofErr w:type="spellStart"/>
            <w:r w:rsidRPr="00551558">
              <w:rPr>
                <w:rFonts w:ascii="Arial" w:hAnsi="Arial" w:cs="Simplified Arabic" w:hint="cs"/>
                <w:sz w:val="18"/>
                <w:szCs w:val="18"/>
                <w:rtl/>
              </w:rPr>
              <w:t>)</w:t>
            </w:r>
            <w:proofErr w:type="spellEnd"/>
          </w:p>
        </w:tc>
        <w:tc>
          <w:tcPr>
            <w:tcW w:w="2985" w:type="dxa"/>
            <w:noWrap/>
            <w:vAlign w:val="center"/>
            <w:hideMark/>
          </w:tcPr>
          <w:p w:rsidR="004A3C87" w:rsidRPr="00551558" w:rsidRDefault="004A3C87" w:rsidP="004A3C87">
            <w:pPr>
              <w:bidi w:val="0"/>
              <w:jc w:val="center"/>
              <w:rPr>
                <w:rFonts w:ascii="Arial" w:hAnsi="Arial" w:cs="Arial"/>
                <w:sz w:val="18"/>
                <w:szCs w:val="18"/>
                <w:lang w:eastAsia="en-US"/>
              </w:rPr>
            </w:pPr>
            <w:r w:rsidRPr="00551558">
              <w:rPr>
                <w:rFonts w:ascii="Arial" w:hAnsi="Arial" w:cs="Arial"/>
                <w:sz w:val="18"/>
                <w:szCs w:val="18"/>
                <w:lang w:eastAsia="en-US"/>
              </w:rPr>
              <w:t>208,235</w:t>
            </w:r>
          </w:p>
        </w:tc>
        <w:tc>
          <w:tcPr>
            <w:tcW w:w="1728" w:type="dxa"/>
            <w:noWrap/>
            <w:vAlign w:val="center"/>
            <w:hideMark/>
          </w:tcPr>
          <w:p w:rsidR="004A3C87" w:rsidRPr="00551558" w:rsidRDefault="004A3C87" w:rsidP="004A3C87">
            <w:pPr>
              <w:bidi w:val="0"/>
              <w:jc w:val="center"/>
              <w:rPr>
                <w:rFonts w:ascii="Arial" w:hAnsi="Arial" w:cs="Arial"/>
                <w:sz w:val="18"/>
                <w:szCs w:val="18"/>
                <w:lang w:eastAsia="en-US"/>
              </w:rPr>
            </w:pPr>
            <w:r w:rsidRPr="00551558">
              <w:rPr>
                <w:rFonts w:ascii="Arial" w:hAnsi="Arial" w:cs="Arial"/>
                <w:sz w:val="18"/>
                <w:szCs w:val="18"/>
                <w:lang w:eastAsia="en-US"/>
              </w:rPr>
              <w:t>4.9</w:t>
            </w:r>
          </w:p>
        </w:tc>
      </w:tr>
      <w:tr w:rsidR="004A3C87" w:rsidRPr="00551558" w:rsidTr="004A3C87">
        <w:trPr>
          <w:trHeight w:val="337"/>
        </w:trPr>
        <w:tc>
          <w:tcPr>
            <w:tcW w:w="4549" w:type="dxa"/>
            <w:noWrap/>
            <w:vAlign w:val="center"/>
            <w:hideMark/>
          </w:tcPr>
          <w:p w:rsidR="004A3C87" w:rsidRPr="00551558" w:rsidRDefault="004A3C87" w:rsidP="004A3C87">
            <w:pPr>
              <w:rPr>
                <w:rFonts w:ascii="Arial" w:hAnsi="Arial" w:cs="Simplified Arabic"/>
                <w:sz w:val="18"/>
                <w:szCs w:val="18"/>
              </w:rPr>
            </w:pPr>
            <w:proofErr w:type="gramStart"/>
            <w:r w:rsidRPr="00551558">
              <w:rPr>
                <w:rFonts w:ascii="Arial" w:hAnsi="Arial" w:cs="Simplified Arabic" w:hint="cs"/>
                <w:sz w:val="18"/>
                <w:szCs w:val="18"/>
                <w:rtl/>
              </w:rPr>
              <w:t>غاز</w:t>
            </w:r>
            <w:proofErr w:type="gramEnd"/>
            <w:r w:rsidRPr="00551558">
              <w:rPr>
                <w:rFonts w:ascii="Arial" w:hAnsi="Arial" w:cs="Simplified Arabic" w:hint="cs"/>
                <w:sz w:val="18"/>
                <w:szCs w:val="18"/>
                <w:rtl/>
              </w:rPr>
              <w:t xml:space="preserve"> طبيعي</w:t>
            </w:r>
          </w:p>
        </w:tc>
        <w:tc>
          <w:tcPr>
            <w:tcW w:w="2985" w:type="dxa"/>
            <w:noWrap/>
            <w:vAlign w:val="center"/>
            <w:hideMark/>
          </w:tcPr>
          <w:p w:rsidR="004A3C87" w:rsidRPr="00551558" w:rsidRDefault="004A3C87" w:rsidP="004A3C87">
            <w:pPr>
              <w:bidi w:val="0"/>
              <w:jc w:val="center"/>
              <w:rPr>
                <w:rFonts w:ascii="Arial" w:hAnsi="Arial" w:cs="Arial"/>
                <w:sz w:val="18"/>
                <w:szCs w:val="18"/>
                <w:lang w:eastAsia="en-US"/>
              </w:rPr>
            </w:pPr>
            <w:r w:rsidRPr="00551558">
              <w:rPr>
                <w:rFonts w:ascii="Arial" w:hAnsi="Arial" w:cs="Arial"/>
                <w:sz w:val="18"/>
                <w:szCs w:val="18"/>
                <w:lang w:eastAsia="en-US"/>
              </w:rPr>
              <w:t>196,672</w:t>
            </w:r>
          </w:p>
        </w:tc>
        <w:tc>
          <w:tcPr>
            <w:tcW w:w="1728" w:type="dxa"/>
            <w:noWrap/>
            <w:vAlign w:val="center"/>
            <w:hideMark/>
          </w:tcPr>
          <w:p w:rsidR="004A3C87" w:rsidRPr="00551558" w:rsidRDefault="004A3C87" w:rsidP="004A3C87">
            <w:pPr>
              <w:bidi w:val="0"/>
              <w:jc w:val="center"/>
              <w:rPr>
                <w:rFonts w:ascii="Arial" w:hAnsi="Arial" w:cs="Arial"/>
                <w:sz w:val="18"/>
                <w:szCs w:val="18"/>
                <w:lang w:eastAsia="en-US"/>
              </w:rPr>
            </w:pPr>
            <w:r w:rsidRPr="00551558">
              <w:rPr>
                <w:rFonts w:ascii="Arial" w:hAnsi="Arial" w:cs="Arial"/>
                <w:sz w:val="18"/>
                <w:szCs w:val="18"/>
                <w:lang w:eastAsia="en-US"/>
              </w:rPr>
              <w:t>4.7</w:t>
            </w:r>
          </w:p>
        </w:tc>
      </w:tr>
      <w:tr w:rsidR="004A3C87" w:rsidRPr="00551558" w:rsidTr="004A3C87">
        <w:trPr>
          <w:trHeight w:val="337"/>
        </w:trPr>
        <w:tc>
          <w:tcPr>
            <w:tcW w:w="4549" w:type="dxa"/>
            <w:noWrap/>
            <w:vAlign w:val="center"/>
            <w:hideMark/>
          </w:tcPr>
          <w:p w:rsidR="004A3C87" w:rsidRPr="00551558" w:rsidRDefault="004A3C87" w:rsidP="004A3C87">
            <w:pPr>
              <w:rPr>
                <w:rFonts w:ascii="Arial" w:hAnsi="Arial" w:cs="Simplified Arabic"/>
                <w:sz w:val="18"/>
                <w:szCs w:val="18"/>
                <w:rtl/>
              </w:rPr>
            </w:pPr>
            <w:proofErr w:type="gramStart"/>
            <w:r w:rsidRPr="00551558">
              <w:rPr>
                <w:rFonts w:ascii="Arial" w:hAnsi="Arial" w:cs="Simplified Arabic" w:hint="cs"/>
                <w:sz w:val="18"/>
                <w:szCs w:val="18"/>
                <w:rtl/>
              </w:rPr>
              <w:t>اسمنت</w:t>
            </w:r>
            <w:proofErr w:type="gramEnd"/>
            <w:r w:rsidRPr="00551558">
              <w:rPr>
                <w:rFonts w:ascii="Arial" w:hAnsi="Arial" w:cs="Simplified Arabic" w:hint="cs"/>
                <w:sz w:val="18"/>
                <w:szCs w:val="18"/>
                <w:rtl/>
              </w:rPr>
              <w:t xml:space="preserve"> اسود</w:t>
            </w:r>
          </w:p>
        </w:tc>
        <w:tc>
          <w:tcPr>
            <w:tcW w:w="2985" w:type="dxa"/>
            <w:noWrap/>
            <w:vAlign w:val="center"/>
            <w:hideMark/>
          </w:tcPr>
          <w:p w:rsidR="004A3C87" w:rsidRPr="00551558" w:rsidRDefault="004A3C87" w:rsidP="004A3C87">
            <w:pPr>
              <w:bidi w:val="0"/>
              <w:jc w:val="center"/>
              <w:rPr>
                <w:rFonts w:ascii="Arial" w:hAnsi="Arial" w:cs="Arial"/>
                <w:sz w:val="18"/>
                <w:szCs w:val="18"/>
                <w:lang w:eastAsia="en-US"/>
              </w:rPr>
            </w:pPr>
            <w:r w:rsidRPr="00551558">
              <w:rPr>
                <w:rFonts w:ascii="Arial" w:hAnsi="Arial" w:cs="Arial"/>
                <w:sz w:val="18"/>
                <w:szCs w:val="18"/>
                <w:lang w:eastAsia="en-US"/>
              </w:rPr>
              <w:t>116,031</w:t>
            </w:r>
          </w:p>
        </w:tc>
        <w:tc>
          <w:tcPr>
            <w:tcW w:w="1728" w:type="dxa"/>
            <w:noWrap/>
            <w:vAlign w:val="center"/>
            <w:hideMark/>
          </w:tcPr>
          <w:p w:rsidR="004A3C87" w:rsidRPr="00551558" w:rsidRDefault="004A3C87" w:rsidP="00CC7FB7">
            <w:pPr>
              <w:bidi w:val="0"/>
              <w:jc w:val="center"/>
              <w:rPr>
                <w:rFonts w:ascii="Arial" w:hAnsi="Arial" w:cs="Arial"/>
                <w:sz w:val="18"/>
                <w:szCs w:val="18"/>
                <w:lang w:eastAsia="en-US"/>
              </w:rPr>
            </w:pPr>
            <w:r w:rsidRPr="00551558">
              <w:rPr>
                <w:rFonts w:ascii="Arial" w:hAnsi="Arial" w:cs="Arial"/>
                <w:sz w:val="18"/>
                <w:szCs w:val="18"/>
                <w:lang w:eastAsia="en-US"/>
              </w:rPr>
              <w:t>2.</w:t>
            </w:r>
            <w:r w:rsidR="00CC7FB7">
              <w:rPr>
                <w:rFonts w:ascii="Arial" w:hAnsi="Arial" w:cs="Arial" w:hint="cs"/>
                <w:sz w:val="18"/>
                <w:szCs w:val="18"/>
                <w:rtl/>
                <w:lang w:eastAsia="en-US"/>
              </w:rPr>
              <w:t>7</w:t>
            </w:r>
          </w:p>
        </w:tc>
      </w:tr>
      <w:tr w:rsidR="004A3C87" w:rsidRPr="00551558" w:rsidTr="004A3C87">
        <w:trPr>
          <w:trHeight w:val="337"/>
        </w:trPr>
        <w:tc>
          <w:tcPr>
            <w:tcW w:w="4549" w:type="dxa"/>
            <w:noWrap/>
            <w:vAlign w:val="center"/>
            <w:hideMark/>
          </w:tcPr>
          <w:p w:rsidR="004A3C87" w:rsidRPr="00551558" w:rsidRDefault="004A3C87" w:rsidP="004A3C87">
            <w:pPr>
              <w:rPr>
                <w:rFonts w:ascii="Arial" w:hAnsi="Arial" w:cs="Simplified Arabic"/>
                <w:sz w:val="18"/>
                <w:szCs w:val="18"/>
              </w:rPr>
            </w:pPr>
            <w:r w:rsidRPr="00551558">
              <w:rPr>
                <w:rFonts w:ascii="Arial" w:hAnsi="Arial" w:cs="Simplified Arabic" w:hint="cs"/>
                <w:sz w:val="18"/>
                <w:szCs w:val="18"/>
                <w:rtl/>
              </w:rPr>
              <w:t xml:space="preserve">رخام و </w:t>
            </w:r>
            <w:proofErr w:type="spellStart"/>
            <w:r w:rsidRPr="00551558">
              <w:rPr>
                <w:rFonts w:ascii="Arial" w:hAnsi="Arial" w:cs="Simplified Arabic" w:hint="cs"/>
                <w:sz w:val="18"/>
                <w:szCs w:val="18"/>
                <w:rtl/>
              </w:rPr>
              <w:t>ترافرتين</w:t>
            </w:r>
            <w:proofErr w:type="spellEnd"/>
            <w:r w:rsidRPr="00551558">
              <w:rPr>
                <w:rFonts w:ascii="Arial" w:hAnsi="Arial" w:cs="Simplified Arabic" w:hint="cs"/>
                <w:sz w:val="18"/>
                <w:szCs w:val="18"/>
                <w:rtl/>
              </w:rPr>
              <w:t xml:space="preserve"> و مرمر</w:t>
            </w:r>
          </w:p>
        </w:tc>
        <w:tc>
          <w:tcPr>
            <w:tcW w:w="2985" w:type="dxa"/>
            <w:noWrap/>
            <w:vAlign w:val="center"/>
            <w:hideMark/>
          </w:tcPr>
          <w:p w:rsidR="004A3C87" w:rsidRPr="00551558" w:rsidRDefault="004A3C87" w:rsidP="004A3C87">
            <w:pPr>
              <w:bidi w:val="0"/>
              <w:jc w:val="center"/>
              <w:rPr>
                <w:rFonts w:ascii="Arial" w:hAnsi="Arial" w:cs="Arial"/>
                <w:sz w:val="18"/>
                <w:szCs w:val="18"/>
                <w:lang w:eastAsia="en-US"/>
              </w:rPr>
            </w:pPr>
            <w:r w:rsidRPr="00551558">
              <w:rPr>
                <w:rFonts w:ascii="Arial" w:hAnsi="Arial" w:cs="Arial"/>
                <w:sz w:val="18"/>
                <w:szCs w:val="18"/>
                <w:lang w:eastAsia="en-US"/>
              </w:rPr>
              <w:t>68,305</w:t>
            </w:r>
          </w:p>
        </w:tc>
        <w:tc>
          <w:tcPr>
            <w:tcW w:w="1728" w:type="dxa"/>
            <w:noWrap/>
            <w:vAlign w:val="center"/>
            <w:hideMark/>
          </w:tcPr>
          <w:p w:rsidR="004A3C87" w:rsidRPr="00551558" w:rsidRDefault="004A3C87" w:rsidP="004A3C87">
            <w:pPr>
              <w:bidi w:val="0"/>
              <w:jc w:val="center"/>
              <w:rPr>
                <w:rFonts w:ascii="Arial" w:hAnsi="Arial" w:cs="Arial"/>
                <w:sz w:val="18"/>
                <w:szCs w:val="18"/>
                <w:lang w:eastAsia="en-US"/>
              </w:rPr>
            </w:pPr>
            <w:r w:rsidRPr="00551558">
              <w:rPr>
                <w:rFonts w:ascii="Arial" w:hAnsi="Arial" w:cs="Arial"/>
                <w:sz w:val="18"/>
                <w:szCs w:val="18"/>
                <w:lang w:eastAsia="en-US"/>
              </w:rPr>
              <w:t>1.6</w:t>
            </w:r>
          </w:p>
        </w:tc>
      </w:tr>
      <w:tr w:rsidR="004A3C87" w:rsidRPr="00551558" w:rsidTr="004A3C87">
        <w:trPr>
          <w:trHeight w:val="337"/>
        </w:trPr>
        <w:tc>
          <w:tcPr>
            <w:tcW w:w="4549" w:type="dxa"/>
            <w:noWrap/>
            <w:vAlign w:val="center"/>
            <w:hideMark/>
          </w:tcPr>
          <w:p w:rsidR="004A3C87" w:rsidRPr="00551558" w:rsidRDefault="004A3C87" w:rsidP="004A3C87">
            <w:pPr>
              <w:rPr>
                <w:rFonts w:ascii="Arial" w:hAnsi="Arial" w:cs="Simplified Arabic"/>
                <w:sz w:val="18"/>
                <w:szCs w:val="18"/>
              </w:rPr>
            </w:pPr>
            <w:r w:rsidRPr="00551558">
              <w:rPr>
                <w:rFonts w:ascii="Arial" w:hAnsi="Arial" w:cs="Simplified Arabic" w:hint="cs"/>
                <w:sz w:val="18"/>
                <w:szCs w:val="18"/>
                <w:rtl/>
              </w:rPr>
              <w:t>اعلاف</w:t>
            </w:r>
          </w:p>
        </w:tc>
        <w:tc>
          <w:tcPr>
            <w:tcW w:w="2985" w:type="dxa"/>
            <w:noWrap/>
            <w:vAlign w:val="center"/>
            <w:hideMark/>
          </w:tcPr>
          <w:p w:rsidR="004A3C87" w:rsidRPr="00551558" w:rsidRDefault="004A3C87" w:rsidP="004A3C87">
            <w:pPr>
              <w:bidi w:val="0"/>
              <w:jc w:val="center"/>
              <w:rPr>
                <w:rFonts w:ascii="Arial" w:hAnsi="Arial" w:cs="Arial"/>
                <w:sz w:val="18"/>
                <w:szCs w:val="18"/>
                <w:lang w:eastAsia="en-US"/>
              </w:rPr>
            </w:pPr>
            <w:r w:rsidRPr="00551558">
              <w:rPr>
                <w:rFonts w:ascii="Arial" w:hAnsi="Arial" w:cs="Arial"/>
                <w:sz w:val="18"/>
                <w:szCs w:val="18"/>
                <w:lang w:eastAsia="en-US"/>
              </w:rPr>
              <w:t>64,314</w:t>
            </w:r>
          </w:p>
        </w:tc>
        <w:tc>
          <w:tcPr>
            <w:tcW w:w="1728" w:type="dxa"/>
            <w:noWrap/>
            <w:vAlign w:val="center"/>
            <w:hideMark/>
          </w:tcPr>
          <w:p w:rsidR="004A3C87" w:rsidRPr="00551558" w:rsidRDefault="004A3C87" w:rsidP="004A3C87">
            <w:pPr>
              <w:bidi w:val="0"/>
              <w:jc w:val="center"/>
              <w:rPr>
                <w:rFonts w:ascii="Arial" w:hAnsi="Arial" w:cs="Arial"/>
                <w:sz w:val="18"/>
                <w:szCs w:val="18"/>
                <w:lang w:eastAsia="en-US"/>
              </w:rPr>
            </w:pPr>
            <w:r w:rsidRPr="00551558">
              <w:rPr>
                <w:rFonts w:ascii="Arial" w:hAnsi="Arial" w:cs="Arial"/>
                <w:sz w:val="18"/>
                <w:szCs w:val="18"/>
                <w:lang w:eastAsia="en-US"/>
              </w:rPr>
              <w:t>1.5</w:t>
            </w:r>
          </w:p>
        </w:tc>
      </w:tr>
      <w:tr w:rsidR="004A3C87" w:rsidRPr="00551558" w:rsidTr="004A3C87">
        <w:trPr>
          <w:trHeight w:val="337"/>
        </w:trPr>
        <w:tc>
          <w:tcPr>
            <w:tcW w:w="4549" w:type="dxa"/>
            <w:noWrap/>
            <w:vAlign w:val="center"/>
            <w:hideMark/>
          </w:tcPr>
          <w:p w:rsidR="004A3C87" w:rsidRPr="00551558" w:rsidRDefault="004A3C87" w:rsidP="004A3C87">
            <w:pPr>
              <w:rPr>
                <w:rFonts w:ascii="Arial" w:hAnsi="Arial" w:cs="Simplified Arabic"/>
                <w:sz w:val="18"/>
                <w:szCs w:val="18"/>
              </w:rPr>
            </w:pPr>
            <w:proofErr w:type="gramStart"/>
            <w:r w:rsidRPr="00551558">
              <w:rPr>
                <w:rFonts w:ascii="Arial" w:hAnsi="Arial" w:cs="Simplified Arabic" w:hint="cs"/>
                <w:sz w:val="18"/>
                <w:szCs w:val="18"/>
                <w:rtl/>
              </w:rPr>
              <w:t>مياه</w:t>
            </w:r>
            <w:proofErr w:type="gramEnd"/>
            <w:r w:rsidRPr="00551558">
              <w:rPr>
                <w:rFonts w:ascii="Arial" w:hAnsi="Arial" w:cs="Simplified Arabic" w:hint="cs"/>
                <w:sz w:val="18"/>
                <w:szCs w:val="18"/>
                <w:rtl/>
              </w:rPr>
              <w:t xml:space="preserve"> معدنية</w:t>
            </w:r>
          </w:p>
        </w:tc>
        <w:tc>
          <w:tcPr>
            <w:tcW w:w="2985" w:type="dxa"/>
            <w:noWrap/>
            <w:vAlign w:val="center"/>
            <w:hideMark/>
          </w:tcPr>
          <w:p w:rsidR="004A3C87" w:rsidRPr="00551558" w:rsidRDefault="004A3C87" w:rsidP="004A3C87">
            <w:pPr>
              <w:bidi w:val="0"/>
              <w:jc w:val="center"/>
              <w:rPr>
                <w:rFonts w:ascii="Arial" w:hAnsi="Arial" w:cs="Arial"/>
                <w:sz w:val="18"/>
                <w:szCs w:val="18"/>
                <w:lang w:eastAsia="en-US"/>
              </w:rPr>
            </w:pPr>
            <w:r w:rsidRPr="00551558">
              <w:rPr>
                <w:rFonts w:ascii="Arial" w:hAnsi="Arial" w:cs="Arial"/>
                <w:sz w:val="18"/>
                <w:szCs w:val="18"/>
                <w:lang w:eastAsia="en-US"/>
              </w:rPr>
              <w:t>46,153</w:t>
            </w:r>
          </w:p>
        </w:tc>
        <w:tc>
          <w:tcPr>
            <w:tcW w:w="1728" w:type="dxa"/>
            <w:noWrap/>
            <w:vAlign w:val="center"/>
            <w:hideMark/>
          </w:tcPr>
          <w:p w:rsidR="004A3C87" w:rsidRPr="00551558" w:rsidRDefault="004A3C87" w:rsidP="004A3C87">
            <w:pPr>
              <w:bidi w:val="0"/>
              <w:jc w:val="center"/>
              <w:rPr>
                <w:rFonts w:ascii="Arial" w:hAnsi="Arial" w:cs="Arial"/>
                <w:sz w:val="18"/>
                <w:szCs w:val="18"/>
                <w:lang w:eastAsia="en-US"/>
              </w:rPr>
            </w:pPr>
            <w:r w:rsidRPr="00551558">
              <w:rPr>
                <w:rFonts w:ascii="Arial" w:hAnsi="Arial" w:cs="Arial"/>
                <w:sz w:val="18"/>
                <w:szCs w:val="18"/>
                <w:lang w:eastAsia="en-US"/>
              </w:rPr>
              <w:t>1.1</w:t>
            </w:r>
          </w:p>
        </w:tc>
      </w:tr>
      <w:tr w:rsidR="004A3C87" w:rsidRPr="00551558" w:rsidTr="004A3C87">
        <w:trPr>
          <w:trHeight w:val="337"/>
        </w:trPr>
        <w:tc>
          <w:tcPr>
            <w:tcW w:w="4549" w:type="dxa"/>
            <w:noWrap/>
            <w:vAlign w:val="center"/>
            <w:hideMark/>
          </w:tcPr>
          <w:p w:rsidR="004A3C87" w:rsidRPr="00551558" w:rsidRDefault="004A3C87" w:rsidP="004A3C87">
            <w:pPr>
              <w:rPr>
                <w:rFonts w:ascii="Arial" w:hAnsi="Arial" w:cs="Simplified Arabic"/>
                <w:sz w:val="18"/>
                <w:szCs w:val="18"/>
              </w:rPr>
            </w:pPr>
            <w:r w:rsidRPr="00551558">
              <w:rPr>
                <w:rFonts w:ascii="Arial" w:hAnsi="Arial" w:cs="Simplified Arabic" w:hint="cs"/>
                <w:sz w:val="18"/>
                <w:szCs w:val="18"/>
                <w:rtl/>
              </w:rPr>
              <w:t>قضبان من حديد</w:t>
            </w:r>
          </w:p>
        </w:tc>
        <w:tc>
          <w:tcPr>
            <w:tcW w:w="2985" w:type="dxa"/>
            <w:noWrap/>
            <w:vAlign w:val="center"/>
            <w:hideMark/>
          </w:tcPr>
          <w:p w:rsidR="004A3C87" w:rsidRPr="00551558" w:rsidRDefault="004A3C87" w:rsidP="004A3C87">
            <w:pPr>
              <w:bidi w:val="0"/>
              <w:jc w:val="center"/>
              <w:rPr>
                <w:rFonts w:ascii="Arial" w:hAnsi="Arial" w:cs="Arial"/>
                <w:sz w:val="18"/>
                <w:szCs w:val="18"/>
                <w:lang w:eastAsia="en-US"/>
              </w:rPr>
            </w:pPr>
            <w:r w:rsidRPr="00551558">
              <w:rPr>
                <w:rFonts w:ascii="Arial" w:hAnsi="Arial" w:cs="Arial"/>
                <w:sz w:val="18"/>
                <w:szCs w:val="18"/>
                <w:lang w:eastAsia="en-US"/>
              </w:rPr>
              <w:t>45,586</w:t>
            </w:r>
          </w:p>
        </w:tc>
        <w:tc>
          <w:tcPr>
            <w:tcW w:w="1728" w:type="dxa"/>
            <w:noWrap/>
            <w:vAlign w:val="center"/>
            <w:hideMark/>
          </w:tcPr>
          <w:p w:rsidR="004A3C87" w:rsidRPr="00551558" w:rsidRDefault="004A3C87" w:rsidP="004A3C87">
            <w:pPr>
              <w:bidi w:val="0"/>
              <w:jc w:val="center"/>
              <w:rPr>
                <w:rFonts w:ascii="Arial" w:hAnsi="Arial" w:cs="Arial"/>
                <w:sz w:val="18"/>
                <w:szCs w:val="18"/>
                <w:lang w:eastAsia="en-US"/>
              </w:rPr>
            </w:pPr>
            <w:r w:rsidRPr="00551558">
              <w:rPr>
                <w:rFonts w:ascii="Arial" w:hAnsi="Arial" w:cs="Arial"/>
                <w:sz w:val="18"/>
                <w:szCs w:val="18"/>
                <w:lang w:eastAsia="en-US"/>
              </w:rPr>
              <w:t>1.1</w:t>
            </w:r>
          </w:p>
        </w:tc>
      </w:tr>
      <w:tr w:rsidR="004A3C87" w:rsidRPr="00551558" w:rsidTr="004A3C87">
        <w:trPr>
          <w:trHeight w:val="337"/>
        </w:trPr>
        <w:tc>
          <w:tcPr>
            <w:tcW w:w="4549" w:type="dxa"/>
            <w:noWrap/>
            <w:vAlign w:val="center"/>
            <w:hideMark/>
          </w:tcPr>
          <w:p w:rsidR="004A3C87" w:rsidRPr="00551558" w:rsidRDefault="004A3C87" w:rsidP="004A3C87">
            <w:pPr>
              <w:rPr>
                <w:rFonts w:ascii="Arial" w:hAnsi="Arial" w:cs="Simplified Arabic"/>
                <w:sz w:val="18"/>
                <w:szCs w:val="18"/>
              </w:rPr>
            </w:pPr>
            <w:proofErr w:type="gramStart"/>
            <w:r w:rsidRPr="00551558">
              <w:rPr>
                <w:rFonts w:ascii="Arial" w:hAnsi="Arial" w:cs="Simplified Arabic" w:hint="cs"/>
                <w:sz w:val="18"/>
                <w:szCs w:val="18"/>
                <w:rtl/>
              </w:rPr>
              <w:t>لفائف</w:t>
            </w:r>
            <w:proofErr w:type="gramEnd"/>
            <w:r w:rsidRPr="00551558">
              <w:rPr>
                <w:rFonts w:ascii="Arial" w:hAnsi="Arial" w:cs="Simplified Arabic" w:hint="cs"/>
                <w:sz w:val="18"/>
                <w:szCs w:val="18"/>
                <w:rtl/>
              </w:rPr>
              <w:t xml:space="preserve"> عادية (سجائر</w:t>
            </w:r>
            <w:proofErr w:type="spellStart"/>
            <w:r w:rsidRPr="00551558">
              <w:rPr>
                <w:rFonts w:ascii="Arial" w:hAnsi="Arial" w:cs="Simplified Arabic" w:hint="cs"/>
                <w:sz w:val="18"/>
                <w:szCs w:val="18"/>
                <w:rtl/>
              </w:rPr>
              <w:t>)</w:t>
            </w:r>
            <w:proofErr w:type="spellEnd"/>
            <w:r w:rsidRPr="00551558">
              <w:rPr>
                <w:rFonts w:ascii="Arial" w:hAnsi="Arial" w:cs="Simplified Arabic" w:hint="cs"/>
                <w:sz w:val="18"/>
                <w:szCs w:val="18"/>
                <w:rtl/>
              </w:rPr>
              <w:t xml:space="preserve"> محتوية على تبغ</w:t>
            </w:r>
          </w:p>
        </w:tc>
        <w:tc>
          <w:tcPr>
            <w:tcW w:w="2985" w:type="dxa"/>
            <w:noWrap/>
            <w:vAlign w:val="center"/>
            <w:hideMark/>
          </w:tcPr>
          <w:p w:rsidR="004A3C87" w:rsidRPr="00551558" w:rsidRDefault="004A3C87" w:rsidP="004A3C87">
            <w:pPr>
              <w:bidi w:val="0"/>
              <w:jc w:val="center"/>
              <w:rPr>
                <w:rFonts w:ascii="Arial" w:hAnsi="Arial" w:cs="Arial"/>
                <w:sz w:val="18"/>
                <w:szCs w:val="18"/>
                <w:lang w:eastAsia="en-US"/>
              </w:rPr>
            </w:pPr>
            <w:r w:rsidRPr="00551558">
              <w:rPr>
                <w:rFonts w:ascii="Arial" w:hAnsi="Arial" w:cs="Arial"/>
                <w:sz w:val="18"/>
                <w:szCs w:val="18"/>
                <w:lang w:eastAsia="en-US"/>
              </w:rPr>
              <w:t>44,610</w:t>
            </w:r>
          </w:p>
        </w:tc>
        <w:tc>
          <w:tcPr>
            <w:tcW w:w="1728" w:type="dxa"/>
            <w:noWrap/>
            <w:vAlign w:val="center"/>
            <w:hideMark/>
          </w:tcPr>
          <w:p w:rsidR="004A3C87" w:rsidRPr="00551558" w:rsidRDefault="004A3C87" w:rsidP="004A3C87">
            <w:pPr>
              <w:bidi w:val="0"/>
              <w:jc w:val="center"/>
              <w:rPr>
                <w:rFonts w:ascii="Arial" w:hAnsi="Arial" w:cs="Arial"/>
                <w:sz w:val="18"/>
                <w:szCs w:val="18"/>
                <w:lang w:eastAsia="en-US"/>
              </w:rPr>
            </w:pPr>
            <w:r w:rsidRPr="00551558">
              <w:rPr>
                <w:rFonts w:ascii="Arial" w:hAnsi="Arial" w:cs="Arial"/>
                <w:sz w:val="18"/>
                <w:szCs w:val="18"/>
                <w:lang w:eastAsia="en-US"/>
              </w:rPr>
              <w:t>1.1</w:t>
            </w:r>
          </w:p>
        </w:tc>
      </w:tr>
      <w:tr w:rsidR="004A3C87" w:rsidRPr="00551558" w:rsidTr="004A3C87">
        <w:trPr>
          <w:trHeight w:val="337"/>
        </w:trPr>
        <w:tc>
          <w:tcPr>
            <w:tcW w:w="4549" w:type="dxa"/>
            <w:noWrap/>
            <w:vAlign w:val="center"/>
            <w:hideMark/>
          </w:tcPr>
          <w:p w:rsidR="004A3C87" w:rsidRPr="00551558" w:rsidRDefault="004A3C87" w:rsidP="004A3C87">
            <w:pPr>
              <w:rPr>
                <w:rFonts w:ascii="Arial" w:hAnsi="Arial" w:cs="Simplified Arabic"/>
                <w:sz w:val="18"/>
                <w:szCs w:val="18"/>
              </w:rPr>
            </w:pPr>
            <w:r w:rsidRPr="00551558">
              <w:rPr>
                <w:rFonts w:ascii="Arial" w:hAnsi="Arial" w:cs="Simplified Arabic" w:hint="cs"/>
                <w:sz w:val="18"/>
                <w:szCs w:val="18"/>
                <w:rtl/>
              </w:rPr>
              <w:t xml:space="preserve">بلاط (مثل بلاط </w:t>
            </w:r>
            <w:proofErr w:type="spellStart"/>
            <w:r w:rsidRPr="00551558">
              <w:rPr>
                <w:rFonts w:ascii="Arial" w:hAnsi="Arial" w:cs="Simplified Arabic" w:hint="cs"/>
                <w:sz w:val="18"/>
                <w:szCs w:val="18"/>
                <w:rtl/>
              </w:rPr>
              <w:t>الأرضيات،</w:t>
            </w:r>
            <w:proofErr w:type="spellEnd"/>
            <w:r w:rsidRPr="00551558">
              <w:rPr>
                <w:rFonts w:ascii="Arial" w:hAnsi="Arial" w:cs="Simplified Arabic" w:hint="cs"/>
                <w:sz w:val="18"/>
                <w:szCs w:val="18"/>
                <w:rtl/>
              </w:rPr>
              <w:t xml:space="preserve"> </w:t>
            </w:r>
            <w:proofErr w:type="spellStart"/>
            <w:r w:rsidRPr="00551558">
              <w:rPr>
                <w:rFonts w:ascii="Arial" w:hAnsi="Arial" w:cs="Simplified Arabic" w:hint="cs"/>
                <w:sz w:val="18"/>
                <w:szCs w:val="18"/>
                <w:rtl/>
              </w:rPr>
              <w:t>المواقد،</w:t>
            </w:r>
            <w:proofErr w:type="spellEnd"/>
            <w:r w:rsidRPr="00551558">
              <w:rPr>
                <w:rFonts w:ascii="Arial" w:hAnsi="Arial" w:cs="Simplified Arabic" w:hint="cs"/>
                <w:sz w:val="18"/>
                <w:szCs w:val="18"/>
                <w:rtl/>
              </w:rPr>
              <w:t xml:space="preserve"> </w:t>
            </w:r>
            <w:proofErr w:type="spellStart"/>
            <w:r w:rsidRPr="00551558">
              <w:rPr>
                <w:rFonts w:ascii="Arial" w:hAnsi="Arial" w:cs="Simplified Arabic" w:hint="cs"/>
                <w:sz w:val="18"/>
                <w:szCs w:val="18"/>
                <w:rtl/>
              </w:rPr>
              <w:t>الجدران،</w:t>
            </w:r>
            <w:proofErr w:type="spellEnd"/>
            <w:r w:rsidRPr="00551558">
              <w:rPr>
                <w:rFonts w:ascii="Arial" w:hAnsi="Arial" w:cs="Simplified Arabic" w:hint="cs"/>
                <w:sz w:val="18"/>
                <w:szCs w:val="18"/>
                <w:rtl/>
              </w:rPr>
              <w:t xml:space="preserve"> أطر الجدران</w:t>
            </w:r>
            <w:proofErr w:type="spellStart"/>
            <w:r w:rsidRPr="00551558">
              <w:rPr>
                <w:rFonts w:ascii="Arial" w:hAnsi="Arial" w:cs="Simplified Arabic" w:hint="cs"/>
                <w:sz w:val="18"/>
                <w:szCs w:val="18"/>
                <w:rtl/>
              </w:rPr>
              <w:t>)</w:t>
            </w:r>
            <w:proofErr w:type="spellEnd"/>
          </w:p>
        </w:tc>
        <w:tc>
          <w:tcPr>
            <w:tcW w:w="2985" w:type="dxa"/>
            <w:noWrap/>
            <w:vAlign w:val="center"/>
            <w:hideMark/>
          </w:tcPr>
          <w:p w:rsidR="004A3C87" w:rsidRPr="00551558" w:rsidRDefault="004A3C87" w:rsidP="004A3C87">
            <w:pPr>
              <w:bidi w:val="0"/>
              <w:jc w:val="center"/>
              <w:rPr>
                <w:rFonts w:ascii="Arial" w:hAnsi="Arial" w:cs="Arial"/>
                <w:sz w:val="18"/>
                <w:szCs w:val="18"/>
                <w:lang w:eastAsia="en-US"/>
              </w:rPr>
            </w:pPr>
            <w:r w:rsidRPr="00551558">
              <w:rPr>
                <w:rFonts w:ascii="Arial" w:hAnsi="Arial" w:cs="Arial"/>
                <w:sz w:val="18"/>
                <w:szCs w:val="18"/>
                <w:lang w:eastAsia="en-US"/>
              </w:rPr>
              <w:t>41,942</w:t>
            </w:r>
          </w:p>
        </w:tc>
        <w:tc>
          <w:tcPr>
            <w:tcW w:w="1728" w:type="dxa"/>
            <w:noWrap/>
            <w:vAlign w:val="center"/>
            <w:hideMark/>
          </w:tcPr>
          <w:p w:rsidR="004A3C87" w:rsidRPr="00551558" w:rsidRDefault="004A3C87" w:rsidP="004A3C87">
            <w:pPr>
              <w:bidi w:val="0"/>
              <w:jc w:val="center"/>
              <w:rPr>
                <w:rFonts w:ascii="Arial" w:hAnsi="Arial" w:cs="Arial"/>
                <w:sz w:val="18"/>
                <w:szCs w:val="18"/>
                <w:lang w:eastAsia="en-US"/>
              </w:rPr>
            </w:pPr>
            <w:r w:rsidRPr="00551558">
              <w:rPr>
                <w:rFonts w:ascii="Arial" w:hAnsi="Arial" w:cs="Arial"/>
                <w:sz w:val="18"/>
                <w:szCs w:val="18"/>
                <w:lang w:eastAsia="en-US"/>
              </w:rPr>
              <w:t>1.0</w:t>
            </w:r>
          </w:p>
        </w:tc>
      </w:tr>
      <w:bookmarkEnd w:id="12"/>
      <w:tr w:rsidR="004A3C87" w:rsidRPr="00551558" w:rsidTr="004A3C87">
        <w:trPr>
          <w:trHeight w:val="337"/>
        </w:trPr>
        <w:tc>
          <w:tcPr>
            <w:tcW w:w="4549" w:type="dxa"/>
            <w:tcBorders>
              <w:bottom w:val="single" w:sz="12" w:space="0" w:color="auto"/>
            </w:tcBorders>
            <w:noWrap/>
            <w:vAlign w:val="center"/>
            <w:hideMark/>
          </w:tcPr>
          <w:p w:rsidR="004A3C87" w:rsidRPr="00551558" w:rsidRDefault="004A3C87" w:rsidP="004A3C87">
            <w:pPr>
              <w:bidi w:val="0"/>
              <w:jc w:val="right"/>
              <w:rPr>
                <w:rFonts w:ascii="Arial" w:hAnsi="Arial" w:cs="Arial"/>
                <w:b/>
                <w:bCs/>
                <w:sz w:val="18"/>
                <w:szCs w:val="18"/>
                <w:lang w:eastAsia="en-US"/>
              </w:rPr>
            </w:pPr>
            <w:proofErr w:type="gramStart"/>
            <w:r w:rsidRPr="00551558">
              <w:rPr>
                <w:rFonts w:ascii="Arial" w:hAnsi="Arial" w:cs="Arial"/>
                <w:b/>
                <w:bCs/>
                <w:sz w:val="18"/>
                <w:szCs w:val="18"/>
                <w:rtl/>
                <w:lang w:eastAsia="en-US"/>
              </w:rPr>
              <w:t>المجموع</w:t>
            </w:r>
            <w:proofErr w:type="gramEnd"/>
          </w:p>
        </w:tc>
        <w:tc>
          <w:tcPr>
            <w:tcW w:w="2985" w:type="dxa"/>
            <w:tcBorders>
              <w:bottom w:val="single" w:sz="12" w:space="0" w:color="auto"/>
            </w:tcBorders>
            <w:noWrap/>
            <w:vAlign w:val="center"/>
            <w:hideMark/>
          </w:tcPr>
          <w:p w:rsidR="004A3C87" w:rsidRPr="00551558" w:rsidRDefault="004A3C87" w:rsidP="004A3C87">
            <w:pPr>
              <w:bidi w:val="0"/>
              <w:jc w:val="center"/>
              <w:rPr>
                <w:rFonts w:ascii="Arial" w:hAnsi="Arial" w:cs="Arial"/>
                <w:b/>
                <w:bCs/>
                <w:sz w:val="18"/>
                <w:szCs w:val="18"/>
                <w:lang w:eastAsia="en-US"/>
              </w:rPr>
            </w:pPr>
            <w:r w:rsidRPr="00551558">
              <w:rPr>
                <w:rFonts w:ascii="Arial" w:hAnsi="Arial" w:cs="Arial"/>
                <w:b/>
                <w:bCs/>
                <w:sz w:val="18"/>
                <w:szCs w:val="18"/>
                <w:lang w:eastAsia="en-US"/>
              </w:rPr>
              <w:t>1,339,347</w:t>
            </w:r>
          </w:p>
        </w:tc>
        <w:tc>
          <w:tcPr>
            <w:tcW w:w="1728" w:type="dxa"/>
            <w:tcBorders>
              <w:bottom w:val="single" w:sz="12" w:space="0" w:color="auto"/>
            </w:tcBorders>
            <w:noWrap/>
            <w:vAlign w:val="center"/>
            <w:hideMark/>
          </w:tcPr>
          <w:p w:rsidR="004A3C87" w:rsidRPr="00551558" w:rsidRDefault="004A3C87" w:rsidP="00CC7FB7">
            <w:pPr>
              <w:bidi w:val="0"/>
              <w:jc w:val="center"/>
              <w:rPr>
                <w:rFonts w:ascii="Arial" w:hAnsi="Arial" w:cs="Arial"/>
                <w:sz w:val="18"/>
                <w:szCs w:val="18"/>
                <w:lang w:eastAsia="en-US"/>
              </w:rPr>
            </w:pPr>
            <w:r w:rsidRPr="00551558">
              <w:rPr>
                <w:rFonts w:ascii="Arial" w:hAnsi="Arial" w:cs="Arial"/>
                <w:b/>
                <w:bCs/>
                <w:sz w:val="18"/>
                <w:szCs w:val="18"/>
                <w:lang w:eastAsia="en-US"/>
              </w:rPr>
              <w:t>31.</w:t>
            </w:r>
            <w:r w:rsidR="00CC7FB7">
              <w:rPr>
                <w:rFonts w:ascii="Arial" w:hAnsi="Arial" w:cs="Arial" w:hint="cs"/>
                <w:b/>
                <w:bCs/>
                <w:sz w:val="18"/>
                <w:szCs w:val="18"/>
                <w:rtl/>
                <w:lang w:eastAsia="en-US"/>
              </w:rPr>
              <w:t>7</w:t>
            </w:r>
          </w:p>
        </w:tc>
      </w:tr>
    </w:tbl>
    <w:p w:rsidR="002D0F8E" w:rsidRPr="00551558" w:rsidRDefault="00B45AC2" w:rsidP="002D0F8E">
      <w:pPr>
        <w:jc w:val="lowKashida"/>
        <w:rPr>
          <w:rFonts w:cs="Simplified Arabic"/>
          <w:sz w:val="20"/>
          <w:szCs w:val="20"/>
          <w:rtl/>
        </w:rPr>
      </w:pPr>
      <w:r w:rsidRPr="00551558">
        <w:rPr>
          <w:rFonts w:cs="Simplified Arabic" w:hint="cs"/>
          <w:sz w:val="20"/>
          <w:szCs w:val="20"/>
          <w:rtl/>
        </w:rPr>
        <w:t>*</w:t>
      </w:r>
      <w:r w:rsidRPr="00551558">
        <w:rPr>
          <w:rFonts w:cs="Simplified Arabic" w:hint="cs"/>
          <w:sz w:val="18"/>
          <w:szCs w:val="18"/>
          <w:rtl/>
        </w:rPr>
        <w:t>تم احتساب النسبة المئوية لكل سلعة من إجمالي السلع المستو</w:t>
      </w:r>
      <w:r w:rsidR="004A3C87" w:rsidRPr="00551558">
        <w:rPr>
          <w:rFonts w:cs="Simplified Arabic" w:hint="cs"/>
          <w:sz w:val="18"/>
          <w:szCs w:val="18"/>
          <w:rtl/>
        </w:rPr>
        <w:t xml:space="preserve">ردة </w:t>
      </w:r>
      <w:r w:rsidRPr="00551558">
        <w:rPr>
          <w:rFonts w:cs="Simplified Arabic" w:hint="cs"/>
          <w:sz w:val="18"/>
          <w:szCs w:val="18"/>
          <w:rtl/>
        </w:rPr>
        <w:t xml:space="preserve">المرصودة إلى </w:t>
      </w:r>
      <w:r w:rsidR="00193E5F" w:rsidRPr="00551558">
        <w:rPr>
          <w:rFonts w:cs="Simplified Arabic" w:hint="cs"/>
          <w:sz w:val="18"/>
          <w:szCs w:val="18"/>
          <w:rtl/>
        </w:rPr>
        <w:t>فلسطين</w:t>
      </w:r>
    </w:p>
    <w:p w:rsidR="002D0F8E" w:rsidRPr="00551558" w:rsidRDefault="002D0F8E" w:rsidP="002D0F8E">
      <w:pPr>
        <w:jc w:val="both"/>
        <w:rPr>
          <w:rFonts w:cs="Simplified Arabic"/>
          <w:b/>
          <w:bCs/>
          <w:rtl/>
        </w:rPr>
      </w:pPr>
    </w:p>
    <w:p w:rsidR="00F63205" w:rsidRPr="00551558" w:rsidRDefault="00F63205">
      <w:pPr>
        <w:jc w:val="center"/>
        <w:rPr>
          <w:rFonts w:cs="Simplified Arabic"/>
          <w:b/>
          <w:bCs/>
          <w:sz w:val="22"/>
          <w:szCs w:val="22"/>
          <w:rtl/>
        </w:rPr>
      </w:pPr>
    </w:p>
    <w:p w:rsidR="00F63205" w:rsidRPr="00551558" w:rsidRDefault="00B45AC2" w:rsidP="00FE2FD6">
      <w:pPr>
        <w:jc w:val="center"/>
        <w:rPr>
          <w:rFonts w:cs="Simplified Arabic"/>
          <w:b/>
          <w:bCs/>
          <w:sz w:val="22"/>
          <w:szCs w:val="22"/>
          <w:rtl/>
        </w:rPr>
      </w:pPr>
      <w:r w:rsidRPr="00551558">
        <w:rPr>
          <w:rFonts w:cs="Simplified Arabic" w:hint="cs"/>
          <w:b/>
          <w:bCs/>
          <w:sz w:val="22"/>
          <w:szCs w:val="22"/>
          <w:rtl/>
        </w:rPr>
        <w:t>جدول</w:t>
      </w:r>
      <w:r w:rsidR="009C583A" w:rsidRPr="00551558">
        <w:rPr>
          <w:rFonts w:cs="Simplified Arabic" w:hint="cs"/>
          <w:b/>
          <w:bCs/>
          <w:sz w:val="22"/>
          <w:szCs w:val="22"/>
          <w:rtl/>
        </w:rPr>
        <w:t xml:space="preserve"> </w:t>
      </w:r>
      <w:proofErr w:type="spellStart"/>
      <w:r w:rsidR="009C583A" w:rsidRPr="00551558">
        <w:rPr>
          <w:rFonts w:cs="Simplified Arabic" w:hint="cs"/>
          <w:b/>
          <w:bCs/>
          <w:sz w:val="22"/>
          <w:szCs w:val="22"/>
          <w:rtl/>
        </w:rPr>
        <w:t>9</w:t>
      </w:r>
      <w:r w:rsidRPr="00551558">
        <w:rPr>
          <w:rFonts w:cs="Simplified Arabic" w:hint="cs"/>
          <w:b/>
          <w:bCs/>
          <w:sz w:val="22"/>
          <w:szCs w:val="22"/>
          <w:rtl/>
        </w:rPr>
        <w:t>:</w:t>
      </w:r>
      <w:proofErr w:type="spellEnd"/>
      <w:r w:rsidRPr="00551558">
        <w:rPr>
          <w:rFonts w:cs="Simplified Arabic" w:hint="cs"/>
          <w:b/>
          <w:bCs/>
          <w:sz w:val="22"/>
          <w:szCs w:val="22"/>
          <w:rtl/>
        </w:rPr>
        <w:t xml:space="preserve"> أبرز عشر سلع تم تصديرها من </w:t>
      </w:r>
      <w:proofErr w:type="spellStart"/>
      <w:r w:rsidR="00193E5F" w:rsidRPr="00551558">
        <w:rPr>
          <w:rFonts w:cs="Simplified Arabic" w:hint="cs"/>
          <w:b/>
          <w:bCs/>
          <w:sz w:val="22"/>
          <w:szCs w:val="22"/>
          <w:rtl/>
        </w:rPr>
        <w:t>فلسطين</w:t>
      </w:r>
      <w:r w:rsidRPr="00551558">
        <w:rPr>
          <w:rFonts w:cs="Simplified Arabic" w:hint="cs"/>
          <w:b/>
          <w:bCs/>
          <w:sz w:val="22"/>
          <w:szCs w:val="22"/>
          <w:rtl/>
        </w:rPr>
        <w:t>،</w:t>
      </w:r>
      <w:proofErr w:type="spellEnd"/>
      <w:r w:rsidRPr="00551558">
        <w:rPr>
          <w:rFonts w:cs="Simplified Arabic" w:hint="cs"/>
          <w:b/>
          <w:bCs/>
          <w:sz w:val="22"/>
          <w:szCs w:val="22"/>
          <w:rtl/>
        </w:rPr>
        <w:t xml:space="preserve"> </w:t>
      </w:r>
      <w:r w:rsidR="00FE2FD6" w:rsidRPr="00551558">
        <w:rPr>
          <w:rFonts w:cs="Simplified Arabic" w:hint="cs"/>
          <w:b/>
          <w:bCs/>
          <w:sz w:val="22"/>
          <w:szCs w:val="22"/>
          <w:rtl/>
        </w:rPr>
        <w:t>2011</w:t>
      </w:r>
    </w:p>
    <w:p w:rsidR="00F63205" w:rsidRPr="00551558" w:rsidRDefault="00B45AC2">
      <w:pPr>
        <w:rPr>
          <w:rFonts w:cs="Simplified Arabic"/>
          <w:sz w:val="18"/>
          <w:szCs w:val="18"/>
          <w:rtl/>
        </w:rPr>
      </w:pPr>
      <w:proofErr w:type="gramStart"/>
      <w:r w:rsidRPr="00551558">
        <w:rPr>
          <w:rFonts w:cs="Simplified Arabic"/>
          <w:sz w:val="18"/>
          <w:szCs w:val="18"/>
        </w:rPr>
        <w:t>)</w:t>
      </w:r>
      <w:r w:rsidRPr="00551558">
        <w:rPr>
          <w:rFonts w:cs="Simplified Arabic" w:hint="cs"/>
          <w:sz w:val="18"/>
          <w:szCs w:val="18"/>
          <w:rtl/>
        </w:rPr>
        <w:t>القيمة</w:t>
      </w:r>
      <w:proofErr w:type="gramEnd"/>
      <w:r w:rsidRPr="00551558">
        <w:rPr>
          <w:rFonts w:cs="Simplified Arabic" w:hint="cs"/>
          <w:sz w:val="18"/>
          <w:szCs w:val="18"/>
          <w:rtl/>
        </w:rPr>
        <w:t xml:space="preserve"> بالألف دولار أمريكي</w:t>
      </w:r>
      <w:proofErr w:type="spellStart"/>
      <w:r w:rsidRPr="00551558">
        <w:rPr>
          <w:rFonts w:cs="Simplified Arabic" w:hint="cs"/>
          <w:sz w:val="18"/>
          <w:szCs w:val="18"/>
          <w:rtl/>
        </w:rPr>
        <w:t>)</w:t>
      </w:r>
      <w:proofErr w:type="spellEnd"/>
    </w:p>
    <w:tbl>
      <w:tblPr>
        <w:bidiVisual/>
        <w:tblW w:w="9149" w:type="dxa"/>
        <w:tblInd w:w="93" w:type="dxa"/>
        <w:tblBorders>
          <w:top w:val="single" w:sz="12" w:space="0" w:color="auto"/>
          <w:bottom w:val="single" w:sz="12" w:space="0" w:color="auto"/>
        </w:tblBorders>
        <w:tblLook w:val="04A0"/>
      </w:tblPr>
      <w:tblGrid>
        <w:gridCol w:w="5339"/>
        <w:gridCol w:w="1905"/>
        <w:gridCol w:w="1905"/>
      </w:tblGrid>
      <w:tr w:rsidR="00265E1A" w:rsidRPr="00551558" w:rsidTr="00134389">
        <w:trPr>
          <w:trHeight w:val="358"/>
        </w:trPr>
        <w:tc>
          <w:tcPr>
            <w:tcW w:w="5339" w:type="dxa"/>
            <w:tcBorders>
              <w:top w:val="single" w:sz="12" w:space="0" w:color="auto"/>
              <w:bottom w:val="single" w:sz="12" w:space="0" w:color="auto"/>
            </w:tcBorders>
            <w:noWrap/>
            <w:vAlign w:val="center"/>
            <w:hideMark/>
          </w:tcPr>
          <w:p w:rsidR="00265E1A" w:rsidRPr="00551558" w:rsidRDefault="00265E1A">
            <w:pPr>
              <w:rPr>
                <w:rFonts w:ascii="Arial" w:hAnsi="Arial" w:cs="Arial"/>
                <w:b/>
                <w:bCs/>
                <w:sz w:val="18"/>
                <w:szCs w:val="18"/>
                <w:lang w:eastAsia="en-US"/>
              </w:rPr>
            </w:pPr>
            <w:proofErr w:type="gramStart"/>
            <w:r w:rsidRPr="00551558">
              <w:rPr>
                <w:rFonts w:ascii="Arial" w:hAnsi="Arial" w:cs="Arial"/>
                <w:b/>
                <w:bCs/>
                <w:sz w:val="18"/>
                <w:szCs w:val="18"/>
                <w:rtl/>
                <w:lang w:eastAsia="en-US"/>
              </w:rPr>
              <w:t>السلعة</w:t>
            </w:r>
            <w:proofErr w:type="gramEnd"/>
          </w:p>
        </w:tc>
        <w:tc>
          <w:tcPr>
            <w:tcW w:w="1905" w:type="dxa"/>
            <w:tcBorders>
              <w:top w:val="single" w:sz="12" w:space="0" w:color="auto"/>
              <w:bottom w:val="single" w:sz="12" w:space="0" w:color="auto"/>
            </w:tcBorders>
            <w:noWrap/>
            <w:vAlign w:val="center"/>
            <w:hideMark/>
          </w:tcPr>
          <w:p w:rsidR="00265E1A" w:rsidRPr="00551558" w:rsidRDefault="00193E5F">
            <w:pPr>
              <w:jc w:val="center"/>
              <w:rPr>
                <w:rFonts w:ascii="Arial" w:hAnsi="Arial" w:cs="Arial"/>
                <w:b/>
                <w:bCs/>
                <w:sz w:val="18"/>
                <w:szCs w:val="18"/>
                <w:lang w:eastAsia="en-US"/>
              </w:rPr>
            </w:pPr>
            <w:proofErr w:type="gramStart"/>
            <w:r w:rsidRPr="00551558">
              <w:rPr>
                <w:rFonts w:ascii="Arial" w:hAnsi="Arial" w:cs="Arial"/>
                <w:b/>
                <w:bCs/>
                <w:sz w:val="18"/>
                <w:szCs w:val="18"/>
                <w:rtl/>
                <w:lang w:eastAsia="en-US"/>
              </w:rPr>
              <w:t>فلسطين</w:t>
            </w:r>
            <w:proofErr w:type="gramEnd"/>
          </w:p>
        </w:tc>
        <w:tc>
          <w:tcPr>
            <w:tcW w:w="1905" w:type="dxa"/>
            <w:tcBorders>
              <w:top w:val="single" w:sz="12" w:space="0" w:color="auto"/>
              <w:bottom w:val="single" w:sz="12" w:space="0" w:color="auto"/>
            </w:tcBorders>
            <w:noWrap/>
            <w:vAlign w:val="center"/>
            <w:hideMark/>
          </w:tcPr>
          <w:p w:rsidR="00265E1A" w:rsidRPr="00551558" w:rsidRDefault="00265E1A">
            <w:pPr>
              <w:jc w:val="center"/>
              <w:rPr>
                <w:rFonts w:ascii="Arial" w:hAnsi="Arial" w:cs="Arial"/>
                <w:b/>
                <w:bCs/>
                <w:sz w:val="18"/>
                <w:szCs w:val="18"/>
                <w:lang w:eastAsia="en-US"/>
              </w:rPr>
            </w:pPr>
            <w:r w:rsidRPr="00551558">
              <w:rPr>
                <w:rFonts w:ascii="Arial" w:hAnsi="Arial" w:cs="Arial"/>
                <w:b/>
                <w:bCs/>
                <w:sz w:val="18"/>
                <w:szCs w:val="18"/>
                <w:rtl/>
                <w:lang w:eastAsia="en-US"/>
              </w:rPr>
              <w:t>النسبة المئوية*</w:t>
            </w:r>
          </w:p>
        </w:tc>
      </w:tr>
      <w:tr w:rsidR="004A3C87" w:rsidRPr="00551558" w:rsidTr="00134389">
        <w:trPr>
          <w:trHeight w:val="358"/>
        </w:trPr>
        <w:tc>
          <w:tcPr>
            <w:tcW w:w="5339" w:type="dxa"/>
            <w:tcBorders>
              <w:top w:val="single" w:sz="12" w:space="0" w:color="auto"/>
            </w:tcBorders>
            <w:noWrap/>
            <w:vAlign w:val="center"/>
            <w:hideMark/>
          </w:tcPr>
          <w:p w:rsidR="004A3C87" w:rsidRPr="00551558" w:rsidRDefault="004A3C87" w:rsidP="00FE2FD6">
            <w:pPr>
              <w:rPr>
                <w:rFonts w:ascii="Arial" w:hAnsi="Arial" w:cs="Simplified Arabic"/>
                <w:sz w:val="18"/>
                <w:szCs w:val="18"/>
              </w:rPr>
            </w:pPr>
            <w:proofErr w:type="gramStart"/>
            <w:r w:rsidRPr="00551558">
              <w:rPr>
                <w:rFonts w:ascii="Arial" w:hAnsi="Arial" w:cs="Simplified Arabic" w:hint="cs"/>
                <w:sz w:val="18"/>
                <w:szCs w:val="18"/>
                <w:rtl/>
              </w:rPr>
              <w:t>أحجار</w:t>
            </w:r>
            <w:proofErr w:type="gramEnd"/>
          </w:p>
        </w:tc>
        <w:tc>
          <w:tcPr>
            <w:tcW w:w="1905" w:type="dxa"/>
            <w:tcBorders>
              <w:top w:val="single" w:sz="12" w:space="0" w:color="auto"/>
            </w:tcBorders>
            <w:noWrap/>
            <w:vAlign w:val="center"/>
            <w:hideMark/>
          </w:tcPr>
          <w:p w:rsidR="004A3C87" w:rsidRPr="00551558" w:rsidRDefault="004A3C87" w:rsidP="004A3C87">
            <w:pPr>
              <w:bidi w:val="0"/>
              <w:jc w:val="center"/>
              <w:rPr>
                <w:rFonts w:ascii="Arial" w:hAnsi="Arial" w:cs="Arial"/>
                <w:sz w:val="18"/>
                <w:szCs w:val="18"/>
                <w:lang w:eastAsia="en-US"/>
              </w:rPr>
            </w:pPr>
            <w:r w:rsidRPr="00551558">
              <w:rPr>
                <w:rFonts w:ascii="Arial" w:hAnsi="Arial" w:cs="Arial"/>
                <w:sz w:val="18"/>
                <w:szCs w:val="18"/>
                <w:lang w:eastAsia="en-US"/>
              </w:rPr>
              <w:t>90,252</w:t>
            </w:r>
          </w:p>
        </w:tc>
        <w:tc>
          <w:tcPr>
            <w:tcW w:w="1905" w:type="dxa"/>
            <w:tcBorders>
              <w:top w:val="single" w:sz="12" w:space="0" w:color="auto"/>
            </w:tcBorders>
            <w:noWrap/>
            <w:vAlign w:val="center"/>
            <w:hideMark/>
          </w:tcPr>
          <w:p w:rsidR="004A3C87" w:rsidRPr="00551558" w:rsidRDefault="00133D34" w:rsidP="004A3C87">
            <w:pPr>
              <w:bidi w:val="0"/>
              <w:jc w:val="center"/>
              <w:rPr>
                <w:rFonts w:ascii="Arial" w:hAnsi="Arial" w:cs="Arial"/>
                <w:sz w:val="18"/>
                <w:szCs w:val="18"/>
                <w:lang w:eastAsia="en-US"/>
              </w:rPr>
            </w:pPr>
            <w:r>
              <w:rPr>
                <w:rFonts w:ascii="Arial" w:hAnsi="Arial" w:cs="Arial"/>
                <w:sz w:val="18"/>
                <w:szCs w:val="18"/>
                <w:lang w:eastAsia="en-US"/>
              </w:rPr>
              <w:t>12.6</w:t>
            </w:r>
          </w:p>
        </w:tc>
      </w:tr>
      <w:tr w:rsidR="004A3C87" w:rsidRPr="00551558" w:rsidTr="00134389">
        <w:trPr>
          <w:trHeight w:val="358"/>
        </w:trPr>
        <w:tc>
          <w:tcPr>
            <w:tcW w:w="5339" w:type="dxa"/>
            <w:noWrap/>
            <w:vAlign w:val="center"/>
            <w:hideMark/>
          </w:tcPr>
          <w:p w:rsidR="004A3C87" w:rsidRPr="00551558" w:rsidRDefault="004A3C87" w:rsidP="00FE2FD6">
            <w:pPr>
              <w:rPr>
                <w:rFonts w:ascii="Arial" w:hAnsi="Arial" w:cs="Simplified Arabic"/>
                <w:sz w:val="18"/>
                <w:szCs w:val="18"/>
              </w:rPr>
            </w:pPr>
            <w:r w:rsidRPr="00551558">
              <w:rPr>
                <w:rFonts w:ascii="Arial" w:hAnsi="Arial" w:cs="Simplified Arabic" w:hint="cs"/>
                <w:sz w:val="18"/>
                <w:szCs w:val="18"/>
                <w:rtl/>
              </w:rPr>
              <w:t>سبائك (</w:t>
            </w:r>
            <w:proofErr w:type="spellStart"/>
            <w:r w:rsidRPr="00551558">
              <w:rPr>
                <w:rFonts w:ascii="Arial" w:hAnsi="Arial" w:cs="Simplified Arabic" w:hint="cs"/>
                <w:sz w:val="18"/>
                <w:szCs w:val="18"/>
                <w:rtl/>
              </w:rPr>
              <w:t>اينجوت)</w:t>
            </w:r>
            <w:proofErr w:type="spellEnd"/>
            <w:r w:rsidRPr="00551558">
              <w:rPr>
                <w:rFonts w:ascii="Arial" w:hAnsi="Arial" w:cs="Simplified Arabic" w:hint="cs"/>
                <w:sz w:val="18"/>
                <w:szCs w:val="18"/>
                <w:rtl/>
              </w:rPr>
              <w:t xml:space="preserve"> ناتجة عن إعادة صهر الحديد أو الصلب</w:t>
            </w:r>
          </w:p>
        </w:tc>
        <w:tc>
          <w:tcPr>
            <w:tcW w:w="1905" w:type="dxa"/>
            <w:noWrap/>
            <w:vAlign w:val="center"/>
            <w:hideMark/>
          </w:tcPr>
          <w:p w:rsidR="004A3C87" w:rsidRPr="00551558" w:rsidRDefault="004A3C87" w:rsidP="004A3C87">
            <w:pPr>
              <w:bidi w:val="0"/>
              <w:jc w:val="center"/>
              <w:rPr>
                <w:rFonts w:ascii="Arial" w:hAnsi="Arial" w:cs="Arial"/>
                <w:sz w:val="18"/>
                <w:szCs w:val="18"/>
                <w:lang w:eastAsia="en-US"/>
              </w:rPr>
            </w:pPr>
            <w:r w:rsidRPr="00551558">
              <w:rPr>
                <w:rFonts w:ascii="Arial" w:hAnsi="Arial" w:cs="Arial"/>
                <w:sz w:val="18"/>
                <w:szCs w:val="18"/>
                <w:lang w:eastAsia="en-US"/>
              </w:rPr>
              <w:t>56,223</w:t>
            </w:r>
          </w:p>
        </w:tc>
        <w:tc>
          <w:tcPr>
            <w:tcW w:w="1905" w:type="dxa"/>
            <w:noWrap/>
            <w:vAlign w:val="center"/>
            <w:hideMark/>
          </w:tcPr>
          <w:p w:rsidR="004A3C87" w:rsidRPr="00551558" w:rsidRDefault="004A3C87" w:rsidP="00133D34">
            <w:pPr>
              <w:bidi w:val="0"/>
              <w:jc w:val="center"/>
              <w:rPr>
                <w:rFonts w:ascii="Arial" w:hAnsi="Arial" w:cs="Arial"/>
                <w:sz w:val="18"/>
                <w:szCs w:val="18"/>
                <w:lang w:eastAsia="en-US"/>
              </w:rPr>
            </w:pPr>
            <w:r w:rsidRPr="00551558">
              <w:rPr>
                <w:rFonts w:ascii="Arial" w:hAnsi="Arial" w:cs="Arial"/>
                <w:sz w:val="18"/>
                <w:szCs w:val="18"/>
                <w:lang w:eastAsia="en-US"/>
              </w:rPr>
              <w:t>7.</w:t>
            </w:r>
            <w:r w:rsidR="00133D34">
              <w:rPr>
                <w:rFonts w:ascii="Arial" w:hAnsi="Arial" w:cs="Arial"/>
                <w:sz w:val="18"/>
                <w:szCs w:val="18"/>
                <w:lang w:eastAsia="en-US"/>
              </w:rPr>
              <w:t>8</w:t>
            </w:r>
          </w:p>
        </w:tc>
      </w:tr>
      <w:tr w:rsidR="004A3C87" w:rsidRPr="00551558" w:rsidTr="00134389">
        <w:trPr>
          <w:trHeight w:val="358"/>
        </w:trPr>
        <w:tc>
          <w:tcPr>
            <w:tcW w:w="5339" w:type="dxa"/>
            <w:noWrap/>
            <w:vAlign w:val="center"/>
            <w:hideMark/>
          </w:tcPr>
          <w:p w:rsidR="004A3C87" w:rsidRPr="00551558" w:rsidRDefault="004A3C87" w:rsidP="00FE2FD6">
            <w:pPr>
              <w:rPr>
                <w:rFonts w:ascii="Arial" w:hAnsi="Arial" w:cs="Simplified Arabic"/>
                <w:sz w:val="18"/>
                <w:szCs w:val="18"/>
              </w:rPr>
            </w:pPr>
            <w:r w:rsidRPr="00551558">
              <w:rPr>
                <w:rFonts w:ascii="Arial" w:hAnsi="Arial" w:cs="Simplified Arabic" w:hint="cs"/>
                <w:sz w:val="18"/>
                <w:szCs w:val="18"/>
                <w:rtl/>
              </w:rPr>
              <w:t xml:space="preserve">رخام و </w:t>
            </w:r>
            <w:proofErr w:type="spellStart"/>
            <w:r w:rsidRPr="00551558">
              <w:rPr>
                <w:rFonts w:ascii="Arial" w:hAnsi="Arial" w:cs="Simplified Arabic" w:hint="cs"/>
                <w:sz w:val="18"/>
                <w:szCs w:val="18"/>
                <w:rtl/>
              </w:rPr>
              <w:t>ترافرتين</w:t>
            </w:r>
            <w:proofErr w:type="spellEnd"/>
            <w:r w:rsidRPr="00551558">
              <w:rPr>
                <w:rFonts w:ascii="Arial" w:hAnsi="Arial" w:cs="Simplified Arabic" w:hint="cs"/>
                <w:sz w:val="18"/>
                <w:szCs w:val="18"/>
                <w:rtl/>
              </w:rPr>
              <w:t xml:space="preserve"> و مرمر</w:t>
            </w:r>
          </w:p>
        </w:tc>
        <w:tc>
          <w:tcPr>
            <w:tcW w:w="1905" w:type="dxa"/>
            <w:noWrap/>
            <w:vAlign w:val="center"/>
            <w:hideMark/>
          </w:tcPr>
          <w:p w:rsidR="004A3C87" w:rsidRPr="00551558" w:rsidRDefault="004A3C87" w:rsidP="004A3C87">
            <w:pPr>
              <w:bidi w:val="0"/>
              <w:jc w:val="center"/>
              <w:rPr>
                <w:rFonts w:ascii="Arial" w:hAnsi="Arial" w:cs="Arial"/>
                <w:sz w:val="18"/>
                <w:szCs w:val="18"/>
                <w:lang w:eastAsia="en-US"/>
              </w:rPr>
            </w:pPr>
            <w:r w:rsidRPr="00551558">
              <w:rPr>
                <w:rFonts w:ascii="Arial" w:hAnsi="Arial" w:cs="Arial"/>
                <w:sz w:val="18"/>
                <w:szCs w:val="18"/>
                <w:lang w:eastAsia="en-US"/>
              </w:rPr>
              <w:t>32,713</w:t>
            </w:r>
          </w:p>
        </w:tc>
        <w:tc>
          <w:tcPr>
            <w:tcW w:w="1905" w:type="dxa"/>
            <w:noWrap/>
            <w:vAlign w:val="center"/>
            <w:hideMark/>
          </w:tcPr>
          <w:p w:rsidR="004A3C87" w:rsidRPr="00551558" w:rsidRDefault="00133D34" w:rsidP="004A3C87">
            <w:pPr>
              <w:bidi w:val="0"/>
              <w:jc w:val="center"/>
              <w:rPr>
                <w:rFonts w:ascii="Arial" w:hAnsi="Arial" w:cs="Arial"/>
                <w:sz w:val="18"/>
                <w:szCs w:val="18"/>
                <w:lang w:eastAsia="en-US"/>
              </w:rPr>
            </w:pPr>
            <w:r>
              <w:rPr>
                <w:rFonts w:ascii="Arial" w:hAnsi="Arial" w:cs="Arial"/>
                <w:sz w:val="18"/>
                <w:szCs w:val="18"/>
                <w:lang w:eastAsia="en-US"/>
              </w:rPr>
              <w:t>4.5</w:t>
            </w:r>
          </w:p>
        </w:tc>
      </w:tr>
      <w:tr w:rsidR="004A3C87" w:rsidRPr="00551558" w:rsidTr="00134389">
        <w:trPr>
          <w:trHeight w:val="358"/>
        </w:trPr>
        <w:tc>
          <w:tcPr>
            <w:tcW w:w="5339" w:type="dxa"/>
            <w:noWrap/>
            <w:vAlign w:val="center"/>
            <w:hideMark/>
          </w:tcPr>
          <w:p w:rsidR="004A3C87" w:rsidRPr="00551558" w:rsidRDefault="00650661" w:rsidP="00FE2FD6">
            <w:pPr>
              <w:rPr>
                <w:rFonts w:ascii="Arial" w:hAnsi="Arial" w:cs="Simplified Arabic"/>
                <w:sz w:val="18"/>
                <w:szCs w:val="18"/>
                <w:rtl/>
              </w:rPr>
            </w:pPr>
            <w:r w:rsidRPr="00551558">
              <w:rPr>
                <w:rFonts w:ascii="Arial" w:hAnsi="Arial" w:cs="Simplified Arabic" w:hint="cs"/>
                <w:sz w:val="18"/>
                <w:szCs w:val="18"/>
                <w:rtl/>
              </w:rPr>
              <w:t>اكياس نايلون</w:t>
            </w:r>
          </w:p>
        </w:tc>
        <w:tc>
          <w:tcPr>
            <w:tcW w:w="1905" w:type="dxa"/>
            <w:noWrap/>
            <w:vAlign w:val="center"/>
            <w:hideMark/>
          </w:tcPr>
          <w:p w:rsidR="004A3C87" w:rsidRPr="00551558" w:rsidRDefault="004A3C87" w:rsidP="004A3C87">
            <w:pPr>
              <w:bidi w:val="0"/>
              <w:jc w:val="center"/>
              <w:rPr>
                <w:rFonts w:ascii="Arial" w:hAnsi="Arial" w:cs="Arial"/>
                <w:sz w:val="18"/>
                <w:szCs w:val="18"/>
                <w:lang w:eastAsia="en-US"/>
              </w:rPr>
            </w:pPr>
            <w:r w:rsidRPr="00551558">
              <w:rPr>
                <w:rFonts w:ascii="Arial" w:hAnsi="Arial" w:cs="Arial"/>
                <w:sz w:val="18"/>
                <w:szCs w:val="18"/>
                <w:lang w:eastAsia="en-US"/>
              </w:rPr>
              <w:t>25,986</w:t>
            </w:r>
          </w:p>
        </w:tc>
        <w:tc>
          <w:tcPr>
            <w:tcW w:w="1905" w:type="dxa"/>
            <w:noWrap/>
            <w:vAlign w:val="center"/>
            <w:hideMark/>
          </w:tcPr>
          <w:p w:rsidR="004A3C87" w:rsidRPr="00551558" w:rsidRDefault="00133D34" w:rsidP="004A3C87">
            <w:pPr>
              <w:bidi w:val="0"/>
              <w:jc w:val="center"/>
              <w:rPr>
                <w:rFonts w:ascii="Arial" w:hAnsi="Arial" w:cs="Arial"/>
                <w:sz w:val="18"/>
                <w:szCs w:val="18"/>
                <w:lang w:eastAsia="en-US"/>
              </w:rPr>
            </w:pPr>
            <w:r>
              <w:rPr>
                <w:rFonts w:ascii="Arial" w:hAnsi="Arial" w:cs="Arial"/>
                <w:sz w:val="18"/>
                <w:szCs w:val="18"/>
                <w:lang w:eastAsia="en-US"/>
              </w:rPr>
              <w:t>3.6</w:t>
            </w:r>
          </w:p>
        </w:tc>
      </w:tr>
      <w:tr w:rsidR="004A3C87" w:rsidRPr="00551558" w:rsidTr="00134389">
        <w:trPr>
          <w:trHeight w:val="358"/>
        </w:trPr>
        <w:tc>
          <w:tcPr>
            <w:tcW w:w="5339" w:type="dxa"/>
            <w:noWrap/>
            <w:vAlign w:val="center"/>
            <w:hideMark/>
          </w:tcPr>
          <w:p w:rsidR="004A3C87" w:rsidRPr="00551558" w:rsidRDefault="004A3C87" w:rsidP="00FE2FD6">
            <w:pPr>
              <w:rPr>
                <w:rFonts w:ascii="Arial" w:hAnsi="Arial" w:cs="Simplified Arabic"/>
                <w:sz w:val="18"/>
                <w:szCs w:val="18"/>
              </w:rPr>
            </w:pPr>
            <w:proofErr w:type="gramStart"/>
            <w:r w:rsidRPr="00551558">
              <w:rPr>
                <w:rFonts w:ascii="Arial" w:hAnsi="Arial" w:cs="Simplified Arabic" w:hint="cs"/>
                <w:sz w:val="18"/>
                <w:szCs w:val="18"/>
                <w:rtl/>
              </w:rPr>
              <w:t>لفائف</w:t>
            </w:r>
            <w:proofErr w:type="gramEnd"/>
            <w:r w:rsidRPr="00551558">
              <w:rPr>
                <w:rFonts w:ascii="Arial" w:hAnsi="Arial" w:cs="Simplified Arabic" w:hint="cs"/>
                <w:sz w:val="18"/>
                <w:szCs w:val="18"/>
                <w:rtl/>
              </w:rPr>
              <w:t xml:space="preserve"> عادية (سجائر</w:t>
            </w:r>
            <w:proofErr w:type="spellStart"/>
            <w:r w:rsidRPr="00551558">
              <w:rPr>
                <w:rFonts w:ascii="Arial" w:hAnsi="Arial" w:cs="Simplified Arabic" w:hint="cs"/>
                <w:sz w:val="18"/>
                <w:szCs w:val="18"/>
                <w:rtl/>
              </w:rPr>
              <w:t>)</w:t>
            </w:r>
            <w:proofErr w:type="spellEnd"/>
            <w:r w:rsidRPr="00551558">
              <w:rPr>
                <w:rFonts w:ascii="Arial" w:hAnsi="Arial" w:cs="Simplified Arabic" w:hint="cs"/>
                <w:sz w:val="18"/>
                <w:szCs w:val="18"/>
                <w:rtl/>
              </w:rPr>
              <w:t xml:space="preserve"> محتوية على تبغ</w:t>
            </w:r>
          </w:p>
        </w:tc>
        <w:tc>
          <w:tcPr>
            <w:tcW w:w="1905" w:type="dxa"/>
            <w:noWrap/>
            <w:vAlign w:val="center"/>
            <w:hideMark/>
          </w:tcPr>
          <w:p w:rsidR="004A3C87" w:rsidRPr="00551558" w:rsidRDefault="004A3C87" w:rsidP="004A3C87">
            <w:pPr>
              <w:bidi w:val="0"/>
              <w:jc w:val="center"/>
              <w:rPr>
                <w:rFonts w:ascii="Arial" w:hAnsi="Arial" w:cs="Arial"/>
                <w:sz w:val="18"/>
                <w:szCs w:val="18"/>
                <w:lang w:eastAsia="en-US"/>
              </w:rPr>
            </w:pPr>
            <w:r w:rsidRPr="00551558">
              <w:rPr>
                <w:rFonts w:ascii="Arial" w:hAnsi="Arial" w:cs="Arial"/>
                <w:sz w:val="18"/>
                <w:szCs w:val="18"/>
                <w:lang w:eastAsia="en-US"/>
              </w:rPr>
              <w:t>22,403</w:t>
            </w:r>
          </w:p>
        </w:tc>
        <w:tc>
          <w:tcPr>
            <w:tcW w:w="1905" w:type="dxa"/>
            <w:noWrap/>
            <w:vAlign w:val="center"/>
            <w:hideMark/>
          </w:tcPr>
          <w:p w:rsidR="004A3C87" w:rsidRPr="00551558" w:rsidRDefault="00133D34" w:rsidP="004A3C87">
            <w:pPr>
              <w:bidi w:val="0"/>
              <w:jc w:val="center"/>
              <w:rPr>
                <w:rFonts w:ascii="Arial" w:hAnsi="Arial" w:cs="Arial"/>
                <w:sz w:val="18"/>
                <w:szCs w:val="18"/>
                <w:lang w:eastAsia="en-US"/>
              </w:rPr>
            </w:pPr>
            <w:r>
              <w:rPr>
                <w:rFonts w:ascii="Arial" w:hAnsi="Arial" w:cs="Arial"/>
                <w:sz w:val="18"/>
                <w:szCs w:val="18"/>
                <w:lang w:eastAsia="en-US"/>
              </w:rPr>
              <w:t>3.1</w:t>
            </w:r>
          </w:p>
        </w:tc>
      </w:tr>
      <w:tr w:rsidR="004A3C87" w:rsidRPr="00551558" w:rsidTr="00134389">
        <w:trPr>
          <w:trHeight w:val="358"/>
        </w:trPr>
        <w:tc>
          <w:tcPr>
            <w:tcW w:w="5339" w:type="dxa"/>
            <w:noWrap/>
            <w:vAlign w:val="center"/>
            <w:hideMark/>
          </w:tcPr>
          <w:p w:rsidR="004A3C87" w:rsidRPr="00551558" w:rsidRDefault="004A3C87" w:rsidP="00FE2FD6">
            <w:pPr>
              <w:rPr>
                <w:rFonts w:ascii="Arial" w:hAnsi="Arial" w:cs="Simplified Arabic"/>
                <w:sz w:val="18"/>
                <w:szCs w:val="18"/>
                <w:rtl/>
              </w:rPr>
            </w:pPr>
            <w:proofErr w:type="spellStart"/>
            <w:r w:rsidRPr="00551558">
              <w:rPr>
                <w:rFonts w:ascii="Arial" w:hAnsi="Arial" w:cs="Simplified Arabic" w:hint="cs"/>
                <w:sz w:val="18"/>
                <w:szCs w:val="18"/>
                <w:rtl/>
              </w:rPr>
              <w:t>اخذية</w:t>
            </w:r>
            <w:proofErr w:type="spellEnd"/>
            <w:r w:rsidRPr="00551558">
              <w:rPr>
                <w:rFonts w:ascii="Arial" w:hAnsi="Arial" w:cs="Simplified Arabic" w:hint="cs"/>
                <w:sz w:val="18"/>
                <w:szCs w:val="18"/>
                <w:rtl/>
              </w:rPr>
              <w:t xml:space="preserve"> </w:t>
            </w:r>
            <w:proofErr w:type="spellStart"/>
            <w:r w:rsidRPr="00551558">
              <w:rPr>
                <w:rFonts w:ascii="Arial" w:hAnsi="Arial" w:cs="Simplified Arabic" w:hint="cs"/>
                <w:sz w:val="18"/>
                <w:szCs w:val="18"/>
                <w:rtl/>
              </w:rPr>
              <w:t>ستاتي</w:t>
            </w:r>
            <w:proofErr w:type="spellEnd"/>
          </w:p>
        </w:tc>
        <w:tc>
          <w:tcPr>
            <w:tcW w:w="1905" w:type="dxa"/>
            <w:noWrap/>
            <w:vAlign w:val="center"/>
            <w:hideMark/>
          </w:tcPr>
          <w:p w:rsidR="004A3C87" w:rsidRPr="00551558" w:rsidRDefault="004A3C87" w:rsidP="004A3C87">
            <w:pPr>
              <w:bidi w:val="0"/>
              <w:jc w:val="center"/>
              <w:rPr>
                <w:rFonts w:ascii="Arial" w:hAnsi="Arial" w:cs="Arial"/>
                <w:sz w:val="18"/>
                <w:szCs w:val="18"/>
                <w:lang w:eastAsia="en-US"/>
              </w:rPr>
            </w:pPr>
            <w:r w:rsidRPr="00551558">
              <w:rPr>
                <w:rFonts w:ascii="Arial" w:hAnsi="Arial" w:cs="Arial"/>
                <w:sz w:val="18"/>
                <w:szCs w:val="18"/>
                <w:lang w:eastAsia="en-US"/>
              </w:rPr>
              <w:t>22,380</w:t>
            </w:r>
          </w:p>
        </w:tc>
        <w:tc>
          <w:tcPr>
            <w:tcW w:w="1905" w:type="dxa"/>
            <w:noWrap/>
            <w:vAlign w:val="center"/>
            <w:hideMark/>
          </w:tcPr>
          <w:p w:rsidR="004A3C87" w:rsidRPr="00551558" w:rsidRDefault="00133D34" w:rsidP="004A3C87">
            <w:pPr>
              <w:bidi w:val="0"/>
              <w:jc w:val="center"/>
              <w:rPr>
                <w:rFonts w:ascii="Arial" w:hAnsi="Arial" w:cs="Arial"/>
                <w:sz w:val="18"/>
                <w:szCs w:val="18"/>
                <w:lang w:eastAsia="en-US"/>
              </w:rPr>
            </w:pPr>
            <w:r>
              <w:rPr>
                <w:rFonts w:ascii="Arial" w:hAnsi="Arial" w:cs="Arial"/>
                <w:sz w:val="18"/>
                <w:szCs w:val="18"/>
                <w:lang w:eastAsia="en-US"/>
              </w:rPr>
              <w:t>3.1</w:t>
            </w:r>
          </w:p>
        </w:tc>
      </w:tr>
      <w:tr w:rsidR="004A3C87" w:rsidRPr="00551558" w:rsidTr="00134389">
        <w:trPr>
          <w:trHeight w:val="358"/>
        </w:trPr>
        <w:tc>
          <w:tcPr>
            <w:tcW w:w="5339" w:type="dxa"/>
            <w:noWrap/>
            <w:vAlign w:val="center"/>
            <w:hideMark/>
          </w:tcPr>
          <w:p w:rsidR="004A3C87" w:rsidRPr="00551558" w:rsidRDefault="004A3C87" w:rsidP="00FE2FD6">
            <w:pPr>
              <w:rPr>
                <w:rFonts w:ascii="Arial" w:hAnsi="Arial" w:cs="Simplified Arabic"/>
                <w:sz w:val="18"/>
                <w:szCs w:val="18"/>
              </w:rPr>
            </w:pPr>
            <w:r w:rsidRPr="00551558">
              <w:rPr>
                <w:rFonts w:ascii="Arial" w:hAnsi="Arial" w:cs="Simplified Arabic" w:hint="cs"/>
                <w:sz w:val="18"/>
                <w:szCs w:val="18"/>
                <w:rtl/>
              </w:rPr>
              <w:t>فضلات و خردة نحاس</w:t>
            </w:r>
          </w:p>
        </w:tc>
        <w:tc>
          <w:tcPr>
            <w:tcW w:w="1905" w:type="dxa"/>
            <w:noWrap/>
            <w:vAlign w:val="center"/>
            <w:hideMark/>
          </w:tcPr>
          <w:p w:rsidR="004A3C87" w:rsidRPr="00551558" w:rsidRDefault="004A3C87" w:rsidP="004A3C87">
            <w:pPr>
              <w:bidi w:val="0"/>
              <w:jc w:val="center"/>
              <w:rPr>
                <w:rFonts w:ascii="Arial" w:hAnsi="Arial" w:cs="Arial"/>
                <w:sz w:val="18"/>
                <w:szCs w:val="18"/>
                <w:lang w:eastAsia="en-US"/>
              </w:rPr>
            </w:pPr>
            <w:r w:rsidRPr="00551558">
              <w:rPr>
                <w:rFonts w:ascii="Arial" w:hAnsi="Arial" w:cs="Arial"/>
                <w:sz w:val="18"/>
                <w:szCs w:val="18"/>
                <w:lang w:eastAsia="en-US"/>
              </w:rPr>
              <w:t>16,618</w:t>
            </w:r>
          </w:p>
        </w:tc>
        <w:tc>
          <w:tcPr>
            <w:tcW w:w="1905" w:type="dxa"/>
            <w:noWrap/>
            <w:vAlign w:val="center"/>
            <w:hideMark/>
          </w:tcPr>
          <w:p w:rsidR="004A3C87" w:rsidRPr="00551558" w:rsidRDefault="00133D34" w:rsidP="004A3C87">
            <w:pPr>
              <w:bidi w:val="0"/>
              <w:jc w:val="center"/>
              <w:rPr>
                <w:rFonts w:ascii="Arial" w:hAnsi="Arial" w:cs="Arial"/>
                <w:sz w:val="18"/>
                <w:szCs w:val="18"/>
                <w:lang w:eastAsia="en-US"/>
              </w:rPr>
            </w:pPr>
            <w:r>
              <w:rPr>
                <w:rFonts w:ascii="Arial" w:hAnsi="Arial" w:cs="Arial"/>
                <w:sz w:val="18"/>
                <w:szCs w:val="18"/>
                <w:lang w:eastAsia="en-US"/>
              </w:rPr>
              <w:t>2.3</w:t>
            </w:r>
          </w:p>
        </w:tc>
      </w:tr>
      <w:tr w:rsidR="004A3C87" w:rsidRPr="00551558" w:rsidTr="00134389">
        <w:trPr>
          <w:trHeight w:val="358"/>
        </w:trPr>
        <w:tc>
          <w:tcPr>
            <w:tcW w:w="5339" w:type="dxa"/>
            <w:noWrap/>
            <w:vAlign w:val="center"/>
            <w:hideMark/>
          </w:tcPr>
          <w:p w:rsidR="004A3C87" w:rsidRPr="00551558" w:rsidRDefault="004A3C87" w:rsidP="00FE2FD6">
            <w:pPr>
              <w:rPr>
                <w:rFonts w:ascii="Arial" w:hAnsi="Arial" w:cs="Simplified Arabic"/>
                <w:sz w:val="18"/>
                <w:szCs w:val="18"/>
                <w:rtl/>
              </w:rPr>
            </w:pPr>
            <w:r w:rsidRPr="00551558">
              <w:rPr>
                <w:rFonts w:ascii="Arial" w:hAnsi="Arial" w:cs="Simplified Arabic" w:hint="cs"/>
                <w:sz w:val="18"/>
                <w:szCs w:val="18"/>
                <w:rtl/>
              </w:rPr>
              <w:t>زيت بكر (</w:t>
            </w:r>
            <w:proofErr w:type="spellStart"/>
            <w:r w:rsidRPr="00551558">
              <w:rPr>
                <w:rFonts w:ascii="Arial" w:hAnsi="Arial" w:cs="Simplified Arabic" w:hint="cs"/>
                <w:sz w:val="18"/>
                <w:szCs w:val="18"/>
                <w:rtl/>
              </w:rPr>
              <w:t>العصرة</w:t>
            </w:r>
            <w:proofErr w:type="spellEnd"/>
            <w:r w:rsidRPr="00551558">
              <w:rPr>
                <w:rFonts w:ascii="Arial" w:hAnsi="Arial" w:cs="Simplified Arabic" w:hint="cs"/>
                <w:sz w:val="18"/>
                <w:szCs w:val="18"/>
                <w:rtl/>
              </w:rPr>
              <w:t xml:space="preserve"> الأولى</w:t>
            </w:r>
            <w:proofErr w:type="spellStart"/>
            <w:r w:rsidRPr="00551558">
              <w:rPr>
                <w:rFonts w:ascii="Arial" w:hAnsi="Arial" w:cs="Simplified Arabic" w:hint="cs"/>
                <w:sz w:val="18"/>
                <w:szCs w:val="18"/>
                <w:rtl/>
              </w:rPr>
              <w:t>)</w:t>
            </w:r>
            <w:proofErr w:type="spellEnd"/>
            <w:r w:rsidRPr="00551558">
              <w:rPr>
                <w:rFonts w:ascii="Arial" w:hAnsi="Arial" w:cs="Simplified Arabic" w:hint="cs"/>
                <w:sz w:val="18"/>
                <w:szCs w:val="18"/>
                <w:rtl/>
              </w:rPr>
              <w:t xml:space="preserve"> </w:t>
            </w:r>
            <w:proofErr w:type="spellStart"/>
            <w:r w:rsidRPr="00551558">
              <w:rPr>
                <w:rFonts w:ascii="Arial" w:hAnsi="Arial" w:cs="Simplified Arabic" w:hint="cs"/>
                <w:sz w:val="18"/>
                <w:szCs w:val="18"/>
                <w:rtl/>
              </w:rPr>
              <w:t>(</w:t>
            </w:r>
            <w:proofErr w:type="spellEnd"/>
            <w:r w:rsidRPr="00551558">
              <w:rPr>
                <w:rFonts w:ascii="Arial" w:hAnsi="Arial" w:cs="Simplified Arabic" w:hint="cs"/>
                <w:sz w:val="18"/>
                <w:szCs w:val="18"/>
                <w:rtl/>
              </w:rPr>
              <w:t xml:space="preserve"> </w:t>
            </w:r>
            <w:r w:rsidRPr="00551558">
              <w:rPr>
                <w:rFonts w:ascii="Arial" w:hAnsi="Arial" w:cs="Simplified Arabic" w:hint="cs"/>
                <w:sz w:val="18"/>
                <w:szCs w:val="18"/>
              </w:rPr>
              <w:t>VIRGIN</w:t>
            </w:r>
            <w:r w:rsidRPr="00551558">
              <w:rPr>
                <w:rFonts w:ascii="Arial" w:hAnsi="Arial" w:cs="Simplified Arabic" w:hint="cs"/>
                <w:sz w:val="18"/>
                <w:szCs w:val="18"/>
                <w:rtl/>
              </w:rPr>
              <w:t xml:space="preserve"> </w:t>
            </w:r>
            <w:proofErr w:type="spellStart"/>
            <w:r w:rsidRPr="00551558">
              <w:rPr>
                <w:rFonts w:ascii="Arial" w:hAnsi="Arial" w:cs="Simplified Arabic" w:hint="cs"/>
                <w:sz w:val="18"/>
                <w:szCs w:val="18"/>
                <w:rtl/>
              </w:rPr>
              <w:t>)</w:t>
            </w:r>
            <w:proofErr w:type="spellEnd"/>
          </w:p>
        </w:tc>
        <w:tc>
          <w:tcPr>
            <w:tcW w:w="1905" w:type="dxa"/>
            <w:noWrap/>
            <w:vAlign w:val="center"/>
            <w:hideMark/>
          </w:tcPr>
          <w:p w:rsidR="004A3C87" w:rsidRPr="00551558" w:rsidRDefault="004A3C87" w:rsidP="004A3C87">
            <w:pPr>
              <w:bidi w:val="0"/>
              <w:jc w:val="center"/>
              <w:rPr>
                <w:rFonts w:ascii="Arial" w:hAnsi="Arial" w:cs="Arial"/>
                <w:sz w:val="18"/>
                <w:szCs w:val="18"/>
                <w:lang w:eastAsia="en-US"/>
              </w:rPr>
            </w:pPr>
            <w:r w:rsidRPr="00551558">
              <w:rPr>
                <w:rFonts w:ascii="Arial" w:hAnsi="Arial" w:cs="Arial"/>
                <w:sz w:val="18"/>
                <w:szCs w:val="18"/>
                <w:lang w:eastAsia="en-US"/>
              </w:rPr>
              <w:t>16,449</w:t>
            </w:r>
          </w:p>
        </w:tc>
        <w:tc>
          <w:tcPr>
            <w:tcW w:w="1905" w:type="dxa"/>
            <w:noWrap/>
            <w:vAlign w:val="center"/>
            <w:hideMark/>
          </w:tcPr>
          <w:p w:rsidR="004A3C87" w:rsidRPr="00551558" w:rsidRDefault="00133D34" w:rsidP="004A3C87">
            <w:pPr>
              <w:bidi w:val="0"/>
              <w:jc w:val="center"/>
              <w:rPr>
                <w:rFonts w:ascii="Arial" w:hAnsi="Arial" w:cs="Arial"/>
                <w:sz w:val="18"/>
                <w:szCs w:val="18"/>
                <w:lang w:eastAsia="en-US"/>
              </w:rPr>
            </w:pPr>
            <w:r>
              <w:rPr>
                <w:rFonts w:ascii="Arial" w:hAnsi="Arial" w:cs="Arial"/>
                <w:sz w:val="18"/>
                <w:szCs w:val="18"/>
                <w:lang w:eastAsia="en-US"/>
              </w:rPr>
              <w:t>2.3</w:t>
            </w:r>
          </w:p>
        </w:tc>
      </w:tr>
      <w:tr w:rsidR="004A3C87" w:rsidRPr="00551558" w:rsidTr="00134389">
        <w:trPr>
          <w:trHeight w:val="358"/>
        </w:trPr>
        <w:tc>
          <w:tcPr>
            <w:tcW w:w="5339" w:type="dxa"/>
            <w:noWrap/>
            <w:vAlign w:val="center"/>
            <w:hideMark/>
          </w:tcPr>
          <w:p w:rsidR="004A3C87" w:rsidRPr="00551558" w:rsidRDefault="004A3C87" w:rsidP="00FE2FD6">
            <w:pPr>
              <w:rPr>
                <w:rFonts w:ascii="Arial" w:hAnsi="Arial" w:cs="Simplified Arabic"/>
                <w:sz w:val="18"/>
                <w:szCs w:val="18"/>
              </w:rPr>
            </w:pPr>
            <w:r w:rsidRPr="00551558">
              <w:rPr>
                <w:rFonts w:ascii="Arial" w:hAnsi="Arial" w:cs="Simplified Arabic" w:hint="cs"/>
                <w:sz w:val="18"/>
                <w:szCs w:val="18"/>
                <w:rtl/>
              </w:rPr>
              <w:t>ادوية</w:t>
            </w:r>
          </w:p>
        </w:tc>
        <w:tc>
          <w:tcPr>
            <w:tcW w:w="1905" w:type="dxa"/>
            <w:noWrap/>
            <w:vAlign w:val="center"/>
            <w:hideMark/>
          </w:tcPr>
          <w:p w:rsidR="004A3C87" w:rsidRPr="00551558" w:rsidRDefault="004A3C87" w:rsidP="004A3C87">
            <w:pPr>
              <w:bidi w:val="0"/>
              <w:jc w:val="center"/>
              <w:rPr>
                <w:rFonts w:ascii="Arial" w:hAnsi="Arial" w:cs="Arial"/>
                <w:sz w:val="18"/>
                <w:szCs w:val="18"/>
                <w:lang w:eastAsia="en-US"/>
              </w:rPr>
            </w:pPr>
            <w:r w:rsidRPr="00551558">
              <w:rPr>
                <w:rFonts w:ascii="Arial" w:hAnsi="Arial" w:cs="Arial"/>
                <w:sz w:val="18"/>
                <w:szCs w:val="18"/>
                <w:lang w:eastAsia="en-US"/>
              </w:rPr>
              <w:t>15,911</w:t>
            </w:r>
          </w:p>
        </w:tc>
        <w:tc>
          <w:tcPr>
            <w:tcW w:w="1905" w:type="dxa"/>
            <w:noWrap/>
            <w:vAlign w:val="center"/>
            <w:hideMark/>
          </w:tcPr>
          <w:p w:rsidR="004A3C87" w:rsidRPr="00551558" w:rsidRDefault="00133D34" w:rsidP="004A3C87">
            <w:pPr>
              <w:bidi w:val="0"/>
              <w:jc w:val="center"/>
              <w:rPr>
                <w:rFonts w:ascii="Arial" w:hAnsi="Arial" w:cs="Arial"/>
                <w:sz w:val="18"/>
                <w:szCs w:val="18"/>
                <w:lang w:eastAsia="en-US"/>
              </w:rPr>
            </w:pPr>
            <w:r>
              <w:rPr>
                <w:rFonts w:ascii="Arial" w:hAnsi="Arial" w:cs="Arial"/>
                <w:sz w:val="18"/>
                <w:szCs w:val="18"/>
                <w:lang w:eastAsia="en-US"/>
              </w:rPr>
              <w:t>2.2</w:t>
            </w:r>
          </w:p>
        </w:tc>
      </w:tr>
      <w:tr w:rsidR="004A3C87" w:rsidRPr="00551558" w:rsidTr="00134389">
        <w:trPr>
          <w:trHeight w:val="358"/>
        </w:trPr>
        <w:tc>
          <w:tcPr>
            <w:tcW w:w="5339" w:type="dxa"/>
            <w:noWrap/>
            <w:vAlign w:val="center"/>
            <w:hideMark/>
          </w:tcPr>
          <w:p w:rsidR="004A3C87" w:rsidRPr="00551558" w:rsidRDefault="004A3C87" w:rsidP="00FE2FD6">
            <w:pPr>
              <w:rPr>
                <w:rFonts w:ascii="Arial" w:hAnsi="Arial" w:cs="Simplified Arabic"/>
                <w:sz w:val="18"/>
                <w:szCs w:val="18"/>
              </w:rPr>
            </w:pPr>
            <w:proofErr w:type="gramStart"/>
            <w:r w:rsidRPr="00551558">
              <w:rPr>
                <w:rFonts w:ascii="Arial" w:hAnsi="Arial" w:cs="Simplified Arabic" w:hint="cs"/>
                <w:sz w:val="18"/>
                <w:szCs w:val="18"/>
                <w:rtl/>
              </w:rPr>
              <w:t>أثاث</w:t>
            </w:r>
            <w:proofErr w:type="gramEnd"/>
            <w:r w:rsidRPr="00551558">
              <w:rPr>
                <w:rFonts w:ascii="Arial" w:hAnsi="Arial" w:cs="Simplified Arabic" w:hint="cs"/>
                <w:sz w:val="18"/>
                <w:szCs w:val="18"/>
                <w:rtl/>
              </w:rPr>
              <w:t xml:space="preserve"> من خشب من الأنواع المستعملة في غرف النوم</w:t>
            </w:r>
          </w:p>
        </w:tc>
        <w:tc>
          <w:tcPr>
            <w:tcW w:w="1905" w:type="dxa"/>
            <w:noWrap/>
            <w:vAlign w:val="center"/>
            <w:hideMark/>
          </w:tcPr>
          <w:p w:rsidR="004A3C87" w:rsidRPr="00551558" w:rsidRDefault="004A3C87" w:rsidP="004A3C87">
            <w:pPr>
              <w:bidi w:val="0"/>
              <w:jc w:val="center"/>
              <w:rPr>
                <w:rFonts w:ascii="Arial" w:hAnsi="Arial" w:cs="Arial"/>
                <w:sz w:val="18"/>
                <w:szCs w:val="18"/>
                <w:lang w:eastAsia="en-US"/>
              </w:rPr>
            </w:pPr>
            <w:r w:rsidRPr="00551558">
              <w:rPr>
                <w:rFonts w:ascii="Arial" w:hAnsi="Arial" w:cs="Arial"/>
                <w:sz w:val="18"/>
                <w:szCs w:val="18"/>
                <w:lang w:eastAsia="en-US"/>
              </w:rPr>
              <w:t>13,793</w:t>
            </w:r>
          </w:p>
        </w:tc>
        <w:tc>
          <w:tcPr>
            <w:tcW w:w="1905" w:type="dxa"/>
            <w:noWrap/>
            <w:vAlign w:val="center"/>
            <w:hideMark/>
          </w:tcPr>
          <w:p w:rsidR="004A3C87" w:rsidRPr="00551558" w:rsidRDefault="00133D34" w:rsidP="004A3C87">
            <w:pPr>
              <w:bidi w:val="0"/>
              <w:jc w:val="center"/>
              <w:rPr>
                <w:rFonts w:ascii="Arial" w:hAnsi="Arial" w:cs="Arial"/>
                <w:sz w:val="18"/>
                <w:szCs w:val="18"/>
                <w:lang w:eastAsia="en-US"/>
              </w:rPr>
            </w:pPr>
            <w:r>
              <w:rPr>
                <w:rFonts w:ascii="Arial" w:hAnsi="Arial" w:cs="Arial"/>
                <w:sz w:val="18"/>
                <w:szCs w:val="18"/>
                <w:lang w:eastAsia="en-US"/>
              </w:rPr>
              <w:t>2.0</w:t>
            </w:r>
          </w:p>
        </w:tc>
      </w:tr>
      <w:tr w:rsidR="004A3C87" w:rsidRPr="00551558" w:rsidTr="00134389">
        <w:trPr>
          <w:trHeight w:val="312"/>
        </w:trPr>
        <w:tc>
          <w:tcPr>
            <w:tcW w:w="5339" w:type="dxa"/>
            <w:noWrap/>
            <w:vAlign w:val="center"/>
            <w:hideMark/>
          </w:tcPr>
          <w:p w:rsidR="004A3C87" w:rsidRPr="00551558" w:rsidRDefault="004A3C87" w:rsidP="00FE2FD6">
            <w:pPr>
              <w:rPr>
                <w:rFonts w:ascii="Arial" w:hAnsi="Arial" w:cs="Arial"/>
                <w:b/>
                <w:bCs/>
                <w:sz w:val="18"/>
                <w:szCs w:val="18"/>
                <w:lang w:eastAsia="en-US"/>
              </w:rPr>
            </w:pPr>
            <w:proofErr w:type="gramStart"/>
            <w:r w:rsidRPr="00551558">
              <w:rPr>
                <w:rFonts w:ascii="Arial" w:hAnsi="Arial" w:cs="Arial"/>
                <w:b/>
                <w:bCs/>
                <w:sz w:val="18"/>
                <w:szCs w:val="18"/>
                <w:rtl/>
                <w:lang w:eastAsia="en-US"/>
              </w:rPr>
              <w:t>المجموع</w:t>
            </w:r>
            <w:proofErr w:type="gramEnd"/>
          </w:p>
        </w:tc>
        <w:tc>
          <w:tcPr>
            <w:tcW w:w="1905" w:type="dxa"/>
            <w:noWrap/>
            <w:vAlign w:val="center"/>
            <w:hideMark/>
          </w:tcPr>
          <w:p w:rsidR="004A3C87" w:rsidRPr="00551558" w:rsidRDefault="004A3C87" w:rsidP="004A3C87">
            <w:pPr>
              <w:bidi w:val="0"/>
              <w:jc w:val="center"/>
              <w:rPr>
                <w:rFonts w:ascii="Arial" w:hAnsi="Arial" w:cs="Arial"/>
                <w:b/>
                <w:bCs/>
                <w:sz w:val="18"/>
                <w:szCs w:val="18"/>
              </w:rPr>
            </w:pPr>
            <w:r w:rsidRPr="00551558">
              <w:rPr>
                <w:rFonts w:ascii="Arial" w:hAnsi="Arial" w:cs="Arial"/>
                <w:b/>
                <w:bCs/>
                <w:sz w:val="18"/>
                <w:szCs w:val="18"/>
                <w:lang w:eastAsia="en-US"/>
              </w:rPr>
              <w:t>312,727</w:t>
            </w:r>
          </w:p>
        </w:tc>
        <w:tc>
          <w:tcPr>
            <w:tcW w:w="1905" w:type="dxa"/>
            <w:noWrap/>
            <w:vAlign w:val="center"/>
            <w:hideMark/>
          </w:tcPr>
          <w:p w:rsidR="004A3C87" w:rsidRPr="00551558" w:rsidRDefault="00133D34" w:rsidP="004A3C87">
            <w:pPr>
              <w:bidi w:val="0"/>
              <w:jc w:val="center"/>
              <w:rPr>
                <w:rFonts w:ascii="Arial" w:hAnsi="Arial" w:cs="Arial"/>
                <w:sz w:val="18"/>
                <w:szCs w:val="18"/>
                <w:lang w:eastAsia="en-US"/>
              </w:rPr>
            </w:pPr>
            <w:r>
              <w:rPr>
                <w:rFonts w:ascii="Arial" w:hAnsi="Arial" w:cs="Arial"/>
                <w:b/>
                <w:bCs/>
                <w:sz w:val="18"/>
                <w:szCs w:val="18"/>
                <w:lang w:eastAsia="en-US"/>
              </w:rPr>
              <w:t>43.5</w:t>
            </w:r>
          </w:p>
        </w:tc>
      </w:tr>
    </w:tbl>
    <w:p w:rsidR="00F63205" w:rsidRPr="00551558" w:rsidRDefault="00B45AC2">
      <w:pPr>
        <w:jc w:val="lowKashida"/>
        <w:rPr>
          <w:rFonts w:cs="Simplified Arabic"/>
          <w:sz w:val="18"/>
          <w:szCs w:val="18"/>
          <w:rtl/>
        </w:rPr>
      </w:pPr>
      <w:proofErr w:type="spellStart"/>
      <w:r w:rsidRPr="00551558">
        <w:rPr>
          <w:rFonts w:cs="Simplified Arabic" w:hint="cs"/>
          <w:sz w:val="18"/>
          <w:szCs w:val="18"/>
          <w:rtl/>
        </w:rPr>
        <w:t>*</w:t>
      </w:r>
      <w:proofErr w:type="spellEnd"/>
      <w:r w:rsidR="005071E0" w:rsidRPr="00551558">
        <w:rPr>
          <w:rFonts w:cs="Simplified Arabic" w:hint="cs"/>
          <w:sz w:val="18"/>
          <w:szCs w:val="18"/>
          <w:rtl/>
        </w:rPr>
        <w:t xml:space="preserve"> </w:t>
      </w:r>
      <w:r w:rsidRPr="00551558">
        <w:rPr>
          <w:rFonts w:cs="Simplified Arabic" w:hint="cs"/>
          <w:sz w:val="18"/>
          <w:szCs w:val="18"/>
          <w:rtl/>
        </w:rPr>
        <w:t xml:space="preserve">تم </w:t>
      </w:r>
      <w:r w:rsidR="00792071" w:rsidRPr="00551558">
        <w:rPr>
          <w:rFonts w:cs="Simplified Arabic" w:hint="cs"/>
          <w:sz w:val="18"/>
          <w:szCs w:val="18"/>
          <w:rtl/>
        </w:rPr>
        <w:t>احتساب</w:t>
      </w:r>
      <w:r w:rsidRPr="00551558">
        <w:rPr>
          <w:rFonts w:cs="Simplified Arabic" w:hint="cs"/>
          <w:sz w:val="18"/>
          <w:szCs w:val="18"/>
          <w:rtl/>
        </w:rPr>
        <w:t xml:space="preserve"> النسبة المئوية لكل سلعة من إجمالي السلع المصدرة المرصودة من </w:t>
      </w:r>
      <w:r w:rsidR="00193E5F" w:rsidRPr="00551558">
        <w:rPr>
          <w:rFonts w:cs="Simplified Arabic" w:hint="cs"/>
          <w:sz w:val="18"/>
          <w:szCs w:val="18"/>
          <w:rtl/>
        </w:rPr>
        <w:t>فلسطين</w:t>
      </w:r>
    </w:p>
    <w:p w:rsidR="00FE7858" w:rsidRPr="00551558" w:rsidRDefault="00FE7858" w:rsidP="00FE7858">
      <w:pPr>
        <w:rPr>
          <w:rFonts w:cs="Simplified Arabic"/>
          <w:rtl/>
        </w:rPr>
      </w:pPr>
    </w:p>
    <w:p w:rsidR="00C743BA" w:rsidRPr="00551558" w:rsidRDefault="00C743BA" w:rsidP="00C743BA">
      <w:pPr>
        <w:pStyle w:val="Heading2"/>
        <w:jc w:val="both"/>
        <w:rPr>
          <w:rtl/>
        </w:rPr>
      </w:pPr>
      <w:proofErr w:type="spellStart"/>
      <w:r w:rsidRPr="00551558">
        <w:rPr>
          <w:rFonts w:hint="cs"/>
          <w:rtl/>
        </w:rPr>
        <w:lastRenderedPageBreak/>
        <w:t>7-</w:t>
      </w:r>
      <w:proofErr w:type="spellEnd"/>
      <w:r w:rsidRPr="00551558">
        <w:rPr>
          <w:rFonts w:hint="cs"/>
          <w:rtl/>
        </w:rPr>
        <w:t xml:space="preserve"> المالية </w:t>
      </w:r>
      <w:proofErr w:type="spellStart"/>
      <w:r w:rsidRPr="00551558">
        <w:rPr>
          <w:rFonts w:hint="cs"/>
          <w:rtl/>
        </w:rPr>
        <w:t>العامة</w:t>
      </w:r>
      <w:r w:rsidR="00FF3804" w:rsidRPr="00551558">
        <w:rPr>
          <w:rStyle w:val="FootnoteReference"/>
          <w:color w:val="auto"/>
          <w:rtl/>
        </w:rPr>
        <w:footnoteReference w:customMarkFollows="1" w:id="5"/>
        <w:t>1</w:t>
      </w:r>
      <w:proofErr w:type="spellEnd"/>
      <w:r w:rsidRPr="00551558">
        <w:rPr>
          <w:rFonts w:hint="cs"/>
          <w:rtl/>
        </w:rPr>
        <w:t xml:space="preserve"> </w:t>
      </w:r>
    </w:p>
    <w:p w:rsidR="00C743BA" w:rsidRPr="00551558" w:rsidRDefault="00C743BA" w:rsidP="000851C6">
      <w:pPr>
        <w:pStyle w:val="Heading1"/>
        <w:keepNext w:val="0"/>
        <w:spacing w:before="240"/>
        <w:jc w:val="lowKashida"/>
        <w:rPr>
          <w:rtl/>
        </w:rPr>
      </w:pPr>
      <w:proofErr w:type="gramStart"/>
      <w:r w:rsidRPr="00551558">
        <w:rPr>
          <w:rFonts w:hint="cs"/>
          <w:rtl/>
        </w:rPr>
        <w:t>بالنسبة</w:t>
      </w:r>
      <w:proofErr w:type="gramEnd"/>
      <w:r w:rsidRPr="00551558">
        <w:rPr>
          <w:rFonts w:hint="cs"/>
          <w:rtl/>
        </w:rPr>
        <w:t xml:space="preserve"> </w:t>
      </w:r>
      <w:proofErr w:type="spellStart"/>
      <w:r w:rsidRPr="00551558">
        <w:rPr>
          <w:rFonts w:hint="cs"/>
          <w:rtl/>
        </w:rPr>
        <w:t>للإيرادات،</w:t>
      </w:r>
      <w:proofErr w:type="spellEnd"/>
      <w:r w:rsidRPr="00551558">
        <w:rPr>
          <w:rFonts w:hint="cs"/>
          <w:rtl/>
        </w:rPr>
        <w:t xml:space="preserve"> فقد ارتفع إجمالي الإيرادات العامة خلال عام 201</w:t>
      </w:r>
      <w:r w:rsidR="002F376B" w:rsidRPr="00551558">
        <w:rPr>
          <w:rFonts w:hint="cs"/>
          <w:rtl/>
        </w:rPr>
        <w:t>2</w:t>
      </w:r>
      <w:r w:rsidRPr="00551558">
        <w:rPr>
          <w:rFonts w:hint="cs"/>
          <w:rtl/>
        </w:rPr>
        <w:t xml:space="preserve"> بنسبة </w:t>
      </w:r>
      <w:proofErr w:type="spellStart"/>
      <w:r w:rsidR="0094346B" w:rsidRPr="00551558">
        <w:rPr>
          <w:rFonts w:hint="cs"/>
          <w:rtl/>
        </w:rPr>
        <w:t>1.4</w:t>
      </w:r>
      <w:r w:rsidRPr="00551558">
        <w:rPr>
          <w:rFonts w:hint="cs"/>
          <w:rtl/>
        </w:rPr>
        <w:t>%</w:t>
      </w:r>
      <w:proofErr w:type="spellEnd"/>
      <w:r w:rsidRPr="00551558">
        <w:rPr>
          <w:rFonts w:hint="cs"/>
          <w:rtl/>
        </w:rPr>
        <w:t xml:space="preserve"> مقارنة مع العام 201</w:t>
      </w:r>
      <w:r w:rsidR="0094346B" w:rsidRPr="00551558">
        <w:rPr>
          <w:rFonts w:hint="cs"/>
          <w:rtl/>
        </w:rPr>
        <w:t>1</w:t>
      </w:r>
      <w:r w:rsidRPr="00551558">
        <w:rPr>
          <w:rFonts w:hint="cs"/>
          <w:rtl/>
        </w:rPr>
        <w:t xml:space="preserve"> </w:t>
      </w:r>
      <w:proofErr w:type="gramStart"/>
      <w:r w:rsidRPr="00551558">
        <w:rPr>
          <w:rFonts w:hint="cs"/>
          <w:rtl/>
        </w:rPr>
        <w:t>ليصل</w:t>
      </w:r>
      <w:proofErr w:type="gramEnd"/>
      <w:r w:rsidRPr="00551558">
        <w:rPr>
          <w:rFonts w:hint="cs"/>
          <w:rtl/>
        </w:rPr>
        <w:t xml:space="preserve"> إلى حوالي 2.</w:t>
      </w:r>
      <w:r w:rsidR="0094346B" w:rsidRPr="00551558">
        <w:rPr>
          <w:rFonts w:hint="cs"/>
          <w:rtl/>
        </w:rPr>
        <w:t>1</w:t>
      </w:r>
      <w:r w:rsidRPr="00551558">
        <w:rPr>
          <w:rFonts w:hint="cs"/>
          <w:rtl/>
        </w:rPr>
        <w:t xml:space="preserve"> مليار دولار. وقد شكلت الإيرادات المحلية (الضريبية وغير الضريبية</w:t>
      </w:r>
      <w:proofErr w:type="spellStart"/>
      <w:r w:rsidRPr="00551558">
        <w:rPr>
          <w:rFonts w:hint="cs"/>
          <w:rtl/>
        </w:rPr>
        <w:t>)</w:t>
      </w:r>
      <w:proofErr w:type="spellEnd"/>
      <w:r w:rsidRPr="00551558">
        <w:rPr>
          <w:rFonts w:hint="cs"/>
          <w:rtl/>
        </w:rPr>
        <w:t xml:space="preserve"> </w:t>
      </w:r>
      <w:proofErr w:type="gramStart"/>
      <w:r w:rsidR="00E82FE8">
        <w:rPr>
          <w:rFonts w:hint="cs"/>
          <w:rtl/>
        </w:rPr>
        <w:t>حوالي</w:t>
      </w:r>
      <w:proofErr w:type="gramEnd"/>
      <w:r w:rsidRPr="00551558">
        <w:rPr>
          <w:rFonts w:hint="cs"/>
          <w:rtl/>
        </w:rPr>
        <w:t xml:space="preserve"> </w:t>
      </w:r>
      <w:r w:rsidR="00E82FE8">
        <w:rPr>
          <w:rFonts w:hint="cs"/>
          <w:rtl/>
        </w:rPr>
        <w:t>ثلث</w:t>
      </w:r>
      <w:r w:rsidRPr="00551558">
        <w:rPr>
          <w:rFonts w:hint="cs"/>
          <w:rtl/>
        </w:rPr>
        <w:t xml:space="preserve"> إجمالي الإيرادات.</w:t>
      </w:r>
    </w:p>
    <w:p w:rsidR="00C743BA" w:rsidRPr="00551558" w:rsidRDefault="007F7F6B" w:rsidP="00FA6A19">
      <w:pPr>
        <w:pStyle w:val="Heading1"/>
        <w:keepNext w:val="0"/>
        <w:spacing w:before="240"/>
        <w:jc w:val="lowKashida"/>
        <w:rPr>
          <w:rtl/>
        </w:rPr>
      </w:pPr>
      <w:r>
        <w:rPr>
          <w:rFonts w:hint="cs"/>
          <w:rtl/>
        </w:rPr>
        <w:t xml:space="preserve">وقد </w:t>
      </w:r>
      <w:r w:rsidR="00C743BA" w:rsidRPr="00551558">
        <w:rPr>
          <w:rFonts w:hint="cs"/>
          <w:rtl/>
        </w:rPr>
        <w:t>شكلت الإيرادات الضريبية</w:t>
      </w:r>
      <w:r>
        <w:rPr>
          <w:rFonts w:hint="cs"/>
          <w:rtl/>
        </w:rPr>
        <w:t xml:space="preserve"> ما نسبته</w:t>
      </w:r>
      <w:r w:rsidR="00C743BA" w:rsidRPr="00551558">
        <w:rPr>
          <w:rFonts w:hint="cs"/>
          <w:rtl/>
        </w:rPr>
        <w:t xml:space="preserve"> </w:t>
      </w:r>
      <w:proofErr w:type="spellStart"/>
      <w:r w:rsidR="00ED202D" w:rsidRPr="00551558">
        <w:rPr>
          <w:rFonts w:hint="cs"/>
          <w:rtl/>
        </w:rPr>
        <w:t>23.</w:t>
      </w:r>
      <w:r w:rsidR="0094346B" w:rsidRPr="00551558">
        <w:rPr>
          <w:rFonts w:hint="cs"/>
          <w:rtl/>
        </w:rPr>
        <w:t>2</w:t>
      </w:r>
      <w:r w:rsidR="00C743BA" w:rsidRPr="00551558">
        <w:rPr>
          <w:rFonts w:hint="cs"/>
          <w:rtl/>
        </w:rPr>
        <w:t>%</w:t>
      </w:r>
      <w:proofErr w:type="spellEnd"/>
      <w:r w:rsidR="00C743BA" w:rsidRPr="00551558">
        <w:rPr>
          <w:rFonts w:hint="cs"/>
          <w:rtl/>
        </w:rPr>
        <w:t xml:space="preserve"> من إجمالي الإيرادات </w:t>
      </w:r>
      <w:proofErr w:type="gramStart"/>
      <w:r w:rsidR="00C743BA" w:rsidRPr="00551558">
        <w:rPr>
          <w:rFonts w:hint="cs"/>
          <w:rtl/>
        </w:rPr>
        <w:t>العامة</w:t>
      </w:r>
      <w:proofErr w:type="gramEnd"/>
      <w:r w:rsidR="00C743BA" w:rsidRPr="00551558">
        <w:rPr>
          <w:rFonts w:hint="cs"/>
          <w:rtl/>
        </w:rPr>
        <w:t xml:space="preserve"> عام 201</w:t>
      </w:r>
      <w:r w:rsidR="00C14211" w:rsidRPr="00551558">
        <w:rPr>
          <w:rFonts w:hint="cs"/>
          <w:rtl/>
        </w:rPr>
        <w:t>2</w:t>
      </w:r>
      <w:r w:rsidR="00C743BA" w:rsidRPr="00551558">
        <w:rPr>
          <w:rFonts w:hint="cs"/>
          <w:rtl/>
        </w:rPr>
        <w:t xml:space="preserve"> لتصل إلى 48</w:t>
      </w:r>
      <w:r w:rsidR="00C14211" w:rsidRPr="00551558">
        <w:rPr>
          <w:rFonts w:hint="cs"/>
          <w:rtl/>
        </w:rPr>
        <w:t>1</w:t>
      </w:r>
      <w:r w:rsidR="00C743BA" w:rsidRPr="00551558">
        <w:rPr>
          <w:rFonts w:hint="cs"/>
          <w:rtl/>
        </w:rPr>
        <w:t>.</w:t>
      </w:r>
      <w:r w:rsidR="00C14211" w:rsidRPr="00551558">
        <w:rPr>
          <w:rFonts w:hint="cs"/>
          <w:rtl/>
        </w:rPr>
        <w:t>0</w:t>
      </w:r>
      <w:r w:rsidR="00C743BA" w:rsidRPr="00551558">
        <w:rPr>
          <w:rFonts w:hint="cs"/>
          <w:rtl/>
        </w:rPr>
        <w:t xml:space="preserve"> </w:t>
      </w:r>
      <w:proofErr w:type="gramStart"/>
      <w:r w:rsidR="00C743BA" w:rsidRPr="00551558">
        <w:rPr>
          <w:rFonts w:hint="cs"/>
          <w:rtl/>
        </w:rPr>
        <w:t>مليون</w:t>
      </w:r>
      <w:proofErr w:type="gramEnd"/>
      <w:r w:rsidR="00C743BA" w:rsidRPr="00551558">
        <w:rPr>
          <w:rFonts w:hint="cs"/>
          <w:rtl/>
        </w:rPr>
        <w:t xml:space="preserve"> </w:t>
      </w:r>
      <w:proofErr w:type="spellStart"/>
      <w:r w:rsidR="00C743BA" w:rsidRPr="00551558">
        <w:rPr>
          <w:rFonts w:hint="cs"/>
          <w:rtl/>
        </w:rPr>
        <w:t>دولار،</w:t>
      </w:r>
      <w:proofErr w:type="spellEnd"/>
      <w:r w:rsidR="00C743BA" w:rsidRPr="00551558">
        <w:rPr>
          <w:rFonts w:hint="cs"/>
          <w:rtl/>
        </w:rPr>
        <w:t xml:space="preserve"> أي </w:t>
      </w:r>
      <w:r w:rsidR="00C14211" w:rsidRPr="00551558">
        <w:rPr>
          <w:rFonts w:hint="cs"/>
          <w:rtl/>
        </w:rPr>
        <w:t>بانخفاض</w:t>
      </w:r>
      <w:r w:rsidR="00C743BA" w:rsidRPr="00551558">
        <w:rPr>
          <w:rFonts w:hint="cs"/>
          <w:rtl/>
        </w:rPr>
        <w:t xml:space="preserve"> </w:t>
      </w:r>
      <w:proofErr w:type="spellStart"/>
      <w:r w:rsidR="00C14211" w:rsidRPr="00551558">
        <w:rPr>
          <w:rFonts w:hint="cs"/>
          <w:rtl/>
        </w:rPr>
        <w:t>0.3</w:t>
      </w:r>
      <w:r w:rsidR="00C743BA" w:rsidRPr="00551558">
        <w:rPr>
          <w:rFonts w:hint="cs"/>
          <w:rtl/>
        </w:rPr>
        <w:t>%</w:t>
      </w:r>
      <w:proofErr w:type="spellEnd"/>
      <w:r w:rsidR="00C743BA" w:rsidRPr="00551558">
        <w:rPr>
          <w:rFonts w:hint="cs"/>
          <w:rtl/>
        </w:rPr>
        <w:t xml:space="preserve"> عن عام 201</w:t>
      </w:r>
      <w:r w:rsidR="00C14211" w:rsidRPr="00551558">
        <w:rPr>
          <w:rFonts w:hint="cs"/>
          <w:rtl/>
        </w:rPr>
        <w:t>1</w:t>
      </w:r>
      <w:r w:rsidR="00C743BA" w:rsidRPr="00551558">
        <w:rPr>
          <w:rFonts w:hint="cs"/>
          <w:rtl/>
        </w:rPr>
        <w:t xml:space="preserve">. </w:t>
      </w:r>
      <w:r w:rsidR="00C743BA" w:rsidRPr="00551558">
        <w:rPr>
          <w:rFonts w:hint="cs"/>
          <w:b w:val="0"/>
          <w:bCs w:val="0"/>
          <w:rtl/>
        </w:rPr>
        <w:t xml:space="preserve">وكما يتضح من شكل </w:t>
      </w:r>
      <w:proofErr w:type="spellStart"/>
      <w:r w:rsidR="000851C6">
        <w:rPr>
          <w:rFonts w:hint="cs"/>
          <w:b w:val="0"/>
          <w:bCs w:val="0"/>
          <w:rtl/>
        </w:rPr>
        <w:t>14</w:t>
      </w:r>
      <w:r w:rsidR="00C743BA" w:rsidRPr="00551558">
        <w:rPr>
          <w:rFonts w:hint="cs"/>
          <w:b w:val="0"/>
          <w:bCs w:val="0"/>
          <w:rtl/>
        </w:rPr>
        <w:t>،</w:t>
      </w:r>
      <w:proofErr w:type="spellEnd"/>
      <w:r w:rsidR="00C743BA" w:rsidRPr="00551558">
        <w:rPr>
          <w:rFonts w:hint="cs"/>
          <w:b w:val="0"/>
          <w:bCs w:val="0"/>
          <w:rtl/>
        </w:rPr>
        <w:t xml:space="preserve"> فقد </w:t>
      </w:r>
      <w:r>
        <w:rPr>
          <w:rFonts w:hint="cs"/>
          <w:b w:val="0"/>
          <w:bCs w:val="0"/>
          <w:rtl/>
        </w:rPr>
        <w:t>استمرت الإيرادات الضريبية بالارتفاع منذ العام 2007</w:t>
      </w:r>
      <w:r w:rsidR="00906E73">
        <w:rPr>
          <w:rFonts w:hint="cs"/>
          <w:b w:val="0"/>
          <w:bCs w:val="0"/>
          <w:rtl/>
        </w:rPr>
        <w:t xml:space="preserve"> </w:t>
      </w:r>
      <w:r w:rsidR="00C743BA" w:rsidRPr="00551558">
        <w:rPr>
          <w:rFonts w:hint="cs"/>
          <w:b w:val="0"/>
          <w:bCs w:val="0"/>
          <w:rtl/>
        </w:rPr>
        <w:t>نتيجة</w:t>
      </w:r>
      <w:r w:rsidR="00C743BA" w:rsidRPr="00551558">
        <w:rPr>
          <w:rFonts w:hint="cs"/>
          <w:rtl/>
        </w:rPr>
        <w:t xml:space="preserve"> </w:t>
      </w:r>
      <w:r w:rsidR="00C743BA" w:rsidRPr="00551558">
        <w:rPr>
          <w:rFonts w:hint="cs"/>
          <w:b w:val="0"/>
          <w:bCs w:val="0"/>
          <w:rtl/>
        </w:rPr>
        <w:t xml:space="preserve">الإصلاحات الحكومية في مجال جباية الضرائب تماشيا مع خطة التنمية والإصلاح التي عكفت الحكومة على </w:t>
      </w:r>
      <w:proofErr w:type="spellStart"/>
      <w:r w:rsidR="00C743BA" w:rsidRPr="00551558">
        <w:rPr>
          <w:rFonts w:hint="cs"/>
          <w:b w:val="0"/>
          <w:bCs w:val="0"/>
          <w:rtl/>
        </w:rPr>
        <w:t>تنفيذها</w:t>
      </w:r>
      <w:r w:rsidR="00A32B97">
        <w:rPr>
          <w:rFonts w:hint="cs"/>
          <w:b w:val="0"/>
          <w:bCs w:val="0"/>
          <w:rtl/>
        </w:rPr>
        <w:t>،</w:t>
      </w:r>
      <w:proofErr w:type="spellEnd"/>
      <w:r w:rsidR="00906E73" w:rsidRPr="00906E73">
        <w:rPr>
          <w:rFonts w:hint="cs"/>
          <w:b w:val="0"/>
          <w:bCs w:val="0"/>
          <w:rtl/>
        </w:rPr>
        <w:t xml:space="preserve"> </w:t>
      </w:r>
      <w:r w:rsidR="00906E73">
        <w:rPr>
          <w:rFonts w:hint="cs"/>
          <w:b w:val="0"/>
          <w:bCs w:val="0"/>
          <w:rtl/>
        </w:rPr>
        <w:t xml:space="preserve">لتصل أعلى قيمة لها عام 2011 قبل أن تنخفض قليلا عام 2012. وتعكس النسبة المتدنية للإيرادات </w:t>
      </w:r>
      <w:proofErr w:type="gramStart"/>
      <w:r w:rsidR="00906E73">
        <w:rPr>
          <w:rFonts w:hint="cs"/>
          <w:b w:val="0"/>
          <w:bCs w:val="0"/>
          <w:rtl/>
        </w:rPr>
        <w:t>الضريبية</w:t>
      </w:r>
      <w:proofErr w:type="gramEnd"/>
      <w:r w:rsidR="00906E73">
        <w:rPr>
          <w:rFonts w:hint="cs"/>
          <w:b w:val="0"/>
          <w:bCs w:val="0"/>
          <w:rtl/>
        </w:rPr>
        <w:t xml:space="preserve"> من إجمالي الإيرادات </w:t>
      </w:r>
      <w:r w:rsidR="00C743BA" w:rsidRPr="00551558">
        <w:rPr>
          <w:rFonts w:hint="cs"/>
          <w:b w:val="0"/>
          <w:bCs w:val="0"/>
          <w:rtl/>
        </w:rPr>
        <w:t xml:space="preserve">ضعف القاعدة الضريبية </w:t>
      </w:r>
      <w:r w:rsidR="00FA6A19">
        <w:rPr>
          <w:rFonts w:hint="cs"/>
          <w:b w:val="0"/>
          <w:bCs w:val="0"/>
          <w:rtl/>
        </w:rPr>
        <w:t>لفلسطين</w:t>
      </w:r>
      <w:r w:rsidR="00906E73">
        <w:rPr>
          <w:rFonts w:hint="cs"/>
          <w:b w:val="0"/>
          <w:bCs w:val="0"/>
          <w:rtl/>
        </w:rPr>
        <w:t xml:space="preserve"> واعتمادها على مصادر أخرى لتغطية النفقات</w:t>
      </w:r>
      <w:r w:rsidR="00C743BA" w:rsidRPr="00551558">
        <w:rPr>
          <w:rFonts w:hint="cs"/>
          <w:b w:val="0"/>
          <w:bCs w:val="0"/>
          <w:rtl/>
        </w:rPr>
        <w:t xml:space="preserve">. </w:t>
      </w:r>
    </w:p>
    <w:p w:rsidR="00C743BA" w:rsidRPr="00551558" w:rsidRDefault="00C743BA" w:rsidP="00C743BA">
      <w:pPr>
        <w:jc w:val="center"/>
        <w:rPr>
          <w:rFonts w:cs="Simplified Arabic"/>
          <w:b/>
          <w:bCs/>
          <w:sz w:val="22"/>
          <w:szCs w:val="22"/>
          <w:rtl/>
        </w:rPr>
      </w:pPr>
    </w:p>
    <w:p w:rsidR="00C743BA" w:rsidRPr="00551558" w:rsidRDefault="00C743BA" w:rsidP="00C122D2">
      <w:pPr>
        <w:jc w:val="center"/>
        <w:rPr>
          <w:rFonts w:cs="Simplified Arabic"/>
          <w:b/>
          <w:bCs/>
          <w:sz w:val="22"/>
          <w:szCs w:val="22"/>
          <w:rtl/>
        </w:rPr>
      </w:pPr>
      <w:r w:rsidRPr="00551558">
        <w:rPr>
          <w:rFonts w:cs="Simplified Arabic" w:hint="cs"/>
          <w:b/>
          <w:bCs/>
          <w:sz w:val="22"/>
          <w:szCs w:val="22"/>
          <w:rtl/>
        </w:rPr>
        <w:t>شكل</w:t>
      </w:r>
      <w:r w:rsidR="009C583A" w:rsidRPr="00551558">
        <w:rPr>
          <w:rFonts w:cs="Simplified Arabic" w:hint="cs"/>
          <w:b/>
          <w:bCs/>
          <w:sz w:val="22"/>
          <w:szCs w:val="22"/>
          <w:rtl/>
        </w:rPr>
        <w:t xml:space="preserve"> </w:t>
      </w:r>
      <w:proofErr w:type="spellStart"/>
      <w:r w:rsidR="00C122D2">
        <w:rPr>
          <w:rFonts w:cs="Simplified Arabic" w:hint="cs"/>
          <w:b/>
          <w:bCs/>
          <w:sz w:val="22"/>
          <w:szCs w:val="22"/>
          <w:rtl/>
        </w:rPr>
        <w:t>14</w:t>
      </w:r>
      <w:r w:rsidRPr="00551558">
        <w:rPr>
          <w:rFonts w:cs="Simplified Arabic" w:hint="cs"/>
          <w:b/>
          <w:bCs/>
          <w:sz w:val="22"/>
          <w:szCs w:val="22"/>
          <w:rtl/>
        </w:rPr>
        <w:t>:</w:t>
      </w:r>
      <w:proofErr w:type="spellEnd"/>
      <w:r w:rsidRPr="00551558">
        <w:rPr>
          <w:rFonts w:cs="Simplified Arabic" w:hint="cs"/>
          <w:b/>
          <w:bCs/>
          <w:sz w:val="22"/>
          <w:szCs w:val="22"/>
          <w:rtl/>
        </w:rPr>
        <w:t xml:space="preserve"> إجمالي الإيرادات الضريبية </w:t>
      </w:r>
      <w:r w:rsidR="00337D04" w:rsidRPr="00551558">
        <w:rPr>
          <w:rFonts w:cs="Simplified Arabic" w:hint="cs"/>
          <w:b/>
          <w:bCs/>
          <w:sz w:val="22"/>
          <w:szCs w:val="22"/>
          <w:rtl/>
        </w:rPr>
        <w:t xml:space="preserve">في </w:t>
      </w:r>
      <w:proofErr w:type="spellStart"/>
      <w:r w:rsidR="00193E5F" w:rsidRPr="00551558">
        <w:rPr>
          <w:rFonts w:cs="Simplified Arabic" w:hint="cs"/>
          <w:b/>
          <w:bCs/>
          <w:sz w:val="22"/>
          <w:szCs w:val="22"/>
          <w:rtl/>
        </w:rPr>
        <w:t>فلسطين</w:t>
      </w:r>
      <w:r w:rsidRPr="00551558">
        <w:rPr>
          <w:rFonts w:cs="Simplified Arabic" w:hint="cs"/>
          <w:b/>
          <w:bCs/>
          <w:sz w:val="22"/>
          <w:szCs w:val="22"/>
          <w:rtl/>
        </w:rPr>
        <w:t>،</w:t>
      </w:r>
      <w:proofErr w:type="spellEnd"/>
      <w:r w:rsidRPr="00551558">
        <w:rPr>
          <w:rFonts w:cs="Simplified Arabic" w:hint="cs"/>
          <w:b/>
          <w:bCs/>
          <w:sz w:val="22"/>
          <w:szCs w:val="22"/>
          <w:rtl/>
        </w:rPr>
        <w:t xml:space="preserve"> (2004-201</w:t>
      </w:r>
      <w:r w:rsidR="00556EE3" w:rsidRPr="00551558">
        <w:rPr>
          <w:rFonts w:cs="Simplified Arabic" w:hint="cs"/>
          <w:b/>
          <w:bCs/>
          <w:sz w:val="22"/>
          <w:szCs w:val="22"/>
          <w:rtl/>
        </w:rPr>
        <w:t>2</w:t>
      </w:r>
      <w:proofErr w:type="spellStart"/>
      <w:r w:rsidRPr="00551558">
        <w:rPr>
          <w:rFonts w:cs="Simplified Arabic" w:hint="cs"/>
          <w:b/>
          <w:bCs/>
          <w:sz w:val="22"/>
          <w:szCs w:val="22"/>
          <w:rtl/>
        </w:rPr>
        <w:t>)</w:t>
      </w:r>
      <w:proofErr w:type="spellEnd"/>
    </w:p>
    <w:p w:rsidR="00C743BA" w:rsidRPr="00551558" w:rsidRDefault="00C743BA" w:rsidP="00C743BA">
      <w:pPr>
        <w:spacing w:after="120"/>
        <w:jc w:val="center"/>
        <w:rPr>
          <w:rtl/>
        </w:rPr>
      </w:pPr>
      <w:r w:rsidRPr="00551558">
        <w:rPr>
          <w:noProof/>
          <w:lang w:eastAsia="en-US"/>
        </w:rPr>
        <w:drawing>
          <wp:inline distT="0" distB="0" distL="0" distR="0">
            <wp:extent cx="5048250" cy="3219450"/>
            <wp:effectExtent l="19050" t="0" r="19050" b="0"/>
            <wp:docPr id="29" name="Object 1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C743BA" w:rsidRPr="00551558" w:rsidRDefault="00C743BA" w:rsidP="00C743BA">
      <w:pPr>
        <w:rPr>
          <w:b/>
          <w:bCs/>
          <w:rtl/>
        </w:rPr>
      </w:pPr>
    </w:p>
    <w:p w:rsidR="00286FCD" w:rsidRDefault="00286FCD">
      <w:pPr>
        <w:bidi w:val="0"/>
        <w:rPr>
          <w:rFonts w:cs="Simplified Arabic"/>
          <w:b/>
          <w:bCs/>
          <w:rtl/>
        </w:rPr>
      </w:pPr>
      <w:r>
        <w:rPr>
          <w:rFonts w:cs="Simplified Arabic"/>
          <w:b/>
          <w:bCs/>
          <w:rtl/>
        </w:rPr>
        <w:br w:type="page"/>
      </w:r>
    </w:p>
    <w:p w:rsidR="00C743BA" w:rsidRDefault="00C743BA" w:rsidP="006A318E">
      <w:pPr>
        <w:spacing w:before="240"/>
        <w:jc w:val="lowKashida"/>
        <w:rPr>
          <w:rFonts w:cs="Simplified Arabic"/>
          <w:rtl/>
        </w:rPr>
      </w:pPr>
      <w:r w:rsidRPr="00551558">
        <w:rPr>
          <w:rFonts w:cs="Simplified Arabic" w:hint="cs"/>
          <w:b/>
          <w:bCs/>
          <w:rtl/>
        </w:rPr>
        <w:lastRenderedPageBreak/>
        <w:t xml:space="preserve">من ناحية </w:t>
      </w:r>
      <w:proofErr w:type="spellStart"/>
      <w:r w:rsidRPr="00551558">
        <w:rPr>
          <w:rFonts w:cs="Simplified Arabic" w:hint="cs"/>
          <w:b/>
          <w:bCs/>
          <w:rtl/>
        </w:rPr>
        <w:t>أخرى،</w:t>
      </w:r>
      <w:proofErr w:type="spellEnd"/>
      <w:r w:rsidRPr="00551558">
        <w:rPr>
          <w:rFonts w:cs="Simplified Arabic" w:hint="cs"/>
          <w:b/>
          <w:bCs/>
          <w:rtl/>
        </w:rPr>
        <w:t xml:space="preserve"> ارتفعت إيرادات المقاصة بنسبة </w:t>
      </w:r>
      <w:proofErr w:type="spellStart"/>
      <w:r w:rsidR="00FB7CE1" w:rsidRPr="00551558">
        <w:rPr>
          <w:rFonts w:cs="Simplified Arabic" w:hint="cs"/>
          <w:b/>
          <w:bCs/>
          <w:rtl/>
        </w:rPr>
        <w:t>2.5</w:t>
      </w:r>
      <w:r w:rsidRPr="00551558">
        <w:rPr>
          <w:rFonts w:cs="Simplified Arabic" w:hint="cs"/>
          <w:b/>
          <w:bCs/>
          <w:rtl/>
        </w:rPr>
        <w:t>%</w:t>
      </w:r>
      <w:proofErr w:type="spellEnd"/>
      <w:r w:rsidRPr="00551558">
        <w:rPr>
          <w:rFonts w:cs="Simplified Arabic" w:hint="cs"/>
          <w:b/>
          <w:bCs/>
          <w:rtl/>
        </w:rPr>
        <w:t xml:space="preserve"> خلال عام 201</w:t>
      </w:r>
      <w:r w:rsidR="00FB7CE1" w:rsidRPr="00551558">
        <w:rPr>
          <w:rFonts w:cs="Simplified Arabic" w:hint="cs"/>
          <w:b/>
          <w:bCs/>
          <w:rtl/>
        </w:rPr>
        <w:t>2</w:t>
      </w:r>
      <w:r w:rsidRPr="00551558">
        <w:rPr>
          <w:rFonts w:cs="Simplified Arabic" w:hint="cs"/>
          <w:b/>
          <w:bCs/>
          <w:rtl/>
        </w:rPr>
        <w:t xml:space="preserve"> </w:t>
      </w:r>
      <w:r w:rsidR="00906E73">
        <w:rPr>
          <w:rFonts w:cs="Simplified Arabic" w:hint="cs"/>
          <w:b/>
          <w:bCs/>
          <w:rtl/>
        </w:rPr>
        <w:t xml:space="preserve">مقارنة بالعام الذي </w:t>
      </w:r>
      <w:proofErr w:type="spellStart"/>
      <w:r w:rsidR="00906E73">
        <w:rPr>
          <w:rFonts w:cs="Simplified Arabic" w:hint="cs"/>
          <w:b/>
          <w:bCs/>
          <w:rtl/>
        </w:rPr>
        <w:t>سبقه،</w:t>
      </w:r>
      <w:proofErr w:type="spellEnd"/>
      <w:r w:rsidR="00906E73">
        <w:rPr>
          <w:rFonts w:cs="Simplified Arabic" w:hint="cs"/>
          <w:b/>
          <w:bCs/>
          <w:rtl/>
        </w:rPr>
        <w:t xml:space="preserve"> </w:t>
      </w:r>
      <w:r w:rsidRPr="00551558">
        <w:rPr>
          <w:rFonts w:cs="Simplified Arabic" w:hint="cs"/>
          <w:b/>
          <w:bCs/>
          <w:rtl/>
        </w:rPr>
        <w:t xml:space="preserve">لتصل الى </w:t>
      </w:r>
      <w:r w:rsidR="00FB7CE1" w:rsidRPr="00551558">
        <w:rPr>
          <w:rFonts w:cs="Simplified Arabic"/>
          <w:b/>
          <w:bCs/>
        </w:rPr>
        <w:t>1,459.</w:t>
      </w:r>
      <w:proofErr w:type="gramStart"/>
      <w:r w:rsidR="00FB7CE1" w:rsidRPr="00551558">
        <w:rPr>
          <w:rFonts w:cs="Simplified Arabic"/>
          <w:b/>
          <w:bCs/>
        </w:rPr>
        <w:t>0</w:t>
      </w:r>
      <w:r w:rsidR="00FB7CE1" w:rsidRPr="00551558">
        <w:rPr>
          <w:rFonts w:cs="Simplified Arabic" w:hint="cs"/>
          <w:b/>
          <w:bCs/>
          <w:rtl/>
        </w:rPr>
        <w:t xml:space="preserve"> </w:t>
      </w:r>
      <w:r w:rsidRPr="00551558">
        <w:rPr>
          <w:rFonts w:cs="Simplified Arabic" w:hint="cs"/>
          <w:b/>
          <w:bCs/>
          <w:rtl/>
        </w:rPr>
        <w:t xml:space="preserve">مليون </w:t>
      </w:r>
      <w:proofErr w:type="spellStart"/>
      <w:r w:rsidRPr="00551558">
        <w:rPr>
          <w:rFonts w:cs="Simplified Arabic" w:hint="cs"/>
          <w:b/>
          <w:bCs/>
          <w:rtl/>
        </w:rPr>
        <w:t>دولار،</w:t>
      </w:r>
      <w:proofErr w:type="spellEnd"/>
      <w:r w:rsidRPr="00551558">
        <w:rPr>
          <w:rFonts w:cs="Simplified Arabic" w:hint="cs"/>
          <w:b/>
          <w:bCs/>
          <w:rtl/>
        </w:rPr>
        <w:t xml:space="preserve"> تشكل ما نسبته </w:t>
      </w:r>
      <w:proofErr w:type="spellStart"/>
      <w:r w:rsidR="00FB7CE1" w:rsidRPr="00551558">
        <w:rPr>
          <w:rFonts w:cs="Simplified Arabic" w:hint="cs"/>
          <w:b/>
          <w:bCs/>
          <w:rtl/>
        </w:rPr>
        <w:t>70.3</w:t>
      </w:r>
      <w:r w:rsidRPr="00551558">
        <w:rPr>
          <w:rFonts w:cs="Simplified Arabic" w:hint="cs"/>
          <w:b/>
          <w:bCs/>
          <w:rtl/>
        </w:rPr>
        <w:t>%</w:t>
      </w:r>
      <w:proofErr w:type="spellEnd"/>
      <w:r w:rsidRPr="00551558">
        <w:rPr>
          <w:rFonts w:cs="Simplified Arabic" w:hint="cs"/>
          <w:b/>
          <w:bCs/>
          <w:rtl/>
        </w:rPr>
        <w:t xml:space="preserve"> من إجمالي الإيرادات عام 201</w:t>
      </w:r>
      <w:r w:rsidR="00FB7CE1" w:rsidRPr="00551558">
        <w:rPr>
          <w:rFonts w:cs="Simplified Arabic" w:hint="cs"/>
          <w:b/>
          <w:bCs/>
          <w:rtl/>
        </w:rPr>
        <w:t>2</w:t>
      </w:r>
      <w:r w:rsidRPr="00551558">
        <w:rPr>
          <w:rFonts w:cs="Simplified Arabic" w:hint="cs"/>
          <w:b/>
          <w:bCs/>
          <w:rtl/>
        </w:rPr>
        <w:t>.</w:t>
      </w:r>
      <w:proofErr w:type="gramEnd"/>
      <w:r w:rsidRPr="00551558">
        <w:rPr>
          <w:rFonts w:cs="Simplified Arabic" w:hint="cs"/>
          <w:b/>
          <w:bCs/>
          <w:rtl/>
        </w:rPr>
        <w:t xml:space="preserve"> </w:t>
      </w:r>
      <w:proofErr w:type="gramStart"/>
      <w:r w:rsidRPr="00551558">
        <w:rPr>
          <w:rFonts w:cs="Simplified Arabic" w:hint="cs"/>
          <w:rtl/>
        </w:rPr>
        <w:t>ويمكن</w:t>
      </w:r>
      <w:proofErr w:type="gramEnd"/>
      <w:r w:rsidRPr="00551558">
        <w:rPr>
          <w:rFonts w:cs="Simplified Arabic" w:hint="cs"/>
          <w:rtl/>
        </w:rPr>
        <w:t xml:space="preserve"> أن يعزى ذلك إلى </w:t>
      </w:r>
      <w:r w:rsidR="00906E73">
        <w:rPr>
          <w:rFonts w:cs="Simplified Arabic" w:hint="cs"/>
          <w:rtl/>
        </w:rPr>
        <w:t>استمرار ال</w:t>
      </w:r>
      <w:r w:rsidRPr="00551558">
        <w:rPr>
          <w:rFonts w:cs="Simplified Arabic" w:hint="cs"/>
          <w:rtl/>
        </w:rPr>
        <w:t xml:space="preserve">رقابة على التزام التجار بتقديم فواتير </w:t>
      </w:r>
      <w:proofErr w:type="spellStart"/>
      <w:r w:rsidRPr="00551558">
        <w:rPr>
          <w:rFonts w:cs="Simplified Arabic" w:hint="cs"/>
          <w:rtl/>
        </w:rPr>
        <w:t>المقاصة،</w:t>
      </w:r>
      <w:proofErr w:type="spellEnd"/>
      <w:r w:rsidRPr="00551558">
        <w:rPr>
          <w:rFonts w:cs="Simplified Arabic" w:hint="cs"/>
          <w:rtl/>
        </w:rPr>
        <w:t xml:space="preserve"> إضافة إلى ارتفاع حجم الاستيراد من العالم الخارجي ومن </w:t>
      </w:r>
      <w:proofErr w:type="spellStart"/>
      <w:r w:rsidRPr="00551558">
        <w:rPr>
          <w:rFonts w:cs="Simplified Arabic" w:hint="cs"/>
          <w:rtl/>
        </w:rPr>
        <w:t>إسرائيل،</w:t>
      </w:r>
      <w:proofErr w:type="spellEnd"/>
      <w:r w:rsidRPr="00551558">
        <w:rPr>
          <w:rFonts w:cs="Simplified Arabic" w:hint="cs"/>
          <w:rtl/>
        </w:rPr>
        <w:t xml:space="preserve"> ولكنه يعكس مدى اعتماد الموازنة العامة </w:t>
      </w:r>
      <w:r w:rsidR="006A318E">
        <w:rPr>
          <w:rFonts w:cs="Simplified Arabic" w:hint="cs"/>
          <w:rtl/>
        </w:rPr>
        <w:t>لدولة فلسطين</w:t>
      </w:r>
      <w:r w:rsidRPr="00551558">
        <w:rPr>
          <w:rFonts w:cs="Simplified Arabic" w:hint="cs"/>
          <w:rtl/>
        </w:rPr>
        <w:t xml:space="preserve"> على إسرائيل</w:t>
      </w:r>
      <w:r w:rsidR="00A32B97">
        <w:rPr>
          <w:rFonts w:cs="Simplified Arabic" w:hint="cs"/>
          <w:rtl/>
        </w:rPr>
        <w:t xml:space="preserve"> بشكل خطير</w:t>
      </w:r>
      <w:r w:rsidRPr="00551558">
        <w:rPr>
          <w:rFonts w:cs="Simplified Arabic" w:hint="cs"/>
          <w:rtl/>
        </w:rPr>
        <w:t>.</w:t>
      </w:r>
    </w:p>
    <w:p w:rsidR="00134389" w:rsidRPr="00134389" w:rsidRDefault="00134389" w:rsidP="00134389">
      <w:pPr>
        <w:spacing w:before="240"/>
        <w:jc w:val="lowKashida"/>
        <w:rPr>
          <w:rFonts w:cs="Simplified Arabic"/>
          <w:rtl/>
        </w:rPr>
      </w:pPr>
    </w:p>
    <w:p w:rsidR="00C743BA" w:rsidRPr="00551558" w:rsidRDefault="00C743BA" w:rsidP="00C122D2">
      <w:pPr>
        <w:pStyle w:val="Heading6"/>
        <w:rPr>
          <w:rtl/>
        </w:rPr>
      </w:pPr>
      <w:r w:rsidRPr="00551558">
        <w:rPr>
          <w:rFonts w:hint="cs"/>
          <w:rtl/>
        </w:rPr>
        <w:t>شكل</w:t>
      </w:r>
      <w:r w:rsidR="009C583A" w:rsidRPr="00551558">
        <w:rPr>
          <w:rFonts w:hint="cs"/>
          <w:rtl/>
        </w:rPr>
        <w:t xml:space="preserve"> </w:t>
      </w:r>
      <w:proofErr w:type="spellStart"/>
      <w:r w:rsidR="00C122D2">
        <w:rPr>
          <w:rFonts w:hint="cs"/>
          <w:rtl/>
        </w:rPr>
        <w:t>15</w:t>
      </w:r>
      <w:r w:rsidRPr="00551558">
        <w:rPr>
          <w:rFonts w:hint="cs"/>
          <w:rtl/>
        </w:rPr>
        <w:t>:</w:t>
      </w:r>
      <w:proofErr w:type="spellEnd"/>
      <w:r w:rsidRPr="00551558">
        <w:rPr>
          <w:rFonts w:hint="cs"/>
          <w:rtl/>
        </w:rPr>
        <w:t xml:space="preserve"> إجمالي إيرادات المقاصة </w:t>
      </w:r>
      <w:r w:rsidR="00117D76" w:rsidRPr="00551558">
        <w:rPr>
          <w:rFonts w:hint="cs"/>
          <w:rtl/>
        </w:rPr>
        <w:t xml:space="preserve">في </w:t>
      </w:r>
      <w:proofErr w:type="spellStart"/>
      <w:r w:rsidR="00193E5F" w:rsidRPr="00551558">
        <w:rPr>
          <w:rFonts w:hint="cs"/>
          <w:rtl/>
        </w:rPr>
        <w:t>فلسطين</w:t>
      </w:r>
      <w:r w:rsidRPr="00551558">
        <w:rPr>
          <w:rFonts w:hint="cs"/>
          <w:rtl/>
        </w:rPr>
        <w:t>،</w:t>
      </w:r>
      <w:proofErr w:type="spellEnd"/>
      <w:r w:rsidRPr="00551558">
        <w:rPr>
          <w:rFonts w:hint="cs"/>
          <w:rtl/>
        </w:rPr>
        <w:t xml:space="preserve"> (2004-201</w:t>
      </w:r>
      <w:r w:rsidR="00FB7CE1" w:rsidRPr="00551558">
        <w:rPr>
          <w:rFonts w:hint="cs"/>
          <w:rtl/>
        </w:rPr>
        <w:t>2</w:t>
      </w:r>
      <w:proofErr w:type="spellStart"/>
      <w:r w:rsidRPr="00551558">
        <w:rPr>
          <w:rFonts w:hint="cs"/>
          <w:rtl/>
        </w:rPr>
        <w:t>)</w:t>
      </w:r>
      <w:proofErr w:type="spellEnd"/>
    </w:p>
    <w:p w:rsidR="00C743BA" w:rsidRPr="00551558" w:rsidRDefault="00C743BA" w:rsidP="00C743BA">
      <w:pPr>
        <w:spacing w:after="120"/>
        <w:jc w:val="center"/>
        <w:rPr>
          <w:rFonts w:cs="Simplified Arabic"/>
          <w:rtl/>
        </w:rPr>
      </w:pPr>
      <w:r w:rsidRPr="00551558">
        <w:rPr>
          <w:noProof/>
          <w:lang w:eastAsia="en-US"/>
        </w:rPr>
        <w:drawing>
          <wp:inline distT="0" distB="0" distL="0" distR="0">
            <wp:extent cx="4924425" cy="2562225"/>
            <wp:effectExtent l="19050" t="0" r="9525" b="0"/>
            <wp:docPr id="27" name="Object 1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C743BA" w:rsidRPr="00551558" w:rsidRDefault="00C743BA" w:rsidP="00C743BA">
      <w:pPr>
        <w:rPr>
          <w:rtl/>
        </w:rPr>
      </w:pPr>
    </w:p>
    <w:p w:rsidR="00C743BA" w:rsidRPr="00551558" w:rsidRDefault="006B7C56" w:rsidP="00201127">
      <w:pPr>
        <w:spacing w:before="240"/>
        <w:jc w:val="lowKashida"/>
        <w:rPr>
          <w:rFonts w:ascii="Arial" w:hAnsi="Arial" w:cs="Simplified Arabic"/>
          <w:rtl/>
          <w:lang w:eastAsia="en-US"/>
        </w:rPr>
      </w:pPr>
      <w:proofErr w:type="spellStart"/>
      <w:proofErr w:type="gramStart"/>
      <w:r>
        <w:rPr>
          <w:rFonts w:cs="Simplified Arabic" w:hint="cs"/>
          <w:b/>
          <w:bCs/>
          <w:rtl/>
        </w:rPr>
        <w:t>بالمقابل</w:t>
      </w:r>
      <w:proofErr w:type="gramEnd"/>
      <w:r>
        <w:rPr>
          <w:rFonts w:cs="Simplified Arabic" w:hint="cs"/>
          <w:b/>
          <w:bCs/>
          <w:rtl/>
        </w:rPr>
        <w:t>،</w:t>
      </w:r>
      <w:proofErr w:type="spellEnd"/>
      <w:r w:rsidRPr="00551558">
        <w:rPr>
          <w:rFonts w:cs="Simplified Arabic" w:hint="cs"/>
          <w:b/>
          <w:bCs/>
          <w:rtl/>
        </w:rPr>
        <w:t xml:space="preserve"> </w:t>
      </w:r>
      <w:r w:rsidR="00C743BA" w:rsidRPr="00551558">
        <w:rPr>
          <w:rFonts w:cs="Simplified Arabic" w:hint="cs"/>
          <w:b/>
          <w:bCs/>
          <w:rtl/>
        </w:rPr>
        <w:t xml:space="preserve">ارتفعت النفقات الحكومية بنسبة </w:t>
      </w:r>
      <w:proofErr w:type="spellStart"/>
      <w:r w:rsidR="00FB7CE1" w:rsidRPr="00551558">
        <w:rPr>
          <w:rFonts w:cs="Simplified Arabic" w:hint="cs"/>
          <w:b/>
          <w:bCs/>
          <w:rtl/>
        </w:rPr>
        <w:t>6.2</w:t>
      </w:r>
      <w:r w:rsidR="00C743BA" w:rsidRPr="00551558">
        <w:rPr>
          <w:rFonts w:cs="Simplified Arabic" w:hint="cs"/>
          <w:b/>
          <w:bCs/>
          <w:rtl/>
        </w:rPr>
        <w:t>%</w:t>
      </w:r>
      <w:proofErr w:type="spellEnd"/>
      <w:r w:rsidR="00C743BA" w:rsidRPr="00551558">
        <w:rPr>
          <w:rFonts w:cs="Simplified Arabic" w:hint="cs"/>
          <w:b/>
          <w:bCs/>
          <w:rtl/>
        </w:rPr>
        <w:t xml:space="preserve"> خلال عام </w:t>
      </w:r>
      <w:proofErr w:type="spellStart"/>
      <w:r w:rsidR="00C743BA" w:rsidRPr="00551558">
        <w:rPr>
          <w:rFonts w:cs="Simplified Arabic" w:hint="cs"/>
          <w:b/>
          <w:bCs/>
          <w:rtl/>
        </w:rPr>
        <w:t>201</w:t>
      </w:r>
      <w:r w:rsidR="00FB7CE1" w:rsidRPr="00551558">
        <w:rPr>
          <w:rFonts w:cs="Simplified Arabic" w:hint="cs"/>
          <w:b/>
          <w:bCs/>
          <w:rtl/>
        </w:rPr>
        <w:t>2</w:t>
      </w:r>
      <w:r w:rsidR="00C743BA" w:rsidRPr="00551558">
        <w:rPr>
          <w:rFonts w:cs="Simplified Arabic" w:hint="cs"/>
          <w:b/>
          <w:bCs/>
          <w:rtl/>
        </w:rPr>
        <w:t>،</w:t>
      </w:r>
      <w:proofErr w:type="spellEnd"/>
      <w:r w:rsidR="00C743BA" w:rsidRPr="00551558">
        <w:rPr>
          <w:rFonts w:cs="Simplified Arabic" w:hint="cs"/>
          <w:b/>
          <w:bCs/>
          <w:rtl/>
        </w:rPr>
        <w:t xml:space="preserve"> لتصل إلى</w:t>
      </w:r>
      <w:r w:rsidR="00C743BA" w:rsidRPr="00551558">
        <w:rPr>
          <w:rFonts w:hint="cs"/>
          <w:b/>
          <w:bCs/>
          <w:rtl/>
        </w:rPr>
        <w:t xml:space="preserve"> </w:t>
      </w:r>
      <w:r w:rsidR="00FB7CE1" w:rsidRPr="00551558">
        <w:rPr>
          <w:b/>
          <w:bCs/>
          <w:lang w:eastAsia="en-US"/>
        </w:rPr>
        <w:t>3</w:t>
      </w:r>
      <w:proofErr w:type="gramStart"/>
      <w:r w:rsidR="00FB7CE1" w:rsidRPr="00551558">
        <w:rPr>
          <w:b/>
          <w:bCs/>
          <w:lang w:eastAsia="en-US"/>
        </w:rPr>
        <w:t>,530</w:t>
      </w:r>
      <w:proofErr w:type="gramEnd"/>
      <w:r w:rsidR="00FB7CE1" w:rsidRPr="00551558">
        <w:rPr>
          <w:b/>
          <w:bCs/>
          <w:lang w:eastAsia="en-US"/>
        </w:rPr>
        <w:t>.</w:t>
      </w:r>
      <w:proofErr w:type="gramStart"/>
      <w:r w:rsidR="00FB7CE1" w:rsidRPr="00551558">
        <w:rPr>
          <w:b/>
          <w:bCs/>
          <w:lang w:eastAsia="en-US"/>
        </w:rPr>
        <w:t>7</w:t>
      </w:r>
      <w:r w:rsidR="00C743BA" w:rsidRPr="00551558">
        <w:rPr>
          <w:rFonts w:cs="Simplified Arabic" w:hint="cs"/>
          <w:b/>
          <w:bCs/>
          <w:rtl/>
        </w:rPr>
        <w:t xml:space="preserve"> مليون دولار</w:t>
      </w:r>
      <w:r w:rsidR="00C743BA" w:rsidRPr="00551558">
        <w:rPr>
          <w:rFonts w:cs="Simplified Arabic" w:hint="cs"/>
          <w:rtl/>
        </w:rPr>
        <w:t>.</w:t>
      </w:r>
      <w:proofErr w:type="gramEnd"/>
      <w:r w:rsidR="00204B8E" w:rsidRPr="00551558">
        <w:rPr>
          <w:rFonts w:cs="Simplified Arabic" w:hint="cs"/>
          <w:rtl/>
        </w:rPr>
        <w:t xml:space="preserve"> </w:t>
      </w:r>
      <w:r>
        <w:rPr>
          <w:rFonts w:cs="Simplified Arabic" w:hint="cs"/>
          <w:rtl/>
        </w:rPr>
        <w:t>و</w:t>
      </w:r>
      <w:r w:rsidRPr="00551558">
        <w:rPr>
          <w:rFonts w:cs="Simplified Arabic" w:hint="cs"/>
          <w:rtl/>
        </w:rPr>
        <w:t xml:space="preserve">تعتبر الرواتب </w:t>
      </w:r>
      <w:proofErr w:type="spellStart"/>
      <w:r w:rsidRPr="00551558">
        <w:rPr>
          <w:rFonts w:cs="Simplified Arabic" w:hint="cs"/>
          <w:rtl/>
        </w:rPr>
        <w:t>والاجور</w:t>
      </w:r>
      <w:proofErr w:type="spellEnd"/>
      <w:r w:rsidRPr="00551558">
        <w:rPr>
          <w:rFonts w:cs="Simplified Arabic" w:hint="cs"/>
          <w:rtl/>
        </w:rPr>
        <w:t xml:space="preserve"> ابرز م</w:t>
      </w:r>
      <w:r>
        <w:rPr>
          <w:rFonts w:cs="Simplified Arabic" w:hint="cs"/>
          <w:rtl/>
        </w:rPr>
        <w:t xml:space="preserve">كونات الانفاق الحكومي في </w:t>
      </w:r>
      <w:proofErr w:type="spellStart"/>
      <w:r>
        <w:rPr>
          <w:rFonts w:cs="Simplified Arabic" w:hint="cs"/>
          <w:rtl/>
        </w:rPr>
        <w:t>فلسطين،</w:t>
      </w:r>
      <w:proofErr w:type="spellEnd"/>
      <w:r w:rsidRPr="00551558">
        <w:rPr>
          <w:rFonts w:cs="Simplified Arabic" w:hint="cs"/>
          <w:rtl/>
        </w:rPr>
        <w:t xml:space="preserve"> حيث بلغت فاتورة الرواتب </w:t>
      </w:r>
      <w:proofErr w:type="spellStart"/>
      <w:r w:rsidRPr="00551558">
        <w:rPr>
          <w:rFonts w:cs="Simplified Arabic" w:hint="cs"/>
          <w:rtl/>
        </w:rPr>
        <w:t>والاجور</w:t>
      </w:r>
      <w:proofErr w:type="spellEnd"/>
      <w:r w:rsidRPr="00551558">
        <w:rPr>
          <w:rFonts w:cs="Simplified Arabic" w:hint="cs"/>
          <w:rtl/>
        </w:rPr>
        <w:t xml:space="preserve"> </w:t>
      </w:r>
      <w:r w:rsidRPr="00551558">
        <w:rPr>
          <w:rFonts w:cs="Simplified Arabic"/>
        </w:rPr>
        <w:t>1,769.</w:t>
      </w:r>
      <w:proofErr w:type="gramStart"/>
      <w:r w:rsidRPr="00551558">
        <w:rPr>
          <w:rFonts w:cs="Simplified Arabic"/>
        </w:rPr>
        <w:t>4</w:t>
      </w:r>
      <w:r w:rsidRPr="00551558">
        <w:rPr>
          <w:rFonts w:cs="Simplified Arabic" w:hint="cs"/>
          <w:rtl/>
        </w:rPr>
        <w:t xml:space="preserve"> مليون دولار خلال عام </w:t>
      </w:r>
      <w:proofErr w:type="spellStart"/>
      <w:r w:rsidRPr="00551558">
        <w:rPr>
          <w:rFonts w:cs="Simplified Arabic" w:hint="cs"/>
          <w:rtl/>
        </w:rPr>
        <w:t>2012</w:t>
      </w:r>
      <w:r>
        <w:rPr>
          <w:rFonts w:cs="Simplified Arabic" w:hint="cs"/>
          <w:rtl/>
        </w:rPr>
        <w:t>،</w:t>
      </w:r>
      <w:proofErr w:type="spellEnd"/>
      <w:r>
        <w:rPr>
          <w:rFonts w:cs="Simplified Arabic" w:hint="cs"/>
          <w:rtl/>
        </w:rPr>
        <w:t xml:space="preserve"> أي ما نسبته </w:t>
      </w:r>
      <w:proofErr w:type="spellStart"/>
      <w:r w:rsidR="00F61AD8" w:rsidRPr="00551558">
        <w:rPr>
          <w:rFonts w:cs="Simplified Arabic" w:hint="cs"/>
          <w:rtl/>
        </w:rPr>
        <w:t>50.1%</w:t>
      </w:r>
      <w:proofErr w:type="spellEnd"/>
      <w:r w:rsidR="00F61AD8" w:rsidRPr="00551558">
        <w:rPr>
          <w:rFonts w:cs="Simplified Arabic" w:hint="cs"/>
          <w:rtl/>
        </w:rPr>
        <w:t xml:space="preserve"> من اجمالي النفقات الحكومية</w:t>
      </w:r>
      <w:r w:rsidR="00204B8E" w:rsidRPr="00551558">
        <w:rPr>
          <w:rFonts w:cs="Simplified Arabic" w:hint="cs"/>
          <w:rtl/>
        </w:rPr>
        <w:t>.</w:t>
      </w:r>
      <w:proofErr w:type="gramEnd"/>
      <w:r w:rsidR="00204B8E" w:rsidRPr="00551558">
        <w:rPr>
          <w:rFonts w:cs="Simplified Arabic" w:hint="cs"/>
          <w:rtl/>
        </w:rPr>
        <w:t xml:space="preserve"> </w:t>
      </w:r>
      <w:proofErr w:type="gramStart"/>
      <w:r>
        <w:rPr>
          <w:rFonts w:cs="Simplified Arabic" w:hint="cs"/>
          <w:rtl/>
        </w:rPr>
        <w:t>وكما</w:t>
      </w:r>
      <w:proofErr w:type="gramEnd"/>
      <w:r>
        <w:rPr>
          <w:rFonts w:cs="Simplified Arabic" w:hint="cs"/>
          <w:rtl/>
        </w:rPr>
        <w:t xml:space="preserve"> يتضح من شكل 1</w:t>
      </w:r>
      <w:r w:rsidR="00201127">
        <w:rPr>
          <w:rFonts w:cs="Simplified Arabic" w:hint="cs"/>
          <w:rtl/>
        </w:rPr>
        <w:t>6</w:t>
      </w:r>
      <w:r>
        <w:rPr>
          <w:rFonts w:cs="Simplified Arabic" w:hint="cs"/>
          <w:rtl/>
        </w:rPr>
        <w:t xml:space="preserve"> وشكل </w:t>
      </w:r>
      <w:proofErr w:type="spellStart"/>
      <w:r>
        <w:rPr>
          <w:rFonts w:cs="Simplified Arabic" w:hint="cs"/>
          <w:rtl/>
        </w:rPr>
        <w:t>1</w:t>
      </w:r>
      <w:r w:rsidR="00201127">
        <w:rPr>
          <w:rFonts w:cs="Simplified Arabic" w:hint="cs"/>
          <w:rtl/>
        </w:rPr>
        <w:t>7</w:t>
      </w:r>
      <w:r>
        <w:rPr>
          <w:rFonts w:cs="Simplified Arabic" w:hint="cs"/>
          <w:rtl/>
        </w:rPr>
        <w:t>،</w:t>
      </w:r>
      <w:proofErr w:type="spellEnd"/>
      <w:r>
        <w:rPr>
          <w:rFonts w:cs="Simplified Arabic" w:hint="cs"/>
          <w:rtl/>
        </w:rPr>
        <w:t xml:space="preserve"> فقد انخفضت نسبة الأجور عام 2012 بحوالي </w:t>
      </w:r>
      <w:proofErr w:type="spellStart"/>
      <w:r>
        <w:rPr>
          <w:rFonts w:cs="Simplified Arabic" w:hint="cs"/>
          <w:rtl/>
        </w:rPr>
        <w:t>4%</w:t>
      </w:r>
      <w:proofErr w:type="spellEnd"/>
      <w:r>
        <w:rPr>
          <w:rFonts w:cs="Simplified Arabic" w:hint="cs"/>
          <w:rtl/>
        </w:rPr>
        <w:t xml:space="preserve"> عما كانت عليه عام </w:t>
      </w:r>
      <w:proofErr w:type="spellStart"/>
      <w:r>
        <w:rPr>
          <w:rFonts w:cs="Simplified Arabic" w:hint="cs"/>
          <w:rtl/>
        </w:rPr>
        <w:t>2011،</w:t>
      </w:r>
      <w:proofErr w:type="spellEnd"/>
      <w:r>
        <w:rPr>
          <w:rFonts w:cs="Simplified Arabic" w:hint="cs"/>
          <w:rtl/>
        </w:rPr>
        <w:t xml:space="preserve"> على حساب صافي الإقراض الذي ارتفع بنفس النسبة.</w:t>
      </w:r>
      <w:r w:rsidR="00C743BA" w:rsidRPr="00551558">
        <w:rPr>
          <w:rFonts w:cs="Simplified Arabic" w:hint="cs"/>
          <w:rtl/>
        </w:rPr>
        <w:t xml:space="preserve"> </w:t>
      </w:r>
    </w:p>
    <w:tbl>
      <w:tblPr>
        <w:tblpPr w:leftFromText="180" w:rightFromText="180" w:vertAnchor="text" w:horzAnchor="margin" w:tblpXSpec="center" w:tblpY="491"/>
        <w:bidiVisual/>
        <w:tblW w:w="9825" w:type="dxa"/>
        <w:tblLook w:val="0000"/>
      </w:tblPr>
      <w:tblGrid>
        <w:gridCol w:w="4686"/>
        <w:gridCol w:w="5139"/>
      </w:tblGrid>
      <w:tr w:rsidR="008F51FA" w:rsidRPr="00551558" w:rsidTr="008F51FA">
        <w:trPr>
          <w:trHeight w:val="3299"/>
        </w:trPr>
        <w:tc>
          <w:tcPr>
            <w:tcW w:w="4686" w:type="dxa"/>
          </w:tcPr>
          <w:p w:rsidR="008F51FA" w:rsidRPr="00551558" w:rsidRDefault="008F51FA" w:rsidP="00C122D2">
            <w:pPr>
              <w:pStyle w:val="Heading7"/>
              <w:jc w:val="center"/>
              <w:rPr>
                <w:rtl/>
              </w:rPr>
            </w:pPr>
            <w:r w:rsidRPr="00551558">
              <w:rPr>
                <w:rFonts w:hint="cs"/>
                <w:rtl/>
              </w:rPr>
              <w:t>شكل</w:t>
            </w:r>
            <w:r w:rsidR="009C583A" w:rsidRPr="00551558">
              <w:rPr>
                <w:rFonts w:hint="cs"/>
                <w:rtl/>
              </w:rPr>
              <w:t xml:space="preserve"> </w:t>
            </w:r>
            <w:proofErr w:type="spellStart"/>
            <w:r w:rsidR="00C122D2">
              <w:rPr>
                <w:rFonts w:hint="cs"/>
                <w:rtl/>
              </w:rPr>
              <w:t>16</w:t>
            </w:r>
            <w:r w:rsidRPr="00551558">
              <w:rPr>
                <w:rFonts w:hint="cs"/>
                <w:rtl/>
              </w:rPr>
              <w:t>:</w:t>
            </w:r>
            <w:proofErr w:type="spellEnd"/>
            <w:r w:rsidRPr="00551558">
              <w:rPr>
                <w:rFonts w:hint="cs"/>
                <w:rtl/>
              </w:rPr>
              <w:t xml:space="preserve"> التوزيع النسبي لإجمالي النفقات وصافي الإقراض</w:t>
            </w:r>
            <w:r w:rsidR="002850FD" w:rsidRPr="00551558">
              <w:rPr>
                <w:rFonts w:hint="cs"/>
                <w:rtl/>
              </w:rPr>
              <w:t xml:space="preserve"> في</w:t>
            </w:r>
            <w:r w:rsidR="002850FD" w:rsidRPr="00551558">
              <w:rPr>
                <w:rFonts w:hint="cs"/>
                <w:b w:val="0"/>
                <w:bCs w:val="0"/>
                <w:rtl/>
              </w:rPr>
              <w:t xml:space="preserve"> </w:t>
            </w:r>
            <w:proofErr w:type="spellStart"/>
            <w:r w:rsidR="00193E5F" w:rsidRPr="00551558">
              <w:rPr>
                <w:rFonts w:hint="cs"/>
                <w:rtl/>
              </w:rPr>
              <w:t>فلسطين</w:t>
            </w:r>
            <w:r w:rsidR="002850FD" w:rsidRPr="00551558">
              <w:rPr>
                <w:rFonts w:hint="cs"/>
                <w:rtl/>
              </w:rPr>
              <w:t>،</w:t>
            </w:r>
            <w:proofErr w:type="spellEnd"/>
            <w:r w:rsidR="002850FD" w:rsidRPr="00551558">
              <w:rPr>
                <w:rFonts w:hint="cs"/>
                <w:rtl/>
              </w:rPr>
              <w:t xml:space="preserve"> </w:t>
            </w:r>
            <w:r w:rsidRPr="00551558">
              <w:rPr>
                <w:rFonts w:hint="cs"/>
                <w:rtl/>
              </w:rPr>
              <w:t>201</w:t>
            </w:r>
            <w:r w:rsidR="00204B8E" w:rsidRPr="00551558">
              <w:rPr>
                <w:rFonts w:hint="cs"/>
                <w:rtl/>
              </w:rPr>
              <w:t>1</w:t>
            </w:r>
          </w:p>
          <w:p w:rsidR="008F51FA" w:rsidRPr="00551558" w:rsidRDefault="008F51FA" w:rsidP="008F51FA">
            <w:pPr>
              <w:spacing w:after="120"/>
              <w:jc w:val="lowKashida"/>
              <w:rPr>
                <w:rFonts w:cs="Simplified Arabic"/>
              </w:rPr>
            </w:pPr>
            <w:r w:rsidRPr="00551558">
              <w:rPr>
                <w:noProof/>
                <w:lang w:eastAsia="en-US"/>
              </w:rPr>
              <w:drawing>
                <wp:inline distT="0" distB="0" distL="0" distR="0">
                  <wp:extent cx="2809875" cy="2066925"/>
                  <wp:effectExtent l="19050" t="0" r="9525" b="0"/>
                  <wp:docPr id="22" name="Object 2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c>
          <w:tcPr>
            <w:tcW w:w="5139" w:type="dxa"/>
          </w:tcPr>
          <w:p w:rsidR="008F51FA" w:rsidRPr="00551558" w:rsidRDefault="008F51FA" w:rsidP="00C122D2">
            <w:pPr>
              <w:jc w:val="center"/>
              <w:rPr>
                <w:rFonts w:cs="Simplified Arabic"/>
                <w:rtl/>
              </w:rPr>
            </w:pPr>
            <w:r w:rsidRPr="00551558">
              <w:rPr>
                <w:rFonts w:cs="Simplified Arabic" w:hint="cs"/>
                <w:b/>
                <w:bCs/>
                <w:sz w:val="22"/>
                <w:szCs w:val="22"/>
                <w:rtl/>
              </w:rPr>
              <w:t>شكل</w:t>
            </w:r>
            <w:r w:rsidR="009C583A" w:rsidRPr="00551558">
              <w:rPr>
                <w:rFonts w:cs="Simplified Arabic" w:hint="cs"/>
                <w:b/>
                <w:bCs/>
                <w:sz w:val="22"/>
                <w:szCs w:val="22"/>
                <w:rtl/>
              </w:rPr>
              <w:t xml:space="preserve"> </w:t>
            </w:r>
            <w:proofErr w:type="spellStart"/>
            <w:r w:rsidR="00C122D2">
              <w:rPr>
                <w:rFonts w:cs="Simplified Arabic" w:hint="cs"/>
                <w:b/>
                <w:bCs/>
                <w:sz w:val="22"/>
                <w:szCs w:val="22"/>
                <w:rtl/>
              </w:rPr>
              <w:t>17</w:t>
            </w:r>
            <w:r w:rsidRPr="00551558">
              <w:rPr>
                <w:rFonts w:cs="Simplified Arabic" w:hint="cs"/>
                <w:b/>
                <w:bCs/>
                <w:sz w:val="22"/>
                <w:szCs w:val="22"/>
                <w:rtl/>
              </w:rPr>
              <w:t>:</w:t>
            </w:r>
            <w:proofErr w:type="spellEnd"/>
            <w:r w:rsidRPr="00551558">
              <w:rPr>
                <w:rFonts w:cs="Simplified Arabic" w:hint="cs"/>
                <w:b/>
                <w:bCs/>
                <w:sz w:val="22"/>
                <w:szCs w:val="22"/>
                <w:rtl/>
              </w:rPr>
              <w:t xml:space="preserve"> التوزيع النسبي لإجمالي النفقات وصافي الإقراض</w:t>
            </w:r>
            <w:r w:rsidR="002850FD" w:rsidRPr="00551558">
              <w:rPr>
                <w:rFonts w:cs="Simplified Arabic" w:hint="cs"/>
                <w:b/>
                <w:bCs/>
                <w:sz w:val="22"/>
                <w:szCs w:val="22"/>
                <w:rtl/>
              </w:rPr>
              <w:t xml:space="preserve"> في </w:t>
            </w:r>
            <w:proofErr w:type="spellStart"/>
            <w:r w:rsidR="00193E5F" w:rsidRPr="00551558">
              <w:rPr>
                <w:rFonts w:cs="Simplified Arabic" w:hint="cs"/>
                <w:b/>
                <w:bCs/>
                <w:sz w:val="22"/>
                <w:szCs w:val="22"/>
                <w:rtl/>
              </w:rPr>
              <w:t>فلسطين</w:t>
            </w:r>
            <w:r w:rsidR="002850FD" w:rsidRPr="00551558">
              <w:rPr>
                <w:rFonts w:cs="Simplified Arabic" w:hint="cs"/>
                <w:b/>
                <w:bCs/>
                <w:sz w:val="22"/>
                <w:szCs w:val="22"/>
                <w:rtl/>
              </w:rPr>
              <w:t>،</w:t>
            </w:r>
            <w:proofErr w:type="spellEnd"/>
            <w:r w:rsidRPr="00551558">
              <w:rPr>
                <w:rFonts w:cs="Simplified Arabic" w:hint="cs"/>
                <w:b/>
                <w:bCs/>
                <w:sz w:val="22"/>
                <w:szCs w:val="22"/>
                <w:rtl/>
              </w:rPr>
              <w:t xml:space="preserve"> 201</w:t>
            </w:r>
            <w:r w:rsidR="00204B8E" w:rsidRPr="00551558">
              <w:rPr>
                <w:rFonts w:cs="Simplified Arabic" w:hint="cs"/>
                <w:b/>
                <w:bCs/>
                <w:sz w:val="22"/>
                <w:szCs w:val="22"/>
                <w:rtl/>
              </w:rPr>
              <w:t>2</w:t>
            </w:r>
          </w:p>
          <w:p w:rsidR="008F51FA" w:rsidRPr="00551558" w:rsidRDefault="008F51FA" w:rsidP="008F51FA">
            <w:pPr>
              <w:spacing w:after="120"/>
              <w:jc w:val="lowKashida"/>
              <w:rPr>
                <w:rFonts w:cs="Simplified Arabic"/>
              </w:rPr>
            </w:pPr>
            <w:r w:rsidRPr="00551558">
              <w:rPr>
                <w:noProof/>
                <w:lang w:eastAsia="en-US"/>
              </w:rPr>
              <w:drawing>
                <wp:inline distT="0" distB="0" distL="0" distR="0">
                  <wp:extent cx="2886075" cy="2133600"/>
                  <wp:effectExtent l="19050" t="0" r="9525" b="0"/>
                  <wp:docPr id="24" name="Object 2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r>
    </w:tbl>
    <w:p w:rsidR="00C743BA" w:rsidRPr="00551558" w:rsidRDefault="006B7C56" w:rsidP="009E36E2">
      <w:pPr>
        <w:spacing w:before="240"/>
        <w:jc w:val="lowKashida"/>
        <w:rPr>
          <w:rFonts w:cs="Simplified Arabic"/>
          <w:rtl/>
          <w:lang w:eastAsia="en-US"/>
        </w:rPr>
      </w:pPr>
      <w:proofErr w:type="gramStart"/>
      <w:r>
        <w:rPr>
          <w:rFonts w:cs="Simplified Arabic" w:hint="cs"/>
          <w:b/>
          <w:bCs/>
          <w:rtl/>
        </w:rPr>
        <w:lastRenderedPageBreak/>
        <w:t>نتيجة</w:t>
      </w:r>
      <w:proofErr w:type="gramEnd"/>
      <w:r>
        <w:rPr>
          <w:rFonts w:cs="Simplified Arabic" w:hint="cs"/>
          <w:b/>
          <w:bCs/>
          <w:rtl/>
        </w:rPr>
        <w:t xml:space="preserve"> </w:t>
      </w:r>
      <w:proofErr w:type="spellStart"/>
      <w:r>
        <w:rPr>
          <w:rFonts w:cs="Simplified Arabic" w:hint="cs"/>
          <w:b/>
          <w:bCs/>
          <w:rtl/>
        </w:rPr>
        <w:t>لذلك،</w:t>
      </w:r>
      <w:proofErr w:type="spellEnd"/>
      <w:r>
        <w:rPr>
          <w:rFonts w:cs="Simplified Arabic" w:hint="cs"/>
          <w:b/>
          <w:bCs/>
          <w:rtl/>
        </w:rPr>
        <w:t xml:space="preserve"> </w:t>
      </w:r>
      <w:r w:rsidR="00C743BA" w:rsidRPr="00551558">
        <w:rPr>
          <w:rFonts w:cs="Simplified Arabic" w:hint="cs"/>
          <w:b/>
          <w:bCs/>
          <w:rtl/>
        </w:rPr>
        <w:t xml:space="preserve">ارتفعت قيمة العجز في موازنة </w:t>
      </w:r>
      <w:r w:rsidR="009E36E2">
        <w:rPr>
          <w:rFonts w:cs="Simplified Arabic" w:hint="cs"/>
          <w:b/>
          <w:bCs/>
          <w:rtl/>
        </w:rPr>
        <w:t>الحكومة</w:t>
      </w:r>
      <w:r w:rsidR="00C743BA" w:rsidRPr="00551558">
        <w:rPr>
          <w:rFonts w:cs="Simplified Arabic" w:hint="cs"/>
          <w:b/>
          <w:bCs/>
          <w:rtl/>
        </w:rPr>
        <w:t xml:space="preserve"> الفلسطينية بنسبة </w:t>
      </w:r>
      <w:proofErr w:type="spellStart"/>
      <w:r w:rsidR="001B4665" w:rsidRPr="00551558">
        <w:rPr>
          <w:rFonts w:cs="Simplified Arabic" w:hint="cs"/>
          <w:b/>
          <w:bCs/>
          <w:rtl/>
        </w:rPr>
        <w:t>13.8</w:t>
      </w:r>
      <w:r w:rsidR="00C743BA" w:rsidRPr="00551558">
        <w:rPr>
          <w:rFonts w:cs="Simplified Arabic" w:hint="cs"/>
          <w:b/>
          <w:bCs/>
          <w:rtl/>
        </w:rPr>
        <w:t>%</w:t>
      </w:r>
      <w:proofErr w:type="spellEnd"/>
      <w:r w:rsidR="00C743BA" w:rsidRPr="00551558">
        <w:rPr>
          <w:rFonts w:cs="Simplified Arabic" w:hint="cs"/>
          <w:b/>
          <w:bCs/>
          <w:rtl/>
        </w:rPr>
        <w:t xml:space="preserve"> عام 201</w:t>
      </w:r>
      <w:r w:rsidR="001B4665" w:rsidRPr="00551558">
        <w:rPr>
          <w:rFonts w:cs="Simplified Arabic" w:hint="cs"/>
          <w:b/>
          <w:bCs/>
          <w:rtl/>
        </w:rPr>
        <w:t>2</w:t>
      </w:r>
      <w:r w:rsidR="00C743BA" w:rsidRPr="00551558">
        <w:rPr>
          <w:rFonts w:cs="Simplified Arabic" w:hint="cs"/>
          <w:b/>
          <w:bCs/>
          <w:rtl/>
        </w:rPr>
        <w:t xml:space="preserve"> مقارنة بالعام 201</w:t>
      </w:r>
      <w:r w:rsidR="001B4665" w:rsidRPr="00551558">
        <w:rPr>
          <w:rFonts w:cs="Simplified Arabic" w:hint="cs"/>
          <w:b/>
          <w:bCs/>
          <w:rtl/>
        </w:rPr>
        <w:t>1</w:t>
      </w:r>
      <w:r w:rsidR="00C743BA" w:rsidRPr="00551558">
        <w:rPr>
          <w:rFonts w:cs="Simplified Arabic" w:hint="cs"/>
          <w:b/>
          <w:bCs/>
          <w:rtl/>
        </w:rPr>
        <w:t xml:space="preserve"> ليصل إلى </w:t>
      </w:r>
      <w:r w:rsidR="001B4665" w:rsidRPr="00551558">
        <w:rPr>
          <w:rFonts w:cs="Simplified Arabic"/>
          <w:b/>
          <w:bCs/>
          <w:lang w:eastAsia="en-US"/>
        </w:rPr>
        <w:t>1</w:t>
      </w:r>
      <w:proofErr w:type="gramStart"/>
      <w:r w:rsidR="001B4665" w:rsidRPr="00551558">
        <w:rPr>
          <w:rFonts w:cs="Simplified Arabic"/>
          <w:b/>
          <w:bCs/>
          <w:lang w:eastAsia="en-US"/>
        </w:rPr>
        <w:t>,455</w:t>
      </w:r>
      <w:proofErr w:type="gramEnd"/>
      <w:r w:rsidR="001B4665" w:rsidRPr="00551558">
        <w:rPr>
          <w:rFonts w:cs="Simplified Arabic"/>
          <w:b/>
          <w:bCs/>
          <w:lang w:eastAsia="en-US"/>
        </w:rPr>
        <w:t>.</w:t>
      </w:r>
      <w:proofErr w:type="gramStart"/>
      <w:r w:rsidR="001B4665" w:rsidRPr="00551558">
        <w:rPr>
          <w:rFonts w:cs="Simplified Arabic"/>
          <w:b/>
          <w:bCs/>
          <w:lang w:eastAsia="en-US"/>
        </w:rPr>
        <w:t>5</w:t>
      </w:r>
      <w:r w:rsidR="00C743BA" w:rsidRPr="00551558">
        <w:rPr>
          <w:rFonts w:cs="Simplified Arabic" w:hint="cs"/>
          <w:b/>
          <w:bCs/>
          <w:rtl/>
          <w:lang w:eastAsia="en-US"/>
        </w:rPr>
        <w:t xml:space="preserve"> مليون دولا</w:t>
      </w:r>
      <w:r w:rsidR="00C743BA" w:rsidRPr="00551558">
        <w:rPr>
          <w:rFonts w:cs="Simplified Arabic" w:hint="eastAsia"/>
          <w:b/>
          <w:bCs/>
          <w:rtl/>
          <w:lang w:eastAsia="en-US"/>
        </w:rPr>
        <w:t>ر</w:t>
      </w:r>
      <w:r w:rsidR="00C743BA" w:rsidRPr="00551558">
        <w:rPr>
          <w:rFonts w:hint="cs"/>
          <w:b/>
          <w:bCs/>
          <w:rtl/>
          <w:lang w:eastAsia="en-US"/>
        </w:rPr>
        <w:t>.</w:t>
      </w:r>
      <w:proofErr w:type="gramEnd"/>
      <w:r w:rsidR="00C743BA" w:rsidRPr="00551558">
        <w:rPr>
          <w:rFonts w:cs="Simplified Arabic" w:hint="cs"/>
          <w:rtl/>
        </w:rPr>
        <w:t xml:space="preserve"> ويعزى ذلك إلى ارتفاع النفقات الحكومية </w:t>
      </w:r>
      <w:r>
        <w:rPr>
          <w:rFonts w:cs="Simplified Arabic" w:hint="cs"/>
          <w:rtl/>
        </w:rPr>
        <w:t>بنسبة</w:t>
      </w:r>
      <w:r w:rsidRPr="00551558">
        <w:rPr>
          <w:rFonts w:cs="Simplified Arabic" w:hint="cs"/>
          <w:rtl/>
        </w:rPr>
        <w:t xml:space="preserve"> </w:t>
      </w:r>
      <w:proofErr w:type="gramStart"/>
      <w:r w:rsidR="00C743BA" w:rsidRPr="00551558">
        <w:rPr>
          <w:rFonts w:cs="Simplified Arabic" w:hint="cs"/>
          <w:rtl/>
        </w:rPr>
        <w:t>أعلى</w:t>
      </w:r>
      <w:proofErr w:type="gramEnd"/>
      <w:r w:rsidR="00C743BA" w:rsidRPr="00551558">
        <w:rPr>
          <w:rFonts w:cs="Simplified Arabic" w:hint="cs"/>
          <w:rtl/>
        </w:rPr>
        <w:t xml:space="preserve"> من الارتفاع الحاصل في الإيرادات </w:t>
      </w:r>
      <w:proofErr w:type="spellStart"/>
      <w:r w:rsidR="00C743BA" w:rsidRPr="00551558">
        <w:rPr>
          <w:rFonts w:cs="Simplified Arabic" w:hint="cs"/>
          <w:rtl/>
        </w:rPr>
        <w:t>الحكومية</w:t>
      </w:r>
      <w:r>
        <w:rPr>
          <w:rFonts w:cs="Simplified Arabic" w:hint="cs"/>
          <w:rtl/>
        </w:rPr>
        <w:t>،</w:t>
      </w:r>
      <w:proofErr w:type="spellEnd"/>
      <w:r>
        <w:rPr>
          <w:rFonts w:cs="Simplified Arabic" w:hint="cs"/>
          <w:rtl/>
        </w:rPr>
        <w:t xml:space="preserve"> حيث زادت النفقات الحكومية بنسبة </w:t>
      </w:r>
      <w:proofErr w:type="spellStart"/>
      <w:r>
        <w:rPr>
          <w:rFonts w:cs="Simplified Arabic" w:hint="cs"/>
          <w:rtl/>
        </w:rPr>
        <w:t>6.2%</w:t>
      </w:r>
      <w:proofErr w:type="spellEnd"/>
      <w:r>
        <w:rPr>
          <w:rFonts w:cs="Simplified Arabic" w:hint="cs"/>
          <w:rtl/>
        </w:rPr>
        <w:t xml:space="preserve"> </w:t>
      </w:r>
      <w:r w:rsidR="000D567A">
        <w:rPr>
          <w:rFonts w:cs="Simplified Arabic" w:hint="cs"/>
          <w:rtl/>
        </w:rPr>
        <w:t xml:space="preserve">خلال العام </w:t>
      </w:r>
      <w:proofErr w:type="spellStart"/>
      <w:r w:rsidR="000D567A">
        <w:rPr>
          <w:rFonts w:cs="Simplified Arabic" w:hint="cs"/>
          <w:rtl/>
        </w:rPr>
        <w:t>2012،</w:t>
      </w:r>
      <w:proofErr w:type="spellEnd"/>
      <w:r w:rsidR="000D567A">
        <w:rPr>
          <w:rFonts w:cs="Simplified Arabic" w:hint="cs"/>
          <w:rtl/>
        </w:rPr>
        <w:t xml:space="preserve"> </w:t>
      </w:r>
      <w:r>
        <w:rPr>
          <w:rFonts w:cs="Simplified Arabic" w:hint="cs"/>
          <w:rtl/>
        </w:rPr>
        <w:t>بينما زادت الإيرادات</w:t>
      </w:r>
      <w:r w:rsidR="000D567A">
        <w:rPr>
          <w:rFonts w:cs="Simplified Arabic" w:hint="cs"/>
          <w:rtl/>
        </w:rPr>
        <w:t xml:space="preserve"> العامة</w:t>
      </w:r>
      <w:r>
        <w:rPr>
          <w:rFonts w:cs="Simplified Arabic" w:hint="cs"/>
          <w:rtl/>
        </w:rPr>
        <w:t xml:space="preserve"> بنسبة </w:t>
      </w:r>
      <w:proofErr w:type="spellStart"/>
      <w:r w:rsidR="000D567A">
        <w:rPr>
          <w:rFonts w:cs="Simplified Arabic" w:hint="cs"/>
          <w:rtl/>
        </w:rPr>
        <w:t>1.4%</w:t>
      </w:r>
      <w:r w:rsidR="00C743BA" w:rsidRPr="00551558">
        <w:rPr>
          <w:rFonts w:cs="Simplified Arabic" w:hint="cs"/>
          <w:rtl/>
        </w:rPr>
        <w:t>.</w:t>
      </w:r>
      <w:proofErr w:type="spellEnd"/>
      <w:r w:rsidR="00C743BA" w:rsidRPr="00551558">
        <w:rPr>
          <w:rFonts w:cs="Simplified Arabic" w:hint="cs"/>
          <w:rtl/>
        </w:rPr>
        <w:t xml:space="preserve"> وقد رافق ذلك </w:t>
      </w:r>
      <w:proofErr w:type="gramStart"/>
      <w:r w:rsidR="00C743BA" w:rsidRPr="00551558">
        <w:rPr>
          <w:rFonts w:cs="Simplified Arabic" w:hint="cs"/>
          <w:rtl/>
        </w:rPr>
        <w:t>انخفاض</w:t>
      </w:r>
      <w:proofErr w:type="gramEnd"/>
      <w:r w:rsidR="00C743BA" w:rsidRPr="00551558">
        <w:rPr>
          <w:rFonts w:cs="Simplified Arabic" w:hint="cs"/>
          <w:rtl/>
        </w:rPr>
        <w:t xml:space="preserve"> في مستوى الدعم الخارجي لسد العجز في موازنة </w:t>
      </w:r>
      <w:r w:rsidR="005B45CB" w:rsidRPr="00551558">
        <w:rPr>
          <w:rFonts w:cs="Simplified Arabic" w:hint="cs"/>
          <w:rtl/>
        </w:rPr>
        <w:t>الدولة</w:t>
      </w:r>
      <w:r w:rsidR="00C743BA" w:rsidRPr="00551558">
        <w:rPr>
          <w:rFonts w:cs="Simplified Arabic" w:hint="cs"/>
          <w:rtl/>
        </w:rPr>
        <w:t xml:space="preserve"> الفلسطينية بنسبة </w:t>
      </w:r>
      <w:r w:rsidR="001B4665" w:rsidRPr="00551558">
        <w:rPr>
          <w:rFonts w:cs="Simplified Arabic"/>
        </w:rPr>
        <w:t>4.</w:t>
      </w:r>
      <w:proofErr w:type="gramStart"/>
      <w:r w:rsidR="001B4665" w:rsidRPr="00551558">
        <w:rPr>
          <w:rFonts w:cs="Simplified Arabic"/>
        </w:rPr>
        <w:t>8</w:t>
      </w:r>
      <w:proofErr w:type="spellStart"/>
      <w:r w:rsidR="00C743BA" w:rsidRPr="00551558">
        <w:rPr>
          <w:rFonts w:cs="Simplified Arabic" w:hint="cs"/>
          <w:rtl/>
        </w:rPr>
        <w:t>%،</w:t>
      </w:r>
      <w:proofErr w:type="spellEnd"/>
      <w:r w:rsidR="00C743BA" w:rsidRPr="00551558">
        <w:rPr>
          <w:rFonts w:cs="Simplified Arabic" w:hint="cs"/>
          <w:rtl/>
        </w:rPr>
        <w:t xml:space="preserve"> حيث بلغ إجمالي قيمة الدعم الخارجي</w:t>
      </w:r>
      <w:r w:rsidR="00C743BA" w:rsidRPr="00551558">
        <w:rPr>
          <w:rFonts w:hint="cs"/>
          <w:rtl/>
        </w:rPr>
        <w:t xml:space="preserve"> </w:t>
      </w:r>
      <w:r w:rsidR="001B4665" w:rsidRPr="00551558">
        <w:rPr>
          <w:rFonts w:hint="cs"/>
          <w:rtl/>
          <w:lang w:eastAsia="en-US"/>
        </w:rPr>
        <w:t>775.5</w:t>
      </w:r>
      <w:r w:rsidR="00C743BA" w:rsidRPr="00551558">
        <w:rPr>
          <w:rFonts w:cs="Simplified Arabic" w:hint="cs"/>
          <w:rtl/>
        </w:rPr>
        <w:t xml:space="preserve"> مليون دولار مقارنة مع </w:t>
      </w:r>
      <w:r w:rsidR="001B4665" w:rsidRPr="00551558">
        <w:rPr>
          <w:lang w:eastAsia="en-US"/>
        </w:rPr>
        <w:t>814.8</w:t>
      </w:r>
      <w:r w:rsidR="00C743BA" w:rsidRPr="00551558">
        <w:rPr>
          <w:rFonts w:cs="Simplified Arabic" w:hint="cs"/>
          <w:rtl/>
        </w:rPr>
        <w:t xml:space="preserve"> مليون دولار عام 201</w:t>
      </w:r>
      <w:r w:rsidR="001B4665" w:rsidRPr="00551558">
        <w:rPr>
          <w:rFonts w:cs="Simplified Arabic" w:hint="cs"/>
          <w:rtl/>
        </w:rPr>
        <w:t>1</w:t>
      </w:r>
      <w:r w:rsidR="00C743BA" w:rsidRPr="00551558">
        <w:rPr>
          <w:rFonts w:cs="Simplified Arabic" w:hint="cs"/>
          <w:rtl/>
        </w:rPr>
        <w:t>.</w:t>
      </w:r>
      <w:proofErr w:type="gramEnd"/>
    </w:p>
    <w:p w:rsidR="00C743BA" w:rsidRPr="00551558" w:rsidRDefault="00C743BA" w:rsidP="00C743BA">
      <w:pPr>
        <w:jc w:val="lowKashida"/>
        <w:rPr>
          <w:rFonts w:cs="Simplified Arabic"/>
          <w:rtl/>
          <w:lang w:eastAsia="en-US"/>
        </w:rPr>
      </w:pPr>
    </w:p>
    <w:p w:rsidR="00C743BA" w:rsidRPr="00551558" w:rsidRDefault="00C743BA" w:rsidP="00C122D2">
      <w:pPr>
        <w:jc w:val="center"/>
        <w:rPr>
          <w:rFonts w:cs="Simplified Arabic"/>
          <w:b/>
          <w:bCs/>
          <w:sz w:val="22"/>
          <w:szCs w:val="22"/>
          <w:rtl/>
        </w:rPr>
      </w:pPr>
      <w:r w:rsidRPr="00551558">
        <w:rPr>
          <w:rFonts w:cs="Simplified Arabic" w:hint="cs"/>
          <w:b/>
          <w:bCs/>
          <w:sz w:val="22"/>
          <w:szCs w:val="22"/>
          <w:rtl/>
        </w:rPr>
        <w:t xml:space="preserve">شكل </w:t>
      </w:r>
      <w:proofErr w:type="spellStart"/>
      <w:r w:rsidR="00C122D2">
        <w:rPr>
          <w:rFonts w:cs="Simplified Arabic" w:hint="cs"/>
          <w:b/>
          <w:bCs/>
          <w:sz w:val="22"/>
          <w:szCs w:val="22"/>
          <w:rtl/>
        </w:rPr>
        <w:t>18</w:t>
      </w:r>
      <w:r w:rsidRPr="00551558">
        <w:rPr>
          <w:rFonts w:cs="Simplified Arabic" w:hint="cs"/>
          <w:b/>
          <w:bCs/>
          <w:sz w:val="22"/>
          <w:szCs w:val="22"/>
          <w:rtl/>
        </w:rPr>
        <w:t>:</w:t>
      </w:r>
      <w:proofErr w:type="spellEnd"/>
      <w:r w:rsidRPr="00551558">
        <w:rPr>
          <w:rFonts w:cs="Simplified Arabic" w:hint="cs"/>
          <w:b/>
          <w:bCs/>
          <w:sz w:val="22"/>
          <w:szCs w:val="22"/>
          <w:rtl/>
        </w:rPr>
        <w:t xml:space="preserve"> عجز الموازنة العامة </w:t>
      </w:r>
      <w:r w:rsidR="002850FD" w:rsidRPr="00551558">
        <w:rPr>
          <w:rFonts w:cs="Simplified Arabic" w:hint="cs"/>
          <w:b/>
          <w:bCs/>
          <w:sz w:val="22"/>
          <w:szCs w:val="22"/>
          <w:rtl/>
        </w:rPr>
        <w:t xml:space="preserve">في </w:t>
      </w:r>
      <w:proofErr w:type="spellStart"/>
      <w:r w:rsidR="00193E5F" w:rsidRPr="00551558">
        <w:rPr>
          <w:rFonts w:cs="Simplified Arabic" w:hint="cs"/>
          <w:b/>
          <w:bCs/>
          <w:sz w:val="22"/>
          <w:szCs w:val="22"/>
          <w:rtl/>
        </w:rPr>
        <w:t>فلسطين</w:t>
      </w:r>
      <w:r w:rsidR="00BB0A5F">
        <w:rPr>
          <w:rFonts w:cs="Simplified Arabic" w:hint="cs"/>
          <w:b/>
          <w:bCs/>
          <w:sz w:val="22"/>
          <w:szCs w:val="22"/>
          <w:rtl/>
        </w:rPr>
        <w:t>*</w:t>
      </w:r>
      <w:r w:rsidRPr="00551558">
        <w:rPr>
          <w:rFonts w:cs="Simplified Arabic" w:hint="cs"/>
          <w:b/>
          <w:bCs/>
          <w:sz w:val="22"/>
          <w:szCs w:val="22"/>
          <w:rtl/>
        </w:rPr>
        <w:t>،</w:t>
      </w:r>
      <w:proofErr w:type="spellEnd"/>
      <w:r w:rsidRPr="00551558">
        <w:rPr>
          <w:rFonts w:cs="Simplified Arabic" w:hint="cs"/>
          <w:b/>
          <w:bCs/>
          <w:sz w:val="22"/>
          <w:szCs w:val="22"/>
          <w:rtl/>
        </w:rPr>
        <w:t xml:space="preserve"> (2004-201</w:t>
      </w:r>
      <w:r w:rsidR="004A7A83" w:rsidRPr="00551558">
        <w:rPr>
          <w:rFonts w:cs="Simplified Arabic" w:hint="cs"/>
          <w:b/>
          <w:bCs/>
          <w:sz w:val="22"/>
          <w:szCs w:val="22"/>
          <w:rtl/>
        </w:rPr>
        <w:t>2</w:t>
      </w:r>
      <w:proofErr w:type="spellStart"/>
      <w:r w:rsidRPr="00551558">
        <w:rPr>
          <w:rFonts w:cs="Simplified Arabic" w:hint="cs"/>
          <w:b/>
          <w:bCs/>
          <w:sz w:val="22"/>
          <w:szCs w:val="22"/>
          <w:rtl/>
        </w:rPr>
        <w:t>)</w:t>
      </w:r>
      <w:proofErr w:type="spellEnd"/>
    </w:p>
    <w:p w:rsidR="00C743BA" w:rsidRPr="00551558" w:rsidRDefault="00C743BA" w:rsidP="00C743BA">
      <w:pPr>
        <w:spacing w:after="120"/>
        <w:jc w:val="center"/>
        <w:rPr>
          <w:rFonts w:cs="Simplified Arabic"/>
          <w:rtl/>
        </w:rPr>
      </w:pPr>
      <w:r w:rsidRPr="00551558">
        <w:rPr>
          <w:noProof/>
          <w:lang w:eastAsia="en-US"/>
        </w:rPr>
        <w:drawing>
          <wp:inline distT="0" distB="0" distL="0" distR="0">
            <wp:extent cx="5143500" cy="2867025"/>
            <wp:effectExtent l="19050" t="0" r="19050" b="0"/>
            <wp:docPr id="17" name="Object 2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C743BA" w:rsidRPr="00BB0A5F" w:rsidRDefault="00BB0A5F" w:rsidP="00BB0A5F">
      <w:pPr>
        <w:spacing w:after="120"/>
        <w:ind w:left="375"/>
        <w:rPr>
          <w:rFonts w:cs="Simplified Arabic"/>
          <w:rtl/>
        </w:rPr>
      </w:pPr>
      <w:r>
        <w:rPr>
          <w:rFonts w:cs="Simplified Arabic" w:hint="cs"/>
          <w:sz w:val="18"/>
          <w:szCs w:val="18"/>
          <w:rtl/>
        </w:rPr>
        <w:t xml:space="preserve">   *</w:t>
      </w:r>
      <w:proofErr w:type="gramStart"/>
      <w:r w:rsidRPr="00BB0A5F">
        <w:rPr>
          <w:rFonts w:cs="Simplified Arabic" w:hint="cs"/>
          <w:sz w:val="18"/>
          <w:szCs w:val="18"/>
          <w:rtl/>
        </w:rPr>
        <w:t>العجز</w:t>
      </w:r>
      <w:proofErr w:type="gramEnd"/>
      <w:r w:rsidRPr="00BB0A5F">
        <w:rPr>
          <w:rFonts w:cs="Simplified Arabic" w:hint="cs"/>
          <w:rtl/>
        </w:rPr>
        <w:t xml:space="preserve"> </w:t>
      </w:r>
      <w:r w:rsidRPr="00BB0A5F">
        <w:rPr>
          <w:rFonts w:cs="Simplified Arabic" w:hint="cs"/>
          <w:sz w:val="18"/>
          <w:szCs w:val="18"/>
          <w:rtl/>
        </w:rPr>
        <w:t>الجاري لا يشمل النفقات التطويرية</w:t>
      </w:r>
    </w:p>
    <w:p w:rsidR="00C743BA" w:rsidRPr="00551558" w:rsidRDefault="00C743BA" w:rsidP="00C743BA">
      <w:pPr>
        <w:rPr>
          <w:rFonts w:cs="Simplified Arabic"/>
          <w:sz w:val="18"/>
          <w:szCs w:val="18"/>
          <w:rtl/>
        </w:rPr>
      </w:pPr>
    </w:p>
    <w:p w:rsidR="00C743BA" w:rsidRPr="00551558" w:rsidRDefault="00C743BA" w:rsidP="00C743BA">
      <w:pPr>
        <w:pStyle w:val="Heading3"/>
        <w:rPr>
          <w:rtl/>
        </w:rPr>
      </w:pPr>
      <w:proofErr w:type="spellStart"/>
      <w:r w:rsidRPr="00551558">
        <w:rPr>
          <w:rFonts w:hint="cs"/>
          <w:rtl/>
        </w:rPr>
        <w:t>8-</w:t>
      </w:r>
      <w:proofErr w:type="spellEnd"/>
      <w:r w:rsidRPr="00551558">
        <w:rPr>
          <w:rFonts w:hint="cs"/>
          <w:rtl/>
        </w:rPr>
        <w:t xml:space="preserve"> </w:t>
      </w:r>
      <w:proofErr w:type="gramStart"/>
      <w:r w:rsidRPr="00551558">
        <w:rPr>
          <w:rFonts w:hint="cs"/>
          <w:rtl/>
        </w:rPr>
        <w:t>القطاع</w:t>
      </w:r>
      <w:proofErr w:type="gramEnd"/>
      <w:r w:rsidRPr="00551558">
        <w:rPr>
          <w:rFonts w:hint="cs"/>
          <w:rtl/>
        </w:rPr>
        <w:t xml:space="preserve"> المصرفي</w:t>
      </w:r>
    </w:p>
    <w:p w:rsidR="00C743BA" w:rsidRDefault="00C743BA" w:rsidP="000D567A">
      <w:pPr>
        <w:pStyle w:val="BodyText"/>
        <w:spacing w:before="240"/>
        <w:rPr>
          <w:b/>
          <w:bCs/>
          <w:rtl/>
        </w:rPr>
      </w:pPr>
      <w:r w:rsidRPr="00551558">
        <w:rPr>
          <w:rFonts w:hint="cs"/>
          <w:b/>
          <w:bCs/>
          <w:rtl/>
        </w:rPr>
        <w:t xml:space="preserve">ارتفعت قيمة </w:t>
      </w:r>
      <w:proofErr w:type="gramStart"/>
      <w:r w:rsidRPr="00551558">
        <w:rPr>
          <w:rFonts w:hint="cs"/>
          <w:b/>
          <w:bCs/>
          <w:rtl/>
        </w:rPr>
        <w:t>ودائع</w:t>
      </w:r>
      <w:proofErr w:type="gramEnd"/>
      <w:r w:rsidRPr="00551558">
        <w:rPr>
          <w:rFonts w:hint="cs"/>
          <w:b/>
          <w:bCs/>
          <w:rtl/>
        </w:rPr>
        <w:t xml:space="preserve"> المقيمين في البنوك المحلية خلال عام </w:t>
      </w:r>
      <w:r w:rsidR="003538AD" w:rsidRPr="00551558">
        <w:rPr>
          <w:b/>
          <w:bCs/>
        </w:rPr>
        <w:t>2012</w:t>
      </w:r>
      <w:r w:rsidRPr="00551558">
        <w:rPr>
          <w:rFonts w:hint="cs"/>
          <w:b/>
          <w:bCs/>
          <w:rtl/>
        </w:rPr>
        <w:t xml:space="preserve"> بنسبة </w:t>
      </w:r>
      <w:proofErr w:type="spellStart"/>
      <w:r w:rsidR="007F3F48">
        <w:rPr>
          <w:rFonts w:hint="cs"/>
          <w:b/>
          <w:bCs/>
          <w:rtl/>
        </w:rPr>
        <w:t>6.9</w:t>
      </w:r>
      <w:r w:rsidRPr="00551558">
        <w:rPr>
          <w:rFonts w:hint="cs"/>
          <w:b/>
          <w:bCs/>
          <w:rtl/>
        </w:rPr>
        <w:t>%</w:t>
      </w:r>
      <w:proofErr w:type="spellEnd"/>
      <w:r w:rsidRPr="00551558">
        <w:rPr>
          <w:rFonts w:hint="cs"/>
          <w:b/>
          <w:bCs/>
          <w:rtl/>
        </w:rPr>
        <w:t xml:space="preserve"> لتصل في نهاية العام إلى حوالي</w:t>
      </w:r>
      <w:r w:rsidR="0074393A" w:rsidRPr="00551558">
        <w:rPr>
          <w:rFonts w:hint="cs"/>
          <w:b/>
          <w:bCs/>
          <w:rtl/>
        </w:rPr>
        <w:t xml:space="preserve"> </w:t>
      </w:r>
      <w:r w:rsidR="003538AD" w:rsidRPr="00551558">
        <w:rPr>
          <w:b/>
          <w:bCs/>
        </w:rPr>
        <w:t>7</w:t>
      </w:r>
      <w:proofErr w:type="gramStart"/>
      <w:r w:rsidR="003538AD" w:rsidRPr="00551558">
        <w:rPr>
          <w:b/>
          <w:bCs/>
        </w:rPr>
        <w:t>,241</w:t>
      </w:r>
      <w:proofErr w:type="gramEnd"/>
      <w:r w:rsidR="003538AD" w:rsidRPr="00551558">
        <w:rPr>
          <w:b/>
          <w:bCs/>
        </w:rPr>
        <w:t>.</w:t>
      </w:r>
      <w:proofErr w:type="gramStart"/>
      <w:r w:rsidR="003538AD" w:rsidRPr="00551558">
        <w:rPr>
          <w:b/>
          <w:bCs/>
        </w:rPr>
        <w:t>6</w:t>
      </w:r>
      <w:r w:rsidRPr="00551558">
        <w:rPr>
          <w:rFonts w:hint="cs"/>
          <w:b/>
          <w:bCs/>
          <w:rtl/>
        </w:rPr>
        <w:t xml:space="preserve"> مليون دولار أمريكي.</w:t>
      </w:r>
      <w:proofErr w:type="gramEnd"/>
      <w:r w:rsidRPr="00551558">
        <w:rPr>
          <w:rFonts w:hint="cs"/>
          <w:rtl/>
        </w:rPr>
        <w:t xml:space="preserve"> وتفيد</w:t>
      </w:r>
      <w:r w:rsidRPr="00551558">
        <w:rPr>
          <w:rtl/>
        </w:rPr>
        <w:t xml:space="preserve"> بيانات الميزانية </w:t>
      </w:r>
      <w:proofErr w:type="gramStart"/>
      <w:r w:rsidRPr="00551558">
        <w:rPr>
          <w:rtl/>
        </w:rPr>
        <w:t>الموحدة</w:t>
      </w:r>
      <w:proofErr w:type="gramEnd"/>
      <w:r w:rsidRPr="00551558">
        <w:rPr>
          <w:rtl/>
        </w:rPr>
        <w:t xml:space="preserve"> للبنوك الصادرة عن سلطة النقد الفلسطينية </w:t>
      </w:r>
      <w:r w:rsidRPr="00551558">
        <w:rPr>
          <w:rFonts w:hint="cs"/>
          <w:rtl/>
        </w:rPr>
        <w:t xml:space="preserve">بأن ودائع مؤسسات </w:t>
      </w:r>
      <w:r w:rsidR="005B45CB" w:rsidRPr="00551558">
        <w:rPr>
          <w:rFonts w:hint="cs"/>
          <w:rtl/>
        </w:rPr>
        <w:t>الدولة</w:t>
      </w:r>
      <w:r w:rsidRPr="00551558">
        <w:rPr>
          <w:rFonts w:hint="cs"/>
          <w:rtl/>
        </w:rPr>
        <w:t xml:space="preserve"> الفلسطينية تشكل </w:t>
      </w:r>
      <w:r w:rsidR="003538AD" w:rsidRPr="00551558">
        <w:t>6.</w:t>
      </w:r>
      <w:proofErr w:type="gramStart"/>
      <w:r w:rsidR="003538AD" w:rsidRPr="00551558">
        <w:t>5</w:t>
      </w:r>
      <w:proofErr w:type="spellStart"/>
      <w:r w:rsidRPr="00551558">
        <w:rPr>
          <w:rFonts w:hint="cs"/>
          <w:rtl/>
        </w:rPr>
        <w:t>%</w:t>
      </w:r>
      <w:proofErr w:type="spellEnd"/>
      <w:r w:rsidRPr="00551558">
        <w:rPr>
          <w:rFonts w:hint="cs"/>
          <w:rtl/>
        </w:rPr>
        <w:t xml:space="preserve"> من إجمالي ودائع المقيمين عام </w:t>
      </w:r>
      <w:r w:rsidR="003538AD" w:rsidRPr="00551558">
        <w:t>2012</w:t>
      </w:r>
      <w:proofErr w:type="spellStart"/>
      <w:r w:rsidR="000D567A">
        <w:rPr>
          <w:rFonts w:hint="cs"/>
          <w:rtl/>
        </w:rPr>
        <w:t>،</w:t>
      </w:r>
      <w:proofErr w:type="spellEnd"/>
      <w:r w:rsidR="000D567A">
        <w:rPr>
          <w:rFonts w:hint="cs"/>
          <w:rtl/>
        </w:rPr>
        <w:t xml:space="preserve"> وهي تقريبا نفس النسبة التي كانت عليها عام 2011</w:t>
      </w:r>
      <w:r w:rsidRPr="00551558">
        <w:rPr>
          <w:rFonts w:hint="cs"/>
          <w:rtl/>
        </w:rPr>
        <w:t>.</w:t>
      </w:r>
      <w:proofErr w:type="gramEnd"/>
      <w:r w:rsidRPr="00551558">
        <w:rPr>
          <w:rFonts w:hint="cs"/>
          <w:rtl/>
        </w:rPr>
        <w:t xml:space="preserve"> من جهة أخرى لوحظ ارتفاع إجمالي التسهيلات </w:t>
      </w:r>
      <w:proofErr w:type="spellStart"/>
      <w:r w:rsidR="008F51FA" w:rsidRPr="00551558">
        <w:rPr>
          <w:rFonts w:hint="cs"/>
          <w:rtl/>
        </w:rPr>
        <w:t>الإئتمانية</w:t>
      </w:r>
      <w:proofErr w:type="spellEnd"/>
      <w:r w:rsidRPr="00551558">
        <w:rPr>
          <w:rFonts w:hint="cs"/>
          <w:rtl/>
        </w:rPr>
        <w:t xml:space="preserve"> خلال عام </w:t>
      </w:r>
      <w:r w:rsidR="00537E16" w:rsidRPr="00551558">
        <w:rPr>
          <w:rFonts w:hint="cs"/>
          <w:rtl/>
        </w:rPr>
        <w:t>2012</w:t>
      </w:r>
      <w:r w:rsidRPr="00551558">
        <w:rPr>
          <w:rFonts w:hint="cs"/>
          <w:rtl/>
        </w:rPr>
        <w:t xml:space="preserve"> بنسبة </w:t>
      </w:r>
      <w:proofErr w:type="spellStart"/>
      <w:r w:rsidR="00DB1566">
        <w:rPr>
          <w:rFonts w:hint="cs"/>
          <w:rtl/>
        </w:rPr>
        <w:t>18.</w:t>
      </w:r>
      <w:r w:rsidR="006D5DE9">
        <w:rPr>
          <w:rFonts w:hint="cs"/>
          <w:rtl/>
        </w:rPr>
        <w:t>3</w:t>
      </w:r>
      <w:r w:rsidRPr="00551558">
        <w:rPr>
          <w:rFonts w:hint="cs"/>
          <w:rtl/>
        </w:rPr>
        <w:t>%</w:t>
      </w:r>
      <w:proofErr w:type="spellEnd"/>
      <w:r w:rsidRPr="00551558">
        <w:rPr>
          <w:rFonts w:hint="cs"/>
          <w:rtl/>
        </w:rPr>
        <w:t xml:space="preserve"> مقارنة مع عام </w:t>
      </w:r>
      <w:r w:rsidR="003538AD" w:rsidRPr="00551558">
        <w:t>2011</w:t>
      </w:r>
      <w:proofErr w:type="spellStart"/>
      <w:r w:rsidRPr="00551558">
        <w:rPr>
          <w:rFonts w:hint="cs"/>
          <w:rtl/>
        </w:rPr>
        <w:t>،</w:t>
      </w:r>
      <w:proofErr w:type="spellEnd"/>
      <w:r w:rsidRPr="00551558">
        <w:rPr>
          <w:rFonts w:hint="cs"/>
          <w:rtl/>
        </w:rPr>
        <w:t xml:space="preserve"> من بينها زيادة التسهيلات </w:t>
      </w:r>
      <w:proofErr w:type="spellStart"/>
      <w:r w:rsidR="001F7F33" w:rsidRPr="00551558">
        <w:rPr>
          <w:rFonts w:hint="cs"/>
          <w:rtl/>
        </w:rPr>
        <w:t>الإئتمانية</w:t>
      </w:r>
      <w:proofErr w:type="spellEnd"/>
      <w:r w:rsidRPr="00551558">
        <w:rPr>
          <w:rFonts w:hint="cs"/>
          <w:rtl/>
        </w:rPr>
        <w:t xml:space="preserve"> المقدمة لتمويل شراء السيارات والمركبات بنسبة </w:t>
      </w:r>
      <w:proofErr w:type="spellStart"/>
      <w:r w:rsidR="00537E16" w:rsidRPr="00551558">
        <w:rPr>
          <w:rFonts w:hint="cs"/>
          <w:rtl/>
        </w:rPr>
        <w:t>2.2</w:t>
      </w:r>
      <w:r w:rsidRPr="00551558">
        <w:rPr>
          <w:rFonts w:hint="cs"/>
          <w:rtl/>
        </w:rPr>
        <w:t>%</w:t>
      </w:r>
      <w:proofErr w:type="spellEnd"/>
      <w:r w:rsidRPr="00551558">
        <w:rPr>
          <w:rFonts w:hint="cs"/>
          <w:rtl/>
        </w:rPr>
        <w:t xml:space="preserve"> لتصل </w:t>
      </w:r>
      <w:proofErr w:type="gramStart"/>
      <w:r w:rsidRPr="00551558">
        <w:rPr>
          <w:rFonts w:hint="cs"/>
          <w:rtl/>
        </w:rPr>
        <w:t>إلى</w:t>
      </w:r>
      <w:proofErr w:type="gramEnd"/>
      <w:r w:rsidRPr="00551558">
        <w:rPr>
          <w:rFonts w:hint="cs"/>
          <w:rtl/>
        </w:rPr>
        <w:t xml:space="preserve"> </w:t>
      </w:r>
      <w:r w:rsidR="00537E16" w:rsidRPr="00551558">
        <w:rPr>
          <w:rFonts w:hint="cs"/>
          <w:rtl/>
        </w:rPr>
        <w:t>113.8</w:t>
      </w:r>
      <w:r w:rsidRPr="00551558">
        <w:rPr>
          <w:rFonts w:hint="cs"/>
          <w:rtl/>
        </w:rPr>
        <w:t xml:space="preserve"> </w:t>
      </w:r>
      <w:proofErr w:type="gramStart"/>
      <w:r w:rsidRPr="00551558">
        <w:rPr>
          <w:rFonts w:hint="cs"/>
          <w:rtl/>
        </w:rPr>
        <w:t>مليون</w:t>
      </w:r>
      <w:proofErr w:type="gramEnd"/>
      <w:r w:rsidRPr="00551558">
        <w:rPr>
          <w:rFonts w:hint="cs"/>
          <w:rtl/>
        </w:rPr>
        <w:t xml:space="preserve"> دولار عام </w:t>
      </w:r>
      <w:r w:rsidR="00537E16" w:rsidRPr="00551558">
        <w:rPr>
          <w:rFonts w:hint="cs"/>
          <w:rtl/>
        </w:rPr>
        <w:t>2012</w:t>
      </w:r>
      <w:r w:rsidRPr="00551558">
        <w:rPr>
          <w:rFonts w:hint="cs"/>
          <w:rtl/>
        </w:rPr>
        <w:t xml:space="preserve">. </w:t>
      </w:r>
    </w:p>
    <w:p w:rsidR="00134389" w:rsidRDefault="00134389" w:rsidP="000D567A">
      <w:pPr>
        <w:pStyle w:val="BodyText"/>
        <w:spacing w:before="240"/>
        <w:rPr>
          <w:b/>
          <w:bCs/>
          <w:rtl/>
        </w:rPr>
      </w:pPr>
    </w:p>
    <w:p w:rsidR="00134389" w:rsidRPr="00551558" w:rsidRDefault="00134389" w:rsidP="000D567A">
      <w:pPr>
        <w:pStyle w:val="BodyText"/>
        <w:spacing w:before="240"/>
        <w:rPr>
          <w:b/>
          <w:bCs/>
          <w:rtl/>
        </w:rPr>
      </w:pPr>
    </w:p>
    <w:p w:rsidR="00C743BA" w:rsidRPr="00551558" w:rsidRDefault="00C743BA" w:rsidP="00C743BA">
      <w:pPr>
        <w:rPr>
          <w:rtl/>
          <w:lang w:val="af-ZA"/>
        </w:rPr>
      </w:pPr>
    </w:p>
    <w:p w:rsidR="00C743BA" w:rsidRPr="00551558" w:rsidRDefault="00C743BA" w:rsidP="00C743BA">
      <w:pPr>
        <w:rPr>
          <w:rtl/>
          <w:lang w:val="af-ZA"/>
        </w:rPr>
      </w:pPr>
    </w:p>
    <w:p w:rsidR="00C743BA" w:rsidRPr="00551558" w:rsidRDefault="00C743BA" w:rsidP="00C743BA">
      <w:pPr>
        <w:pStyle w:val="Heading2"/>
        <w:jc w:val="both"/>
        <w:rPr>
          <w:rtl/>
        </w:rPr>
      </w:pPr>
      <w:proofErr w:type="spellStart"/>
      <w:r w:rsidRPr="00551558">
        <w:rPr>
          <w:rFonts w:hint="cs"/>
          <w:rtl/>
        </w:rPr>
        <w:lastRenderedPageBreak/>
        <w:t>9-</w:t>
      </w:r>
      <w:proofErr w:type="spellEnd"/>
      <w:r w:rsidRPr="00551558">
        <w:rPr>
          <w:rFonts w:hint="cs"/>
          <w:rtl/>
        </w:rPr>
        <w:t xml:space="preserve"> </w:t>
      </w:r>
      <w:proofErr w:type="gramStart"/>
      <w:r w:rsidRPr="00551558">
        <w:rPr>
          <w:rFonts w:hint="cs"/>
          <w:rtl/>
        </w:rPr>
        <w:t>الأنشطة</w:t>
      </w:r>
      <w:proofErr w:type="gramEnd"/>
      <w:r w:rsidRPr="00551558">
        <w:rPr>
          <w:rFonts w:hint="cs"/>
          <w:rtl/>
        </w:rPr>
        <w:t xml:space="preserve"> الاقتصادية </w:t>
      </w:r>
    </w:p>
    <w:p w:rsidR="00C743BA" w:rsidRPr="00551558" w:rsidRDefault="00C743BA" w:rsidP="00605E6B">
      <w:pPr>
        <w:tabs>
          <w:tab w:val="left" w:pos="8928"/>
        </w:tabs>
        <w:spacing w:before="240"/>
        <w:jc w:val="lowKashida"/>
        <w:rPr>
          <w:rFonts w:cs="Simplified Arabic"/>
          <w:rtl/>
        </w:rPr>
      </w:pPr>
      <w:r w:rsidRPr="00551558">
        <w:rPr>
          <w:rFonts w:cs="Simplified Arabic" w:hint="cs"/>
          <w:rtl/>
        </w:rPr>
        <w:t xml:space="preserve">يتوزع الاقتصاد الفلسطيني على مجموعة من الأنشطة الاقتصادية التي تمثل هيكل وبنية الاقتصاد. ويبين جدول 10 أبرز المؤشرات الاقتصادية للأنشطة الرئيسية في الاقتصاد الفلسطيني خلال عام </w:t>
      </w:r>
      <w:r w:rsidR="00605E6B" w:rsidRPr="00551558">
        <w:rPr>
          <w:rFonts w:cs="Simplified Arabic" w:hint="cs"/>
          <w:rtl/>
        </w:rPr>
        <w:t>2012</w:t>
      </w:r>
      <w:r w:rsidRPr="00551558">
        <w:rPr>
          <w:rFonts w:cs="Simplified Arabic" w:hint="cs"/>
          <w:rtl/>
        </w:rPr>
        <w:t>.</w:t>
      </w:r>
    </w:p>
    <w:p w:rsidR="00C743BA" w:rsidRPr="00551558" w:rsidRDefault="00C743BA" w:rsidP="00C743BA">
      <w:pPr>
        <w:tabs>
          <w:tab w:val="left" w:pos="8928"/>
        </w:tabs>
        <w:jc w:val="lowKashida"/>
        <w:rPr>
          <w:rFonts w:cs="Simplified Arabic"/>
          <w:rtl/>
        </w:rPr>
      </w:pPr>
    </w:p>
    <w:p w:rsidR="00C743BA" w:rsidRPr="00551558" w:rsidRDefault="00C743BA" w:rsidP="00BD6D19">
      <w:pPr>
        <w:keepNext/>
        <w:keepLines/>
        <w:jc w:val="center"/>
        <w:rPr>
          <w:rFonts w:cs="Simplified Arabic"/>
          <w:b/>
          <w:bCs/>
          <w:sz w:val="22"/>
          <w:szCs w:val="22"/>
          <w:rtl/>
        </w:rPr>
      </w:pPr>
      <w:r w:rsidRPr="00551558">
        <w:rPr>
          <w:rFonts w:cs="Simplified Arabic" w:hint="cs"/>
          <w:b/>
          <w:bCs/>
          <w:sz w:val="22"/>
          <w:szCs w:val="22"/>
          <w:rtl/>
        </w:rPr>
        <w:t>جدول</w:t>
      </w:r>
      <w:r w:rsidR="009C583A" w:rsidRPr="00551558">
        <w:rPr>
          <w:rFonts w:cs="Simplified Arabic" w:hint="cs"/>
          <w:b/>
          <w:bCs/>
          <w:sz w:val="22"/>
          <w:szCs w:val="22"/>
          <w:rtl/>
        </w:rPr>
        <w:t xml:space="preserve"> </w:t>
      </w:r>
      <w:proofErr w:type="spellStart"/>
      <w:r w:rsidR="009C583A" w:rsidRPr="00551558">
        <w:rPr>
          <w:rFonts w:cs="Simplified Arabic" w:hint="cs"/>
          <w:b/>
          <w:bCs/>
          <w:sz w:val="22"/>
          <w:szCs w:val="22"/>
          <w:rtl/>
        </w:rPr>
        <w:t>10</w:t>
      </w:r>
      <w:r w:rsidRPr="00551558">
        <w:rPr>
          <w:rFonts w:cs="Simplified Arabic" w:hint="cs"/>
          <w:b/>
          <w:bCs/>
          <w:sz w:val="22"/>
          <w:szCs w:val="22"/>
          <w:rtl/>
        </w:rPr>
        <w:t>:</w:t>
      </w:r>
      <w:proofErr w:type="spellEnd"/>
      <w:r w:rsidRPr="00551558">
        <w:rPr>
          <w:rFonts w:cs="Simplified Arabic" w:hint="cs"/>
          <w:b/>
          <w:bCs/>
          <w:sz w:val="22"/>
          <w:szCs w:val="22"/>
          <w:rtl/>
        </w:rPr>
        <w:t xml:space="preserve"> أبرز الأنشطة الاقتصادية وأهم خصائصها</w:t>
      </w:r>
      <w:r w:rsidR="00947AA0" w:rsidRPr="00551558">
        <w:rPr>
          <w:rFonts w:cs="Simplified Arabic" w:hint="cs"/>
          <w:b/>
          <w:bCs/>
          <w:sz w:val="22"/>
          <w:szCs w:val="22"/>
          <w:rtl/>
        </w:rPr>
        <w:t xml:space="preserve"> في </w:t>
      </w:r>
      <w:r w:rsidR="00193E5F" w:rsidRPr="00551558">
        <w:rPr>
          <w:rFonts w:cs="Simplified Arabic" w:hint="cs"/>
          <w:b/>
          <w:bCs/>
          <w:sz w:val="22"/>
          <w:szCs w:val="22"/>
          <w:rtl/>
        </w:rPr>
        <w:t>فلسطين</w:t>
      </w:r>
      <w:r w:rsidR="00947AA0" w:rsidRPr="00551558">
        <w:rPr>
          <w:rFonts w:cs="Simplified Arabic" w:hint="cs"/>
          <w:b/>
          <w:bCs/>
          <w:sz w:val="22"/>
          <w:szCs w:val="22"/>
          <w:rtl/>
        </w:rPr>
        <w:t>،</w:t>
      </w:r>
      <w:r w:rsidRPr="00551558">
        <w:rPr>
          <w:rFonts w:cs="Simplified Arabic" w:hint="cs"/>
          <w:b/>
          <w:bCs/>
          <w:sz w:val="22"/>
          <w:szCs w:val="22"/>
          <w:rtl/>
        </w:rPr>
        <w:t xml:space="preserve"> </w:t>
      </w:r>
      <w:r w:rsidR="00BD6D19" w:rsidRPr="00551558">
        <w:rPr>
          <w:rFonts w:cs="Simplified Arabic"/>
          <w:b/>
          <w:bCs/>
          <w:sz w:val="22"/>
          <w:szCs w:val="22"/>
        </w:rPr>
        <w:t>2012</w:t>
      </w:r>
    </w:p>
    <w:tbl>
      <w:tblPr>
        <w:bidiVisual/>
        <w:tblW w:w="9062" w:type="dxa"/>
        <w:tblInd w:w="249" w:type="dxa"/>
        <w:tblBorders>
          <w:top w:val="single" w:sz="4" w:space="0" w:color="auto"/>
          <w:bottom w:val="single" w:sz="4" w:space="0" w:color="auto"/>
        </w:tblBorders>
        <w:tblLayout w:type="fixed"/>
        <w:tblLook w:val="0000"/>
      </w:tblPr>
      <w:tblGrid>
        <w:gridCol w:w="3392"/>
        <w:gridCol w:w="871"/>
        <w:gridCol w:w="1018"/>
        <w:gridCol w:w="872"/>
        <w:gridCol w:w="871"/>
        <w:gridCol w:w="1037"/>
        <w:gridCol w:w="1001"/>
      </w:tblGrid>
      <w:tr w:rsidR="00C743BA" w:rsidRPr="00551558" w:rsidTr="00456D0B">
        <w:trPr>
          <w:trHeight w:val="336"/>
        </w:trPr>
        <w:tc>
          <w:tcPr>
            <w:tcW w:w="3392" w:type="dxa"/>
            <w:tcBorders>
              <w:top w:val="single" w:sz="12" w:space="0" w:color="auto"/>
              <w:bottom w:val="single" w:sz="12" w:space="0" w:color="auto"/>
            </w:tcBorders>
            <w:vAlign w:val="center"/>
          </w:tcPr>
          <w:p w:rsidR="00C743BA" w:rsidRPr="00551558" w:rsidRDefault="00C743BA" w:rsidP="00456D0B">
            <w:pPr>
              <w:keepNext/>
              <w:keepLines/>
              <w:rPr>
                <w:rFonts w:ascii="Arial" w:hAnsi="Arial" w:cs="Arial"/>
                <w:b/>
                <w:bCs/>
                <w:sz w:val="18"/>
                <w:szCs w:val="18"/>
                <w:rtl/>
              </w:rPr>
            </w:pPr>
            <w:proofErr w:type="gramStart"/>
            <w:r w:rsidRPr="00551558">
              <w:rPr>
                <w:rFonts w:ascii="Arial" w:hAnsi="Arial" w:cs="Arial"/>
                <w:b/>
                <w:bCs/>
                <w:sz w:val="18"/>
                <w:szCs w:val="18"/>
                <w:rtl/>
              </w:rPr>
              <w:t>المؤشر</w:t>
            </w:r>
            <w:proofErr w:type="gramEnd"/>
          </w:p>
        </w:tc>
        <w:tc>
          <w:tcPr>
            <w:tcW w:w="871" w:type="dxa"/>
            <w:tcBorders>
              <w:top w:val="single" w:sz="12" w:space="0" w:color="auto"/>
              <w:bottom w:val="single" w:sz="12" w:space="0" w:color="auto"/>
            </w:tcBorders>
            <w:vAlign w:val="center"/>
          </w:tcPr>
          <w:p w:rsidR="00C743BA" w:rsidRPr="00551558" w:rsidRDefault="00C743BA" w:rsidP="00456D0B">
            <w:pPr>
              <w:keepNext/>
              <w:keepLines/>
              <w:rPr>
                <w:rFonts w:ascii="Arial" w:hAnsi="Arial" w:cs="Arial"/>
                <w:b/>
                <w:bCs/>
                <w:sz w:val="18"/>
                <w:szCs w:val="18"/>
              </w:rPr>
            </w:pPr>
            <w:proofErr w:type="gramStart"/>
            <w:r w:rsidRPr="00551558">
              <w:rPr>
                <w:rFonts w:ascii="Arial" w:hAnsi="Arial" w:cs="Arial"/>
                <w:b/>
                <w:bCs/>
                <w:sz w:val="18"/>
                <w:szCs w:val="18"/>
                <w:rtl/>
              </w:rPr>
              <w:t>الزراعة</w:t>
            </w:r>
            <w:proofErr w:type="gramEnd"/>
            <w:r w:rsidRPr="00551558">
              <w:rPr>
                <w:rFonts w:ascii="Arial" w:hAnsi="Arial" w:cs="Arial"/>
                <w:b/>
                <w:bCs/>
                <w:sz w:val="18"/>
                <w:szCs w:val="18"/>
                <w:rtl/>
              </w:rPr>
              <w:t xml:space="preserve"> </w:t>
            </w:r>
          </w:p>
        </w:tc>
        <w:tc>
          <w:tcPr>
            <w:tcW w:w="1018" w:type="dxa"/>
            <w:tcBorders>
              <w:top w:val="single" w:sz="12" w:space="0" w:color="auto"/>
              <w:bottom w:val="single" w:sz="12" w:space="0" w:color="auto"/>
            </w:tcBorders>
            <w:vAlign w:val="center"/>
          </w:tcPr>
          <w:p w:rsidR="00C743BA" w:rsidRPr="00551558" w:rsidRDefault="00C743BA" w:rsidP="00456D0B">
            <w:pPr>
              <w:keepNext/>
              <w:keepLines/>
              <w:rPr>
                <w:rFonts w:ascii="Arial" w:hAnsi="Arial" w:cs="Arial"/>
                <w:b/>
                <w:bCs/>
                <w:sz w:val="18"/>
                <w:szCs w:val="18"/>
              </w:rPr>
            </w:pPr>
            <w:proofErr w:type="gramStart"/>
            <w:r w:rsidRPr="00551558">
              <w:rPr>
                <w:rFonts w:ascii="Arial" w:hAnsi="Arial" w:cs="Arial"/>
                <w:b/>
                <w:bCs/>
                <w:sz w:val="18"/>
                <w:szCs w:val="18"/>
                <w:rtl/>
              </w:rPr>
              <w:t>الصناعة</w:t>
            </w:r>
            <w:proofErr w:type="gramEnd"/>
          </w:p>
        </w:tc>
        <w:tc>
          <w:tcPr>
            <w:tcW w:w="872" w:type="dxa"/>
            <w:tcBorders>
              <w:top w:val="single" w:sz="12" w:space="0" w:color="auto"/>
              <w:bottom w:val="single" w:sz="12" w:space="0" w:color="auto"/>
            </w:tcBorders>
            <w:vAlign w:val="center"/>
          </w:tcPr>
          <w:p w:rsidR="00C743BA" w:rsidRPr="00551558" w:rsidRDefault="00C743BA" w:rsidP="00456D0B">
            <w:pPr>
              <w:keepNext/>
              <w:keepLines/>
              <w:rPr>
                <w:rFonts w:ascii="Arial" w:hAnsi="Arial" w:cs="Arial"/>
                <w:b/>
                <w:bCs/>
                <w:sz w:val="18"/>
                <w:szCs w:val="18"/>
              </w:rPr>
            </w:pPr>
            <w:proofErr w:type="gramStart"/>
            <w:r w:rsidRPr="00551558">
              <w:rPr>
                <w:rFonts w:ascii="Arial" w:hAnsi="Arial" w:cs="Arial"/>
                <w:b/>
                <w:bCs/>
                <w:sz w:val="18"/>
                <w:szCs w:val="18"/>
                <w:rtl/>
              </w:rPr>
              <w:t>التجارة</w:t>
            </w:r>
            <w:proofErr w:type="gramEnd"/>
          </w:p>
        </w:tc>
        <w:tc>
          <w:tcPr>
            <w:tcW w:w="871" w:type="dxa"/>
            <w:tcBorders>
              <w:top w:val="single" w:sz="12" w:space="0" w:color="auto"/>
              <w:bottom w:val="single" w:sz="12" w:space="0" w:color="auto"/>
            </w:tcBorders>
            <w:vAlign w:val="center"/>
          </w:tcPr>
          <w:p w:rsidR="00C743BA" w:rsidRPr="00551558" w:rsidRDefault="00C743BA" w:rsidP="00456D0B">
            <w:pPr>
              <w:keepNext/>
              <w:keepLines/>
              <w:rPr>
                <w:rFonts w:ascii="Arial" w:hAnsi="Arial" w:cs="Arial"/>
                <w:b/>
                <w:bCs/>
                <w:sz w:val="18"/>
                <w:szCs w:val="18"/>
              </w:rPr>
            </w:pPr>
            <w:proofErr w:type="gramStart"/>
            <w:r w:rsidRPr="00551558">
              <w:rPr>
                <w:rFonts w:ascii="Arial" w:hAnsi="Arial" w:cs="Arial"/>
                <w:b/>
                <w:bCs/>
                <w:sz w:val="18"/>
                <w:szCs w:val="18"/>
                <w:rtl/>
              </w:rPr>
              <w:t>الخدمات</w:t>
            </w:r>
            <w:proofErr w:type="gramEnd"/>
          </w:p>
        </w:tc>
        <w:tc>
          <w:tcPr>
            <w:tcW w:w="1037" w:type="dxa"/>
            <w:tcBorders>
              <w:top w:val="single" w:sz="12" w:space="0" w:color="auto"/>
              <w:bottom w:val="single" w:sz="12" w:space="0" w:color="auto"/>
            </w:tcBorders>
            <w:vAlign w:val="center"/>
          </w:tcPr>
          <w:p w:rsidR="00C743BA" w:rsidRPr="00551558" w:rsidRDefault="00C743BA" w:rsidP="00456D0B">
            <w:pPr>
              <w:keepNext/>
              <w:keepLines/>
              <w:rPr>
                <w:rFonts w:ascii="Arial" w:hAnsi="Arial" w:cs="Arial"/>
                <w:b/>
                <w:bCs/>
                <w:sz w:val="18"/>
                <w:szCs w:val="18"/>
              </w:rPr>
            </w:pPr>
            <w:r w:rsidRPr="00551558">
              <w:rPr>
                <w:rFonts w:ascii="Arial" w:hAnsi="Arial" w:cs="Arial"/>
                <w:b/>
                <w:bCs/>
                <w:sz w:val="18"/>
                <w:szCs w:val="18"/>
                <w:rtl/>
              </w:rPr>
              <w:t xml:space="preserve">  </w:t>
            </w:r>
            <w:proofErr w:type="gramStart"/>
            <w:r w:rsidRPr="00551558">
              <w:rPr>
                <w:rFonts w:ascii="Arial" w:hAnsi="Arial" w:cs="Arial"/>
                <w:b/>
                <w:bCs/>
                <w:sz w:val="18"/>
                <w:szCs w:val="18"/>
                <w:rtl/>
              </w:rPr>
              <w:t>النقل</w:t>
            </w:r>
            <w:proofErr w:type="gramEnd"/>
          </w:p>
        </w:tc>
        <w:tc>
          <w:tcPr>
            <w:tcW w:w="1001" w:type="dxa"/>
            <w:tcBorders>
              <w:top w:val="single" w:sz="12" w:space="0" w:color="auto"/>
              <w:bottom w:val="single" w:sz="12" w:space="0" w:color="auto"/>
            </w:tcBorders>
            <w:vAlign w:val="center"/>
          </w:tcPr>
          <w:p w:rsidR="00C743BA" w:rsidRPr="00551558" w:rsidRDefault="00C743BA" w:rsidP="00456D0B">
            <w:pPr>
              <w:keepNext/>
              <w:keepLines/>
              <w:ind w:right="-61"/>
              <w:rPr>
                <w:rFonts w:ascii="Arial" w:hAnsi="Arial" w:cs="Arial"/>
                <w:b/>
                <w:bCs/>
                <w:sz w:val="18"/>
                <w:szCs w:val="18"/>
              </w:rPr>
            </w:pPr>
            <w:proofErr w:type="gramStart"/>
            <w:r w:rsidRPr="00551558">
              <w:rPr>
                <w:rFonts w:ascii="Arial" w:hAnsi="Arial" w:cs="Arial"/>
                <w:b/>
                <w:bCs/>
                <w:sz w:val="18"/>
                <w:szCs w:val="18"/>
                <w:rtl/>
              </w:rPr>
              <w:t>الإنشاءات</w:t>
            </w:r>
            <w:proofErr w:type="gramEnd"/>
          </w:p>
        </w:tc>
      </w:tr>
      <w:tr w:rsidR="00C743BA" w:rsidRPr="00551558" w:rsidTr="00211679">
        <w:trPr>
          <w:trHeight w:val="311"/>
        </w:trPr>
        <w:tc>
          <w:tcPr>
            <w:tcW w:w="3392" w:type="dxa"/>
            <w:tcBorders>
              <w:top w:val="single" w:sz="12" w:space="0" w:color="auto"/>
            </w:tcBorders>
            <w:vAlign w:val="center"/>
          </w:tcPr>
          <w:p w:rsidR="00C743BA" w:rsidRPr="00551558" w:rsidRDefault="00C743BA" w:rsidP="00211679">
            <w:pPr>
              <w:keepNext/>
              <w:keepLines/>
              <w:rPr>
                <w:rFonts w:ascii="Arial" w:hAnsi="Arial" w:cs="Arial"/>
                <w:sz w:val="18"/>
                <w:szCs w:val="18"/>
              </w:rPr>
            </w:pPr>
            <w:bookmarkStart w:id="13" w:name="_Hlk319495226"/>
            <w:r w:rsidRPr="00551558">
              <w:rPr>
                <w:rFonts w:ascii="Arial" w:hAnsi="Arial" w:cs="Arial"/>
                <w:sz w:val="18"/>
                <w:szCs w:val="18"/>
                <w:rtl/>
              </w:rPr>
              <w:t xml:space="preserve">نسبة المساهمة من الناتج المحلي الإجمالي </w:t>
            </w:r>
            <w:r w:rsidRPr="00551558">
              <w:rPr>
                <w:rFonts w:ascii="Arial" w:hAnsi="Arial" w:cs="Arial" w:hint="cs"/>
                <w:sz w:val="18"/>
                <w:szCs w:val="18"/>
                <w:rtl/>
              </w:rPr>
              <w:t xml:space="preserve"> </w:t>
            </w:r>
            <w:proofErr w:type="spellStart"/>
            <w:r w:rsidRPr="00551558">
              <w:rPr>
                <w:rFonts w:ascii="Arial" w:hAnsi="Arial" w:cs="Arial" w:hint="cs"/>
                <w:sz w:val="18"/>
                <w:szCs w:val="18"/>
                <w:rtl/>
              </w:rPr>
              <w:t>(%)</w:t>
            </w:r>
            <w:proofErr w:type="spellEnd"/>
          </w:p>
        </w:tc>
        <w:tc>
          <w:tcPr>
            <w:tcW w:w="871" w:type="dxa"/>
            <w:tcBorders>
              <w:top w:val="single" w:sz="12" w:space="0" w:color="auto"/>
            </w:tcBorders>
            <w:vAlign w:val="center"/>
          </w:tcPr>
          <w:p w:rsidR="00C743BA" w:rsidRPr="00551558" w:rsidRDefault="00605E6B" w:rsidP="00211679">
            <w:pPr>
              <w:keepNext/>
              <w:keepLines/>
              <w:rPr>
                <w:rFonts w:ascii="Arial" w:hAnsi="Arial" w:cs="Arial"/>
                <w:sz w:val="18"/>
                <w:szCs w:val="18"/>
              </w:rPr>
            </w:pPr>
            <w:r w:rsidRPr="00551558">
              <w:rPr>
                <w:rFonts w:ascii="Arial" w:hAnsi="Arial" w:cs="Arial"/>
                <w:sz w:val="18"/>
                <w:szCs w:val="18"/>
              </w:rPr>
              <w:t>4.9</w:t>
            </w:r>
          </w:p>
        </w:tc>
        <w:tc>
          <w:tcPr>
            <w:tcW w:w="1018" w:type="dxa"/>
            <w:tcBorders>
              <w:top w:val="single" w:sz="12" w:space="0" w:color="auto"/>
            </w:tcBorders>
            <w:vAlign w:val="center"/>
          </w:tcPr>
          <w:p w:rsidR="00C743BA" w:rsidRPr="00551558" w:rsidRDefault="00605E6B" w:rsidP="00211679">
            <w:pPr>
              <w:keepNext/>
              <w:keepLines/>
              <w:rPr>
                <w:rFonts w:ascii="Arial" w:hAnsi="Arial" w:cs="Arial"/>
                <w:sz w:val="18"/>
                <w:szCs w:val="18"/>
              </w:rPr>
            </w:pPr>
            <w:r w:rsidRPr="00551558">
              <w:rPr>
                <w:rFonts w:ascii="Arial" w:hAnsi="Arial" w:cs="Arial"/>
                <w:sz w:val="18"/>
                <w:szCs w:val="18"/>
              </w:rPr>
              <w:t>11.9</w:t>
            </w:r>
          </w:p>
        </w:tc>
        <w:tc>
          <w:tcPr>
            <w:tcW w:w="872" w:type="dxa"/>
            <w:tcBorders>
              <w:top w:val="single" w:sz="12" w:space="0" w:color="auto"/>
            </w:tcBorders>
            <w:vAlign w:val="center"/>
          </w:tcPr>
          <w:p w:rsidR="00C743BA" w:rsidRPr="00551558" w:rsidRDefault="00605E6B" w:rsidP="00211679">
            <w:pPr>
              <w:keepNext/>
              <w:keepLines/>
              <w:rPr>
                <w:rFonts w:ascii="Arial" w:hAnsi="Arial" w:cs="Arial"/>
                <w:sz w:val="18"/>
                <w:szCs w:val="18"/>
              </w:rPr>
            </w:pPr>
            <w:r w:rsidRPr="00551558">
              <w:rPr>
                <w:rFonts w:ascii="Arial" w:hAnsi="Arial" w:cs="Arial"/>
                <w:sz w:val="18"/>
                <w:szCs w:val="18"/>
              </w:rPr>
              <w:t>14.0</w:t>
            </w:r>
          </w:p>
        </w:tc>
        <w:tc>
          <w:tcPr>
            <w:tcW w:w="871" w:type="dxa"/>
            <w:tcBorders>
              <w:top w:val="single" w:sz="12" w:space="0" w:color="auto"/>
            </w:tcBorders>
            <w:vAlign w:val="center"/>
          </w:tcPr>
          <w:p w:rsidR="00C743BA" w:rsidRPr="00551558" w:rsidRDefault="00605E6B" w:rsidP="00211679">
            <w:pPr>
              <w:keepNext/>
              <w:keepLines/>
              <w:rPr>
                <w:rFonts w:ascii="Arial" w:hAnsi="Arial" w:cs="Arial"/>
                <w:sz w:val="18"/>
                <w:szCs w:val="18"/>
              </w:rPr>
            </w:pPr>
            <w:r w:rsidRPr="00551558">
              <w:rPr>
                <w:rFonts w:ascii="Arial" w:hAnsi="Arial" w:cs="Arial"/>
                <w:sz w:val="18"/>
                <w:szCs w:val="18"/>
              </w:rPr>
              <w:t>20.1</w:t>
            </w:r>
          </w:p>
        </w:tc>
        <w:tc>
          <w:tcPr>
            <w:tcW w:w="1037" w:type="dxa"/>
            <w:tcBorders>
              <w:top w:val="single" w:sz="12" w:space="0" w:color="auto"/>
            </w:tcBorders>
            <w:vAlign w:val="center"/>
          </w:tcPr>
          <w:p w:rsidR="00C743BA" w:rsidRPr="00551558" w:rsidRDefault="00605E6B" w:rsidP="00211679">
            <w:pPr>
              <w:keepNext/>
              <w:keepLines/>
              <w:rPr>
                <w:rFonts w:ascii="Arial" w:hAnsi="Arial" w:cs="Arial"/>
                <w:sz w:val="18"/>
                <w:szCs w:val="18"/>
              </w:rPr>
            </w:pPr>
            <w:r w:rsidRPr="00551558">
              <w:rPr>
                <w:rFonts w:ascii="Arial" w:hAnsi="Arial" w:cs="Arial"/>
                <w:sz w:val="18"/>
                <w:szCs w:val="18"/>
              </w:rPr>
              <w:t>1.8</w:t>
            </w:r>
          </w:p>
        </w:tc>
        <w:tc>
          <w:tcPr>
            <w:tcW w:w="1001" w:type="dxa"/>
            <w:tcBorders>
              <w:top w:val="single" w:sz="12" w:space="0" w:color="auto"/>
            </w:tcBorders>
            <w:vAlign w:val="center"/>
          </w:tcPr>
          <w:p w:rsidR="00C743BA" w:rsidRPr="00551558" w:rsidRDefault="00605E6B" w:rsidP="00211679">
            <w:pPr>
              <w:keepNext/>
              <w:keepLines/>
              <w:rPr>
                <w:rFonts w:ascii="Arial" w:hAnsi="Arial" w:cs="Arial"/>
                <w:sz w:val="18"/>
                <w:szCs w:val="18"/>
              </w:rPr>
            </w:pPr>
            <w:r w:rsidRPr="00551558">
              <w:rPr>
                <w:rFonts w:ascii="Arial" w:hAnsi="Arial" w:cs="Arial"/>
                <w:sz w:val="18"/>
                <w:szCs w:val="18"/>
              </w:rPr>
              <w:t>14.1</w:t>
            </w:r>
          </w:p>
        </w:tc>
      </w:tr>
      <w:tr w:rsidR="00C743BA" w:rsidRPr="00551558" w:rsidTr="00211679">
        <w:trPr>
          <w:trHeight w:val="336"/>
        </w:trPr>
        <w:tc>
          <w:tcPr>
            <w:tcW w:w="3392" w:type="dxa"/>
          </w:tcPr>
          <w:p w:rsidR="00C743BA" w:rsidRPr="00551558" w:rsidRDefault="00C743BA" w:rsidP="00211679">
            <w:pPr>
              <w:keepNext/>
              <w:keepLines/>
              <w:rPr>
                <w:rFonts w:ascii="Arial" w:hAnsi="Arial" w:cs="Arial"/>
                <w:sz w:val="18"/>
                <w:szCs w:val="18"/>
                <w:rtl/>
              </w:rPr>
            </w:pPr>
            <w:r w:rsidRPr="00551558">
              <w:rPr>
                <w:rFonts w:ascii="Arial" w:hAnsi="Arial" w:cs="Arial"/>
                <w:sz w:val="18"/>
                <w:szCs w:val="18"/>
                <w:rtl/>
              </w:rPr>
              <w:t>القيمة المضافة (بالمليون دولار</w:t>
            </w:r>
            <w:proofErr w:type="spellStart"/>
            <w:r w:rsidRPr="00551558">
              <w:rPr>
                <w:rFonts w:ascii="Arial" w:hAnsi="Arial" w:cs="Arial"/>
                <w:sz w:val="18"/>
                <w:szCs w:val="18"/>
                <w:rtl/>
              </w:rPr>
              <w:t>)</w:t>
            </w:r>
            <w:proofErr w:type="spellEnd"/>
          </w:p>
        </w:tc>
        <w:tc>
          <w:tcPr>
            <w:tcW w:w="871" w:type="dxa"/>
            <w:vAlign w:val="center"/>
          </w:tcPr>
          <w:p w:rsidR="00C743BA" w:rsidRPr="00551558" w:rsidRDefault="00605E6B" w:rsidP="00211679">
            <w:pPr>
              <w:keepNext/>
              <w:keepLines/>
              <w:rPr>
                <w:rFonts w:ascii="Arial" w:hAnsi="Arial" w:cs="Arial"/>
                <w:sz w:val="18"/>
                <w:szCs w:val="18"/>
              </w:rPr>
            </w:pPr>
            <w:r w:rsidRPr="00551558">
              <w:rPr>
                <w:rFonts w:ascii="Arial" w:hAnsi="Arial" w:cs="Arial"/>
                <w:sz w:val="18"/>
                <w:szCs w:val="18"/>
              </w:rPr>
              <w:t>332.6</w:t>
            </w:r>
          </w:p>
        </w:tc>
        <w:tc>
          <w:tcPr>
            <w:tcW w:w="1018" w:type="dxa"/>
            <w:vAlign w:val="center"/>
          </w:tcPr>
          <w:p w:rsidR="00C743BA" w:rsidRPr="00551558" w:rsidRDefault="00605E6B" w:rsidP="00211679">
            <w:pPr>
              <w:keepNext/>
              <w:keepLines/>
              <w:rPr>
                <w:rFonts w:ascii="Arial" w:hAnsi="Arial" w:cs="Arial"/>
                <w:sz w:val="18"/>
                <w:szCs w:val="18"/>
              </w:rPr>
            </w:pPr>
            <w:r w:rsidRPr="00551558">
              <w:rPr>
                <w:rFonts w:ascii="Arial" w:hAnsi="Arial" w:cs="Arial"/>
                <w:sz w:val="18"/>
                <w:szCs w:val="18"/>
              </w:rPr>
              <w:t>810.5</w:t>
            </w:r>
          </w:p>
        </w:tc>
        <w:tc>
          <w:tcPr>
            <w:tcW w:w="872" w:type="dxa"/>
            <w:vAlign w:val="center"/>
          </w:tcPr>
          <w:p w:rsidR="00C743BA" w:rsidRPr="00551558" w:rsidRDefault="00605E6B" w:rsidP="00211679">
            <w:pPr>
              <w:keepNext/>
              <w:keepLines/>
              <w:rPr>
                <w:rFonts w:ascii="Arial" w:hAnsi="Arial" w:cs="Arial"/>
                <w:sz w:val="18"/>
                <w:szCs w:val="18"/>
              </w:rPr>
            </w:pPr>
            <w:r w:rsidRPr="00551558">
              <w:rPr>
                <w:rFonts w:ascii="Arial" w:hAnsi="Arial" w:cs="Arial"/>
                <w:sz w:val="18"/>
                <w:szCs w:val="18"/>
              </w:rPr>
              <w:t>950.8</w:t>
            </w:r>
          </w:p>
        </w:tc>
        <w:tc>
          <w:tcPr>
            <w:tcW w:w="871" w:type="dxa"/>
            <w:vAlign w:val="center"/>
          </w:tcPr>
          <w:p w:rsidR="00C743BA" w:rsidRPr="00551558" w:rsidRDefault="00605E6B" w:rsidP="00211679">
            <w:pPr>
              <w:keepNext/>
              <w:keepLines/>
              <w:rPr>
                <w:rFonts w:ascii="Arial" w:hAnsi="Arial" w:cs="Arial"/>
                <w:sz w:val="18"/>
                <w:szCs w:val="18"/>
              </w:rPr>
            </w:pPr>
            <w:r w:rsidRPr="00551558">
              <w:rPr>
                <w:rFonts w:ascii="Arial" w:hAnsi="Arial" w:cs="Arial"/>
                <w:sz w:val="18"/>
                <w:szCs w:val="18"/>
              </w:rPr>
              <w:t>1,365.6</w:t>
            </w:r>
          </w:p>
        </w:tc>
        <w:tc>
          <w:tcPr>
            <w:tcW w:w="1037" w:type="dxa"/>
            <w:vAlign w:val="center"/>
          </w:tcPr>
          <w:p w:rsidR="00C743BA" w:rsidRPr="00551558" w:rsidRDefault="00605E6B" w:rsidP="00211679">
            <w:pPr>
              <w:keepNext/>
              <w:keepLines/>
              <w:rPr>
                <w:rFonts w:ascii="Arial" w:hAnsi="Arial" w:cs="Arial"/>
                <w:sz w:val="18"/>
                <w:szCs w:val="18"/>
              </w:rPr>
            </w:pPr>
            <w:r w:rsidRPr="00551558">
              <w:rPr>
                <w:rFonts w:ascii="Arial" w:hAnsi="Arial" w:cs="Arial"/>
                <w:sz w:val="18"/>
                <w:szCs w:val="18"/>
              </w:rPr>
              <w:t>125.1</w:t>
            </w:r>
          </w:p>
        </w:tc>
        <w:tc>
          <w:tcPr>
            <w:tcW w:w="1001" w:type="dxa"/>
            <w:vAlign w:val="center"/>
          </w:tcPr>
          <w:p w:rsidR="00C743BA" w:rsidRPr="00551558" w:rsidRDefault="00F37946" w:rsidP="00F37946">
            <w:pPr>
              <w:keepNext/>
              <w:keepLines/>
              <w:rPr>
                <w:rFonts w:ascii="Arial" w:hAnsi="Arial" w:cs="Arial"/>
                <w:sz w:val="18"/>
                <w:szCs w:val="18"/>
              </w:rPr>
            </w:pPr>
            <w:r>
              <w:rPr>
                <w:rFonts w:ascii="Arial" w:hAnsi="Arial" w:cs="Arial" w:hint="cs"/>
                <w:sz w:val="18"/>
                <w:szCs w:val="18"/>
                <w:rtl/>
              </w:rPr>
              <w:t>955.1</w:t>
            </w:r>
          </w:p>
        </w:tc>
      </w:tr>
      <w:bookmarkEnd w:id="13"/>
      <w:tr w:rsidR="00C743BA" w:rsidRPr="00551558" w:rsidTr="00211679">
        <w:trPr>
          <w:trHeight w:val="311"/>
        </w:trPr>
        <w:tc>
          <w:tcPr>
            <w:tcW w:w="3392" w:type="dxa"/>
          </w:tcPr>
          <w:p w:rsidR="00C743BA" w:rsidRPr="00551558" w:rsidRDefault="00C743BA" w:rsidP="00211679">
            <w:pPr>
              <w:keepNext/>
              <w:keepLines/>
              <w:rPr>
                <w:rFonts w:ascii="Arial" w:hAnsi="Arial" w:cs="Arial"/>
                <w:sz w:val="18"/>
                <w:szCs w:val="18"/>
                <w:rtl/>
              </w:rPr>
            </w:pPr>
            <w:r w:rsidRPr="00551558">
              <w:rPr>
                <w:rFonts w:ascii="Arial" w:hAnsi="Arial" w:cs="Arial"/>
                <w:sz w:val="18"/>
                <w:szCs w:val="18"/>
                <w:rtl/>
              </w:rPr>
              <w:t>معدل الإنتاجية (بالدولار/عامل</w:t>
            </w:r>
            <w:proofErr w:type="spellStart"/>
            <w:r w:rsidRPr="00551558">
              <w:rPr>
                <w:rFonts w:ascii="Arial" w:hAnsi="Arial" w:cs="Arial"/>
                <w:sz w:val="18"/>
                <w:szCs w:val="18"/>
                <w:rtl/>
              </w:rPr>
              <w:t>)</w:t>
            </w:r>
            <w:proofErr w:type="spellEnd"/>
          </w:p>
        </w:tc>
        <w:tc>
          <w:tcPr>
            <w:tcW w:w="871" w:type="dxa"/>
            <w:vAlign w:val="center"/>
          </w:tcPr>
          <w:p w:rsidR="00C743BA" w:rsidRPr="00551558" w:rsidRDefault="00C743BA" w:rsidP="00BC4216">
            <w:pPr>
              <w:keepNext/>
              <w:keepLines/>
              <w:bidi w:val="0"/>
              <w:ind w:right="-22"/>
              <w:jc w:val="center"/>
              <w:rPr>
                <w:rFonts w:ascii="Arial" w:hAnsi="Arial" w:cs="Arial"/>
                <w:sz w:val="18"/>
                <w:szCs w:val="18"/>
              </w:rPr>
            </w:pPr>
            <w:r w:rsidRPr="00551558">
              <w:rPr>
                <w:rFonts w:ascii="Arial" w:hAnsi="Arial" w:cs="Arial"/>
                <w:sz w:val="18"/>
                <w:szCs w:val="18"/>
              </w:rPr>
              <w:t>3,</w:t>
            </w:r>
            <w:r w:rsidR="00BC4216">
              <w:rPr>
                <w:rFonts w:ascii="Arial" w:hAnsi="Arial" w:cs="Arial" w:hint="cs"/>
                <w:sz w:val="18"/>
                <w:szCs w:val="18"/>
                <w:rtl/>
              </w:rPr>
              <w:t>650.9</w:t>
            </w:r>
          </w:p>
        </w:tc>
        <w:tc>
          <w:tcPr>
            <w:tcW w:w="1018" w:type="dxa"/>
            <w:vAlign w:val="center"/>
          </w:tcPr>
          <w:p w:rsidR="00C743BA" w:rsidRPr="00551558" w:rsidRDefault="006A4F11" w:rsidP="00BC4216">
            <w:pPr>
              <w:keepNext/>
              <w:keepLines/>
              <w:bidi w:val="0"/>
              <w:ind w:right="-157"/>
              <w:jc w:val="center"/>
              <w:rPr>
                <w:rFonts w:ascii="Arial" w:hAnsi="Arial" w:cs="Arial"/>
                <w:sz w:val="18"/>
                <w:szCs w:val="18"/>
              </w:rPr>
            </w:pPr>
            <w:r w:rsidRPr="00551558">
              <w:rPr>
                <w:rFonts w:ascii="Arial" w:hAnsi="Arial" w:cs="Arial"/>
                <w:sz w:val="18"/>
                <w:szCs w:val="18"/>
              </w:rPr>
              <w:t>8,</w:t>
            </w:r>
            <w:r w:rsidR="00BC4216">
              <w:rPr>
                <w:rFonts w:ascii="Arial" w:hAnsi="Arial" w:cs="Arial"/>
                <w:sz w:val="18"/>
                <w:szCs w:val="18"/>
              </w:rPr>
              <w:t>781.1</w:t>
            </w:r>
          </w:p>
        </w:tc>
        <w:tc>
          <w:tcPr>
            <w:tcW w:w="872" w:type="dxa"/>
            <w:vAlign w:val="center"/>
          </w:tcPr>
          <w:p w:rsidR="00C743BA" w:rsidRPr="00551558" w:rsidRDefault="006A4F11" w:rsidP="00BC4216">
            <w:pPr>
              <w:keepNext/>
              <w:keepLines/>
              <w:bidi w:val="0"/>
              <w:ind w:right="-19"/>
              <w:jc w:val="center"/>
              <w:rPr>
                <w:rFonts w:ascii="Arial" w:hAnsi="Arial" w:cs="Arial"/>
                <w:sz w:val="18"/>
                <w:szCs w:val="18"/>
              </w:rPr>
            </w:pPr>
            <w:r w:rsidRPr="00551558">
              <w:rPr>
                <w:rFonts w:ascii="Arial" w:hAnsi="Arial" w:cs="Arial"/>
                <w:sz w:val="18"/>
                <w:szCs w:val="18"/>
              </w:rPr>
              <w:t>6,</w:t>
            </w:r>
            <w:r w:rsidR="00BC4216">
              <w:rPr>
                <w:rFonts w:ascii="Arial" w:hAnsi="Arial" w:cs="Arial"/>
                <w:sz w:val="18"/>
                <w:szCs w:val="18"/>
              </w:rPr>
              <w:t>1</w:t>
            </w:r>
            <w:r w:rsidRPr="00551558">
              <w:rPr>
                <w:rFonts w:ascii="Arial" w:hAnsi="Arial" w:cs="Arial"/>
                <w:sz w:val="18"/>
                <w:szCs w:val="18"/>
              </w:rPr>
              <w:t>14.</w:t>
            </w:r>
            <w:r w:rsidR="00BC4216">
              <w:rPr>
                <w:rFonts w:ascii="Arial" w:hAnsi="Arial" w:cs="Arial"/>
                <w:sz w:val="18"/>
                <w:szCs w:val="18"/>
              </w:rPr>
              <w:t>4</w:t>
            </w:r>
          </w:p>
        </w:tc>
        <w:tc>
          <w:tcPr>
            <w:tcW w:w="871" w:type="dxa"/>
            <w:vAlign w:val="center"/>
          </w:tcPr>
          <w:p w:rsidR="00C743BA" w:rsidRPr="00551558" w:rsidRDefault="00C743BA" w:rsidP="00BC4216">
            <w:pPr>
              <w:keepNext/>
              <w:keepLines/>
              <w:bidi w:val="0"/>
              <w:ind w:right="-45"/>
              <w:jc w:val="center"/>
              <w:rPr>
                <w:rFonts w:ascii="Arial" w:hAnsi="Arial" w:cs="Arial"/>
                <w:sz w:val="18"/>
                <w:szCs w:val="18"/>
              </w:rPr>
            </w:pPr>
            <w:r w:rsidRPr="00551558">
              <w:rPr>
                <w:rFonts w:ascii="Arial" w:hAnsi="Arial" w:cs="Arial"/>
                <w:sz w:val="18"/>
                <w:szCs w:val="18"/>
              </w:rPr>
              <w:t>4,</w:t>
            </w:r>
            <w:r w:rsidR="00BD6D19" w:rsidRPr="00551558">
              <w:rPr>
                <w:rFonts w:ascii="Arial" w:hAnsi="Arial" w:cs="Arial"/>
                <w:sz w:val="18"/>
                <w:szCs w:val="18"/>
              </w:rPr>
              <w:t>5</w:t>
            </w:r>
            <w:r w:rsidR="00BC4216">
              <w:rPr>
                <w:rFonts w:ascii="Arial" w:hAnsi="Arial" w:cs="Arial"/>
                <w:sz w:val="18"/>
                <w:szCs w:val="18"/>
              </w:rPr>
              <w:t>1</w:t>
            </w:r>
            <w:r w:rsidR="00BD6D19" w:rsidRPr="00551558">
              <w:rPr>
                <w:rFonts w:ascii="Arial" w:hAnsi="Arial" w:cs="Arial"/>
                <w:sz w:val="18"/>
                <w:szCs w:val="18"/>
              </w:rPr>
              <w:t>8.</w:t>
            </w:r>
            <w:r w:rsidR="00BC4216">
              <w:rPr>
                <w:rFonts w:ascii="Arial" w:hAnsi="Arial" w:cs="Arial"/>
                <w:sz w:val="18"/>
                <w:szCs w:val="18"/>
              </w:rPr>
              <w:t>8</w:t>
            </w:r>
          </w:p>
        </w:tc>
        <w:tc>
          <w:tcPr>
            <w:tcW w:w="1037" w:type="dxa"/>
            <w:vAlign w:val="center"/>
          </w:tcPr>
          <w:p w:rsidR="00C743BA" w:rsidRPr="00551558" w:rsidRDefault="00BD6D19" w:rsidP="00211679">
            <w:pPr>
              <w:keepNext/>
              <w:keepLines/>
              <w:bidi w:val="0"/>
              <w:ind w:right="-157"/>
              <w:jc w:val="center"/>
              <w:rPr>
                <w:rFonts w:ascii="Arial" w:hAnsi="Arial" w:cs="Arial"/>
                <w:sz w:val="18"/>
                <w:szCs w:val="18"/>
              </w:rPr>
            </w:pPr>
            <w:r w:rsidRPr="00551558">
              <w:rPr>
                <w:rFonts w:ascii="Arial" w:hAnsi="Arial" w:cs="Arial"/>
                <w:sz w:val="18"/>
                <w:szCs w:val="18"/>
              </w:rPr>
              <w:t>4,811.5</w:t>
            </w:r>
          </w:p>
        </w:tc>
        <w:tc>
          <w:tcPr>
            <w:tcW w:w="1001" w:type="dxa"/>
            <w:vAlign w:val="center"/>
          </w:tcPr>
          <w:p w:rsidR="00C743BA" w:rsidRPr="00551558" w:rsidRDefault="00BD6D19" w:rsidP="00BC4216">
            <w:pPr>
              <w:keepNext/>
              <w:keepLines/>
              <w:bidi w:val="0"/>
              <w:ind w:right="-175"/>
              <w:jc w:val="center"/>
              <w:rPr>
                <w:rFonts w:ascii="Arial" w:hAnsi="Arial" w:cs="Arial"/>
                <w:sz w:val="18"/>
                <w:szCs w:val="18"/>
              </w:rPr>
            </w:pPr>
            <w:r w:rsidRPr="00551558">
              <w:rPr>
                <w:rFonts w:ascii="Arial" w:hAnsi="Arial" w:cs="Arial"/>
                <w:sz w:val="18"/>
                <w:szCs w:val="18"/>
              </w:rPr>
              <w:t>12,</w:t>
            </w:r>
            <w:r w:rsidR="00BC4216">
              <w:rPr>
                <w:rFonts w:ascii="Arial" w:hAnsi="Arial" w:cs="Arial"/>
                <w:sz w:val="18"/>
                <w:szCs w:val="18"/>
              </w:rPr>
              <w:t>751.6</w:t>
            </w:r>
          </w:p>
        </w:tc>
      </w:tr>
      <w:tr w:rsidR="00C743BA" w:rsidRPr="00551558" w:rsidTr="00211679">
        <w:trPr>
          <w:trHeight w:val="311"/>
        </w:trPr>
        <w:tc>
          <w:tcPr>
            <w:tcW w:w="3392" w:type="dxa"/>
            <w:tcBorders>
              <w:bottom w:val="nil"/>
            </w:tcBorders>
          </w:tcPr>
          <w:p w:rsidR="00C743BA" w:rsidRPr="00551558" w:rsidRDefault="00C743BA" w:rsidP="00211679">
            <w:pPr>
              <w:keepNext/>
              <w:keepLines/>
              <w:rPr>
                <w:rFonts w:ascii="Arial" w:hAnsi="Arial" w:cs="Arial"/>
                <w:sz w:val="18"/>
                <w:szCs w:val="18"/>
              </w:rPr>
            </w:pPr>
            <w:bookmarkStart w:id="14" w:name="_Hlk321132841"/>
            <w:r w:rsidRPr="00551558">
              <w:rPr>
                <w:rFonts w:ascii="Arial" w:hAnsi="Arial" w:cs="Arial"/>
                <w:sz w:val="18"/>
                <w:szCs w:val="18"/>
                <w:rtl/>
              </w:rPr>
              <w:t xml:space="preserve">عدد </w:t>
            </w:r>
            <w:proofErr w:type="spellStart"/>
            <w:r w:rsidRPr="00551558">
              <w:rPr>
                <w:rFonts w:ascii="Arial" w:hAnsi="Arial" w:cs="Arial"/>
                <w:sz w:val="18"/>
                <w:szCs w:val="18"/>
                <w:rtl/>
              </w:rPr>
              <w:t>العاملين*</w:t>
            </w:r>
            <w:proofErr w:type="spellEnd"/>
            <w:r w:rsidRPr="00551558">
              <w:rPr>
                <w:rFonts w:ascii="Arial" w:hAnsi="Arial" w:cs="Arial"/>
                <w:sz w:val="18"/>
                <w:szCs w:val="18"/>
                <w:rtl/>
              </w:rPr>
              <w:t xml:space="preserve"> (بالألف</w:t>
            </w:r>
            <w:proofErr w:type="spellStart"/>
            <w:r w:rsidRPr="00551558">
              <w:rPr>
                <w:rFonts w:ascii="Arial" w:hAnsi="Arial" w:cs="Arial"/>
                <w:sz w:val="18"/>
                <w:szCs w:val="18"/>
                <w:rtl/>
              </w:rPr>
              <w:t>)</w:t>
            </w:r>
            <w:proofErr w:type="spellEnd"/>
          </w:p>
        </w:tc>
        <w:tc>
          <w:tcPr>
            <w:tcW w:w="871" w:type="dxa"/>
            <w:tcBorders>
              <w:bottom w:val="nil"/>
            </w:tcBorders>
            <w:vAlign w:val="center"/>
          </w:tcPr>
          <w:p w:rsidR="00C743BA" w:rsidRPr="00551558" w:rsidRDefault="00EC4166" w:rsidP="00211679">
            <w:pPr>
              <w:keepNext/>
              <w:keepLines/>
              <w:rPr>
                <w:rFonts w:ascii="Arial" w:hAnsi="Arial" w:cs="Arial"/>
                <w:sz w:val="18"/>
                <w:szCs w:val="18"/>
              </w:rPr>
            </w:pPr>
            <w:r>
              <w:rPr>
                <w:rFonts w:ascii="Arial" w:hAnsi="Arial" w:cs="Arial"/>
                <w:sz w:val="18"/>
                <w:szCs w:val="18"/>
              </w:rPr>
              <w:t>91</w:t>
            </w:r>
          </w:p>
        </w:tc>
        <w:tc>
          <w:tcPr>
            <w:tcW w:w="1018" w:type="dxa"/>
            <w:tcBorders>
              <w:bottom w:val="nil"/>
            </w:tcBorders>
            <w:vAlign w:val="center"/>
          </w:tcPr>
          <w:p w:rsidR="00C743BA" w:rsidRPr="00551558" w:rsidRDefault="00EC4166" w:rsidP="00211679">
            <w:pPr>
              <w:keepNext/>
              <w:keepLines/>
              <w:rPr>
                <w:rFonts w:ascii="Arial" w:hAnsi="Arial" w:cs="Arial"/>
                <w:sz w:val="18"/>
                <w:szCs w:val="18"/>
                <w:rtl/>
              </w:rPr>
            </w:pPr>
            <w:r>
              <w:rPr>
                <w:rFonts w:ascii="Arial" w:hAnsi="Arial" w:cs="Arial"/>
                <w:sz w:val="18"/>
                <w:szCs w:val="18"/>
              </w:rPr>
              <w:t>92</w:t>
            </w:r>
          </w:p>
        </w:tc>
        <w:tc>
          <w:tcPr>
            <w:tcW w:w="872" w:type="dxa"/>
            <w:tcBorders>
              <w:bottom w:val="nil"/>
            </w:tcBorders>
            <w:vAlign w:val="center"/>
          </w:tcPr>
          <w:p w:rsidR="00C743BA" w:rsidRPr="00551558" w:rsidRDefault="00EC4166" w:rsidP="00211679">
            <w:pPr>
              <w:keepNext/>
              <w:keepLines/>
              <w:rPr>
                <w:rFonts w:ascii="Arial" w:hAnsi="Arial" w:cs="Arial"/>
                <w:sz w:val="18"/>
                <w:szCs w:val="18"/>
              </w:rPr>
            </w:pPr>
            <w:r>
              <w:rPr>
                <w:rFonts w:ascii="Arial" w:hAnsi="Arial" w:cs="Arial"/>
                <w:sz w:val="18"/>
                <w:szCs w:val="18"/>
              </w:rPr>
              <w:t>156</w:t>
            </w:r>
          </w:p>
        </w:tc>
        <w:tc>
          <w:tcPr>
            <w:tcW w:w="871" w:type="dxa"/>
            <w:tcBorders>
              <w:bottom w:val="nil"/>
            </w:tcBorders>
            <w:vAlign w:val="center"/>
          </w:tcPr>
          <w:p w:rsidR="00C743BA" w:rsidRPr="00551558" w:rsidRDefault="00EC4166" w:rsidP="00211679">
            <w:pPr>
              <w:keepNext/>
              <w:keepLines/>
              <w:rPr>
                <w:rFonts w:ascii="Arial" w:hAnsi="Arial" w:cs="Arial"/>
                <w:sz w:val="18"/>
                <w:szCs w:val="18"/>
              </w:rPr>
            </w:pPr>
            <w:r>
              <w:rPr>
                <w:rFonts w:ascii="Arial" w:hAnsi="Arial" w:cs="Arial"/>
                <w:sz w:val="18"/>
                <w:szCs w:val="18"/>
              </w:rPr>
              <w:t>302</w:t>
            </w:r>
          </w:p>
        </w:tc>
        <w:tc>
          <w:tcPr>
            <w:tcW w:w="1037" w:type="dxa"/>
            <w:tcBorders>
              <w:bottom w:val="nil"/>
            </w:tcBorders>
            <w:vAlign w:val="center"/>
          </w:tcPr>
          <w:p w:rsidR="00C743BA" w:rsidRPr="00551558" w:rsidRDefault="006A4F11" w:rsidP="00211679">
            <w:pPr>
              <w:keepNext/>
              <w:keepLines/>
              <w:rPr>
                <w:rFonts w:ascii="Arial" w:hAnsi="Arial" w:cs="Arial"/>
                <w:sz w:val="18"/>
                <w:szCs w:val="18"/>
                <w:rtl/>
              </w:rPr>
            </w:pPr>
            <w:r w:rsidRPr="00551558">
              <w:rPr>
                <w:rFonts w:ascii="Arial" w:hAnsi="Arial" w:cs="Arial" w:hint="cs"/>
                <w:sz w:val="18"/>
                <w:szCs w:val="18"/>
                <w:rtl/>
              </w:rPr>
              <w:t>26</w:t>
            </w:r>
          </w:p>
        </w:tc>
        <w:tc>
          <w:tcPr>
            <w:tcW w:w="1001" w:type="dxa"/>
            <w:tcBorders>
              <w:bottom w:val="nil"/>
            </w:tcBorders>
            <w:vAlign w:val="center"/>
          </w:tcPr>
          <w:p w:rsidR="00C743BA" w:rsidRPr="00551558" w:rsidRDefault="00EC4166" w:rsidP="00211679">
            <w:pPr>
              <w:keepNext/>
              <w:keepLines/>
              <w:rPr>
                <w:rFonts w:ascii="Arial" w:hAnsi="Arial" w:cs="Arial"/>
                <w:sz w:val="18"/>
                <w:szCs w:val="18"/>
              </w:rPr>
            </w:pPr>
            <w:r>
              <w:rPr>
                <w:rFonts w:ascii="Arial" w:hAnsi="Arial" w:cs="Arial"/>
                <w:sz w:val="18"/>
                <w:szCs w:val="18"/>
              </w:rPr>
              <w:t>75</w:t>
            </w:r>
          </w:p>
        </w:tc>
      </w:tr>
      <w:bookmarkEnd w:id="14"/>
      <w:tr w:rsidR="00C743BA" w:rsidRPr="00551558" w:rsidTr="00211679">
        <w:trPr>
          <w:trHeight w:val="311"/>
        </w:trPr>
        <w:tc>
          <w:tcPr>
            <w:tcW w:w="3392" w:type="dxa"/>
            <w:tcBorders>
              <w:top w:val="nil"/>
              <w:bottom w:val="single" w:sz="12" w:space="0" w:color="auto"/>
            </w:tcBorders>
            <w:vAlign w:val="center"/>
          </w:tcPr>
          <w:p w:rsidR="00C743BA" w:rsidRPr="00551558" w:rsidRDefault="00C743BA" w:rsidP="00211679">
            <w:pPr>
              <w:keepNext/>
              <w:keepLines/>
              <w:rPr>
                <w:rFonts w:ascii="Arial" w:hAnsi="Arial" w:cs="Arial"/>
                <w:sz w:val="18"/>
                <w:szCs w:val="18"/>
              </w:rPr>
            </w:pPr>
            <w:r w:rsidRPr="00551558">
              <w:rPr>
                <w:rFonts w:ascii="Arial" w:hAnsi="Arial" w:cs="Arial"/>
                <w:sz w:val="18"/>
                <w:szCs w:val="18"/>
                <w:rtl/>
              </w:rPr>
              <w:t>معدل الأجر اليومي الاسمي (</w:t>
            </w:r>
            <w:proofErr w:type="spellStart"/>
            <w:r w:rsidRPr="00551558">
              <w:rPr>
                <w:rFonts w:ascii="Arial" w:hAnsi="Arial" w:cs="Arial"/>
                <w:sz w:val="18"/>
                <w:szCs w:val="18"/>
                <w:rtl/>
              </w:rPr>
              <w:t>شيكل)**</w:t>
            </w:r>
            <w:proofErr w:type="spellEnd"/>
          </w:p>
        </w:tc>
        <w:tc>
          <w:tcPr>
            <w:tcW w:w="871" w:type="dxa"/>
            <w:tcBorders>
              <w:top w:val="nil"/>
              <w:bottom w:val="single" w:sz="12" w:space="0" w:color="auto"/>
            </w:tcBorders>
            <w:vAlign w:val="center"/>
          </w:tcPr>
          <w:p w:rsidR="00C743BA" w:rsidRPr="00551558" w:rsidRDefault="006A4F11" w:rsidP="00211679">
            <w:pPr>
              <w:keepNext/>
              <w:keepLines/>
              <w:rPr>
                <w:rFonts w:ascii="Arial" w:hAnsi="Arial" w:cs="Arial"/>
                <w:sz w:val="18"/>
                <w:szCs w:val="18"/>
              </w:rPr>
            </w:pPr>
            <w:r w:rsidRPr="00551558">
              <w:rPr>
                <w:rFonts w:ascii="Arial" w:hAnsi="Arial" w:cs="Arial" w:hint="cs"/>
                <w:sz w:val="18"/>
                <w:szCs w:val="18"/>
                <w:rtl/>
              </w:rPr>
              <w:t>59.4</w:t>
            </w:r>
          </w:p>
        </w:tc>
        <w:tc>
          <w:tcPr>
            <w:tcW w:w="1018" w:type="dxa"/>
            <w:tcBorders>
              <w:top w:val="nil"/>
              <w:bottom w:val="single" w:sz="12" w:space="0" w:color="auto"/>
            </w:tcBorders>
            <w:vAlign w:val="center"/>
          </w:tcPr>
          <w:p w:rsidR="00C743BA" w:rsidRPr="00551558" w:rsidRDefault="006A4F11" w:rsidP="00F37946">
            <w:pPr>
              <w:keepNext/>
              <w:keepLines/>
              <w:rPr>
                <w:rFonts w:ascii="Arial" w:hAnsi="Arial" w:cs="Arial"/>
                <w:sz w:val="18"/>
                <w:szCs w:val="18"/>
              </w:rPr>
            </w:pPr>
            <w:r w:rsidRPr="00551558">
              <w:rPr>
                <w:rFonts w:ascii="Arial" w:hAnsi="Arial" w:cs="Arial" w:hint="cs"/>
                <w:sz w:val="18"/>
                <w:szCs w:val="18"/>
                <w:rtl/>
              </w:rPr>
              <w:t>76.</w:t>
            </w:r>
            <w:r w:rsidR="00F37946">
              <w:rPr>
                <w:rFonts w:ascii="Arial" w:hAnsi="Arial" w:cs="Arial" w:hint="cs"/>
                <w:sz w:val="18"/>
                <w:szCs w:val="18"/>
                <w:rtl/>
              </w:rPr>
              <w:t>6</w:t>
            </w:r>
          </w:p>
        </w:tc>
        <w:tc>
          <w:tcPr>
            <w:tcW w:w="872" w:type="dxa"/>
            <w:tcBorders>
              <w:top w:val="nil"/>
              <w:bottom w:val="single" w:sz="12" w:space="0" w:color="auto"/>
            </w:tcBorders>
            <w:vAlign w:val="center"/>
          </w:tcPr>
          <w:p w:rsidR="00C743BA" w:rsidRPr="00551558" w:rsidRDefault="006A4F11" w:rsidP="00211679">
            <w:pPr>
              <w:keepNext/>
              <w:keepLines/>
              <w:rPr>
                <w:rFonts w:ascii="Arial" w:hAnsi="Arial" w:cs="Arial"/>
                <w:sz w:val="18"/>
                <w:szCs w:val="18"/>
              </w:rPr>
            </w:pPr>
            <w:r w:rsidRPr="00551558">
              <w:rPr>
                <w:rFonts w:ascii="Arial" w:hAnsi="Arial" w:cs="Arial" w:hint="cs"/>
                <w:sz w:val="18"/>
                <w:szCs w:val="18"/>
                <w:rtl/>
              </w:rPr>
              <w:t>69.1</w:t>
            </w:r>
          </w:p>
        </w:tc>
        <w:tc>
          <w:tcPr>
            <w:tcW w:w="871" w:type="dxa"/>
            <w:tcBorders>
              <w:top w:val="nil"/>
              <w:bottom w:val="single" w:sz="12" w:space="0" w:color="auto"/>
            </w:tcBorders>
            <w:vAlign w:val="center"/>
          </w:tcPr>
          <w:p w:rsidR="00C743BA" w:rsidRPr="00551558" w:rsidRDefault="006A4F11" w:rsidP="00F37946">
            <w:pPr>
              <w:keepNext/>
              <w:keepLines/>
              <w:rPr>
                <w:rFonts w:ascii="Arial" w:hAnsi="Arial" w:cs="Arial"/>
                <w:sz w:val="18"/>
                <w:szCs w:val="18"/>
                <w:rtl/>
              </w:rPr>
            </w:pPr>
            <w:r w:rsidRPr="00551558">
              <w:rPr>
                <w:rFonts w:ascii="Arial" w:hAnsi="Arial" w:cs="Arial" w:hint="cs"/>
                <w:sz w:val="18"/>
                <w:szCs w:val="18"/>
                <w:rtl/>
              </w:rPr>
              <w:t>96.</w:t>
            </w:r>
            <w:r w:rsidR="00F37946">
              <w:rPr>
                <w:rFonts w:ascii="Arial" w:hAnsi="Arial" w:cs="Arial" w:hint="cs"/>
                <w:sz w:val="18"/>
                <w:szCs w:val="18"/>
                <w:rtl/>
              </w:rPr>
              <w:t>1</w:t>
            </w:r>
          </w:p>
        </w:tc>
        <w:tc>
          <w:tcPr>
            <w:tcW w:w="1037" w:type="dxa"/>
            <w:tcBorders>
              <w:top w:val="nil"/>
              <w:bottom w:val="single" w:sz="12" w:space="0" w:color="auto"/>
            </w:tcBorders>
            <w:vAlign w:val="center"/>
          </w:tcPr>
          <w:p w:rsidR="00C743BA" w:rsidRPr="00551558" w:rsidRDefault="006A4F11" w:rsidP="006D5DE9">
            <w:pPr>
              <w:keepNext/>
              <w:keepLines/>
              <w:rPr>
                <w:rFonts w:ascii="Arial" w:hAnsi="Arial" w:cs="Arial"/>
                <w:sz w:val="18"/>
                <w:szCs w:val="18"/>
              </w:rPr>
            </w:pPr>
            <w:r w:rsidRPr="00551558">
              <w:rPr>
                <w:rFonts w:ascii="Arial" w:hAnsi="Arial" w:cs="Arial" w:hint="cs"/>
                <w:sz w:val="18"/>
                <w:szCs w:val="18"/>
                <w:rtl/>
              </w:rPr>
              <w:t>92.</w:t>
            </w:r>
            <w:r w:rsidR="006D5DE9">
              <w:rPr>
                <w:rFonts w:ascii="Arial" w:hAnsi="Arial" w:cs="Arial" w:hint="cs"/>
                <w:sz w:val="18"/>
                <w:szCs w:val="18"/>
                <w:rtl/>
              </w:rPr>
              <w:t>3</w:t>
            </w:r>
          </w:p>
        </w:tc>
        <w:tc>
          <w:tcPr>
            <w:tcW w:w="1001" w:type="dxa"/>
            <w:tcBorders>
              <w:top w:val="nil"/>
              <w:bottom w:val="single" w:sz="12" w:space="0" w:color="auto"/>
            </w:tcBorders>
            <w:vAlign w:val="center"/>
          </w:tcPr>
          <w:p w:rsidR="00C743BA" w:rsidRPr="00551558" w:rsidRDefault="006A4F11" w:rsidP="00F37946">
            <w:pPr>
              <w:keepNext/>
              <w:keepLines/>
              <w:ind w:left="441" w:hanging="441"/>
              <w:rPr>
                <w:rFonts w:ascii="Arial" w:hAnsi="Arial" w:cs="Arial"/>
                <w:sz w:val="18"/>
                <w:szCs w:val="18"/>
              </w:rPr>
            </w:pPr>
            <w:r w:rsidRPr="00551558">
              <w:rPr>
                <w:rFonts w:ascii="Arial" w:hAnsi="Arial" w:cs="Arial" w:hint="cs"/>
                <w:sz w:val="18"/>
                <w:szCs w:val="18"/>
                <w:rtl/>
              </w:rPr>
              <w:t>124.</w:t>
            </w:r>
            <w:r w:rsidR="00F37946">
              <w:rPr>
                <w:rFonts w:ascii="Arial" w:hAnsi="Arial" w:cs="Arial" w:hint="cs"/>
                <w:sz w:val="18"/>
                <w:szCs w:val="18"/>
                <w:rtl/>
              </w:rPr>
              <w:t>5</w:t>
            </w:r>
          </w:p>
        </w:tc>
      </w:tr>
    </w:tbl>
    <w:p w:rsidR="00C743BA" w:rsidRPr="00551558" w:rsidRDefault="00C743BA" w:rsidP="00C743BA">
      <w:pPr>
        <w:pStyle w:val="Heading2"/>
        <w:keepLines/>
        <w:ind w:left="-2" w:right="-360" w:firstLine="142"/>
        <w:jc w:val="both"/>
        <w:rPr>
          <w:b w:val="0"/>
          <w:bCs w:val="0"/>
          <w:sz w:val="18"/>
          <w:szCs w:val="18"/>
          <w:rtl/>
          <w:lang w:val="af-ZA"/>
        </w:rPr>
      </w:pPr>
      <w:proofErr w:type="spellStart"/>
      <w:r w:rsidRPr="00551558">
        <w:rPr>
          <w:rFonts w:hint="cs"/>
          <w:b w:val="0"/>
          <w:bCs w:val="0"/>
          <w:sz w:val="18"/>
          <w:szCs w:val="18"/>
          <w:rtl/>
        </w:rPr>
        <w:t>*</w:t>
      </w:r>
      <w:proofErr w:type="spellEnd"/>
      <w:r w:rsidRPr="00551558">
        <w:rPr>
          <w:rFonts w:hint="cs"/>
          <w:b w:val="0"/>
          <w:bCs w:val="0"/>
          <w:sz w:val="18"/>
          <w:szCs w:val="18"/>
          <w:rtl/>
        </w:rPr>
        <w:t xml:space="preserve"> </w:t>
      </w:r>
      <w:proofErr w:type="gramStart"/>
      <w:r w:rsidRPr="00551558">
        <w:rPr>
          <w:rFonts w:hint="cs"/>
          <w:b w:val="0"/>
          <w:bCs w:val="0"/>
          <w:sz w:val="18"/>
          <w:szCs w:val="18"/>
          <w:rtl/>
        </w:rPr>
        <w:t>لا</w:t>
      </w:r>
      <w:proofErr w:type="gramEnd"/>
      <w:r w:rsidRPr="00551558">
        <w:rPr>
          <w:rFonts w:hint="cs"/>
          <w:b w:val="0"/>
          <w:bCs w:val="0"/>
          <w:sz w:val="18"/>
          <w:szCs w:val="18"/>
          <w:rtl/>
        </w:rPr>
        <w:t xml:space="preserve"> يشم</w:t>
      </w:r>
      <w:r w:rsidRPr="00551558">
        <w:rPr>
          <w:rFonts w:hint="eastAsia"/>
          <w:b w:val="0"/>
          <w:bCs w:val="0"/>
          <w:sz w:val="18"/>
          <w:szCs w:val="18"/>
          <w:rtl/>
        </w:rPr>
        <w:t>ل</w:t>
      </w:r>
      <w:r w:rsidRPr="00551558">
        <w:rPr>
          <w:rFonts w:hint="cs"/>
          <w:b w:val="0"/>
          <w:bCs w:val="0"/>
          <w:sz w:val="18"/>
          <w:szCs w:val="18"/>
          <w:rtl/>
        </w:rPr>
        <w:t xml:space="preserve"> العاملين في إسرائيل والمستوطنات وذلك الجزء من محافظة القدس الذي ضمته إسرائيل عنوة بعيد احتلالها للضفة الغربية عام 1967</w:t>
      </w:r>
      <w:r w:rsidRPr="00551558">
        <w:rPr>
          <w:rFonts w:hint="cs"/>
          <w:b w:val="0"/>
          <w:bCs w:val="0"/>
          <w:sz w:val="18"/>
          <w:szCs w:val="18"/>
          <w:rtl/>
          <w:lang w:val="af-ZA"/>
        </w:rPr>
        <w:t>.</w:t>
      </w:r>
    </w:p>
    <w:p w:rsidR="00C743BA" w:rsidRPr="005566FC" w:rsidRDefault="00C743BA" w:rsidP="0014379B">
      <w:pPr>
        <w:pStyle w:val="Heading2"/>
        <w:keepLines/>
        <w:ind w:left="-2" w:right="-360" w:firstLine="142"/>
        <w:jc w:val="both"/>
        <w:rPr>
          <w:b w:val="0"/>
          <w:bCs w:val="0"/>
          <w:sz w:val="18"/>
          <w:szCs w:val="18"/>
          <w:rtl/>
          <w:lang w:val="af-ZA"/>
        </w:rPr>
      </w:pPr>
      <w:proofErr w:type="spellStart"/>
      <w:r w:rsidRPr="00551558">
        <w:rPr>
          <w:rFonts w:hint="cs"/>
          <w:b w:val="0"/>
          <w:bCs w:val="0"/>
          <w:sz w:val="18"/>
          <w:szCs w:val="18"/>
          <w:rtl/>
        </w:rPr>
        <w:t>*</w:t>
      </w:r>
      <w:proofErr w:type="spellEnd"/>
      <w:r w:rsidRPr="00551558">
        <w:rPr>
          <w:rFonts w:hint="cs"/>
          <w:b w:val="0"/>
          <w:bCs w:val="0"/>
          <w:sz w:val="18"/>
          <w:szCs w:val="18"/>
          <w:rtl/>
        </w:rPr>
        <w:t xml:space="preserve"> </w:t>
      </w:r>
      <w:proofErr w:type="spellStart"/>
      <w:r w:rsidRPr="00551558">
        <w:rPr>
          <w:rFonts w:hint="cs"/>
          <w:b w:val="0"/>
          <w:bCs w:val="0"/>
          <w:sz w:val="18"/>
          <w:szCs w:val="18"/>
          <w:rtl/>
        </w:rPr>
        <w:t>*</w:t>
      </w:r>
      <w:proofErr w:type="spellEnd"/>
      <w:r w:rsidRPr="00551558">
        <w:rPr>
          <w:rFonts w:hint="cs"/>
          <w:b w:val="0"/>
          <w:bCs w:val="0"/>
          <w:sz w:val="18"/>
          <w:szCs w:val="18"/>
          <w:rtl/>
        </w:rPr>
        <w:t xml:space="preserve"> انظر متوسط سعر صرف الدولار الأمريكي مقابل </w:t>
      </w:r>
      <w:proofErr w:type="spellStart"/>
      <w:r w:rsidRPr="00551558">
        <w:rPr>
          <w:rFonts w:hint="cs"/>
          <w:b w:val="0"/>
          <w:bCs w:val="0"/>
          <w:sz w:val="18"/>
          <w:szCs w:val="18"/>
          <w:rtl/>
        </w:rPr>
        <w:t>الشيكل</w:t>
      </w:r>
      <w:proofErr w:type="spellEnd"/>
      <w:r w:rsidRPr="00551558">
        <w:rPr>
          <w:rFonts w:hint="cs"/>
          <w:b w:val="0"/>
          <w:bCs w:val="0"/>
          <w:sz w:val="18"/>
          <w:szCs w:val="18"/>
          <w:rtl/>
        </w:rPr>
        <w:t xml:space="preserve"> الإسرائيلي جدول </w:t>
      </w:r>
      <w:r w:rsidR="008F51FA" w:rsidRPr="00551558">
        <w:rPr>
          <w:rFonts w:hint="cs"/>
          <w:b w:val="0"/>
          <w:bCs w:val="0"/>
          <w:sz w:val="18"/>
          <w:szCs w:val="18"/>
          <w:rtl/>
        </w:rPr>
        <w:t>1</w:t>
      </w:r>
      <w:r w:rsidR="0014379B">
        <w:rPr>
          <w:rFonts w:hint="cs"/>
          <w:b w:val="0"/>
          <w:bCs w:val="0"/>
          <w:sz w:val="18"/>
          <w:szCs w:val="18"/>
          <w:rtl/>
        </w:rPr>
        <w:t>1</w:t>
      </w:r>
      <w:r w:rsidRPr="00551558">
        <w:rPr>
          <w:rFonts w:hint="cs"/>
          <w:b w:val="0"/>
          <w:bCs w:val="0"/>
          <w:sz w:val="18"/>
          <w:szCs w:val="18"/>
          <w:rtl/>
          <w:lang w:val="af-ZA"/>
        </w:rPr>
        <w:t xml:space="preserve"> (صفحة الملحقات</w:t>
      </w:r>
      <w:proofErr w:type="spellStart"/>
      <w:r w:rsidRPr="00551558">
        <w:rPr>
          <w:rFonts w:hint="cs"/>
          <w:b w:val="0"/>
          <w:bCs w:val="0"/>
          <w:sz w:val="18"/>
          <w:szCs w:val="18"/>
          <w:rtl/>
          <w:lang w:val="af-ZA"/>
        </w:rPr>
        <w:t>).</w:t>
      </w:r>
      <w:proofErr w:type="spellEnd"/>
    </w:p>
    <w:p w:rsidR="00C743BA" w:rsidRPr="00551558" w:rsidRDefault="0009032D" w:rsidP="00E96CAF">
      <w:pPr>
        <w:spacing w:before="240"/>
        <w:jc w:val="lowKashida"/>
        <w:rPr>
          <w:rFonts w:cs="Simplified Arabic"/>
          <w:rtl/>
        </w:rPr>
      </w:pPr>
      <w:r w:rsidRPr="0014379B">
        <w:rPr>
          <w:rFonts w:cs="Simplified Arabic" w:hint="eastAsia"/>
          <w:rtl/>
        </w:rPr>
        <w:t>احتل</w:t>
      </w:r>
      <w:r w:rsidRPr="0014379B">
        <w:rPr>
          <w:rFonts w:cs="Simplified Arabic"/>
          <w:rtl/>
        </w:rPr>
        <w:t xml:space="preserve"> نشاط الخدمات المرتبة الأولى </w:t>
      </w:r>
      <w:r w:rsidRPr="0014379B">
        <w:rPr>
          <w:rFonts w:cs="Simplified Arabic" w:hint="eastAsia"/>
          <w:rtl/>
        </w:rPr>
        <w:t>في</w:t>
      </w:r>
      <w:r w:rsidRPr="0014379B">
        <w:rPr>
          <w:rFonts w:cs="Simplified Arabic"/>
          <w:rtl/>
        </w:rPr>
        <w:t xml:space="preserve"> الاقتصاد الفلسطيني </w:t>
      </w:r>
      <w:r w:rsidRPr="0014379B">
        <w:rPr>
          <w:rFonts w:cs="Simplified Arabic" w:hint="eastAsia"/>
          <w:rtl/>
        </w:rPr>
        <w:t>من</w:t>
      </w:r>
      <w:r w:rsidRPr="0014379B">
        <w:rPr>
          <w:rFonts w:cs="Simplified Arabic"/>
          <w:rtl/>
        </w:rPr>
        <w:t xml:space="preserve"> حيث القيمة المضافة </w:t>
      </w:r>
      <w:proofErr w:type="spellStart"/>
      <w:r w:rsidRPr="0014379B">
        <w:rPr>
          <w:rFonts w:cs="Simplified Arabic" w:hint="eastAsia"/>
          <w:rtl/>
        </w:rPr>
        <w:t>والتوظيف،</w:t>
      </w:r>
      <w:proofErr w:type="spellEnd"/>
      <w:r w:rsidRPr="0014379B">
        <w:rPr>
          <w:rFonts w:cs="Simplified Arabic"/>
          <w:rtl/>
        </w:rPr>
        <w:t xml:space="preserve"> حيث بلغت مساهمته  في الناتج المحلي الإجمالي </w:t>
      </w:r>
      <w:proofErr w:type="spellStart"/>
      <w:r w:rsidRPr="0014379B">
        <w:rPr>
          <w:rFonts w:cs="Simplified Arabic"/>
          <w:rtl/>
        </w:rPr>
        <w:t>20.1%</w:t>
      </w:r>
      <w:proofErr w:type="spellEnd"/>
      <w:r w:rsidRPr="0014379B">
        <w:rPr>
          <w:rFonts w:cs="Simplified Arabic"/>
          <w:rtl/>
        </w:rPr>
        <w:t xml:space="preserve"> </w:t>
      </w:r>
      <w:proofErr w:type="gramStart"/>
      <w:r w:rsidRPr="0014379B">
        <w:rPr>
          <w:rFonts w:cs="Simplified Arabic"/>
          <w:rtl/>
        </w:rPr>
        <w:t>عام</w:t>
      </w:r>
      <w:proofErr w:type="gramEnd"/>
      <w:r w:rsidRPr="0014379B">
        <w:rPr>
          <w:rFonts w:cs="Simplified Arabic"/>
          <w:rtl/>
        </w:rPr>
        <w:t xml:space="preserve"> </w:t>
      </w:r>
      <w:proofErr w:type="spellStart"/>
      <w:r w:rsidRPr="0014379B">
        <w:rPr>
          <w:rFonts w:cs="Simplified Arabic"/>
          <w:rtl/>
        </w:rPr>
        <w:t>2012،</w:t>
      </w:r>
      <w:proofErr w:type="spellEnd"/>
      <w:r w:rsidRPr="0014379B">
        <w:rPr>
          <w:rFonts w:cs="Simplified Arabic"/>
          <w:rtl/>
        </w:rPr>
        <w:t xml:space="preserve"> وبلغ عدد العاملين فيه </w:t>
      </w:r>
      <w:r w:rsidRPr="0014379B">
        <w:rPr>
          <w:rFonts w:cs="Simplified Arabic"/>
          <w:lang w:eastAsia="en-US"/>
        </w:rPr>
        <w:t>302</w:t>
      </w:r>
      <w:r w:rsidRPr="0014379B">
        <w:rPr>
          <w:rFonts w:cs="Simplified Arabic"/>
          <w:rtl/>
          <w:lang w:eastAsia="en-US"/>
        </w:rPr>
        <w:t xml:space="preserve"> ألف</w:t>
      </w:r>
      <w:r w:rsidRPr="0014379B">
        <w:rPr>
          <w:rFonts w:cs="Simplified Arabic"/>
          <w:rtl/>
        </w:rPr>
        <w:t xml:space="preserve"> عامل.</w:t>
      </w:r>
      <w:r w:rsidR="000D567A" w:rsidRPr="00551558">
        <w:rPr>
          <w:rFonts w:cs="Simplified Arabic" w:hint="cs"/>
          <w:rtl/>
        </w:rPr>
        <w:t xml:space="preserve"> </w:t>
      </w:r>
      <w:r w:rsidR="000D567A">
        <w:rPr>
          <w:rFonts w:cs="Simplified Arabic" w:hint="cs"/>
          <w:rtl/>
        </w:rPr>
        <w:t xml:space="preserve">وكما يتضح من جدول </w:t>
      </w:r>
      <w:proofErr w:type="spellStart"/>
      <w:r w:rsidR="000D567A">
        <w:rPr>
          <w:rFonts w:cs="Simplified Arabic" w:hint="cs"/>
          <w:rtl/>
        </w:rPr>
        <w:t>10،</w:t>
      </w:r>
      <w:proofErr w:type="spellEnd"/>
      <w:r w:rsidR="000D567A">
        <w:rPr>
          <w:rFonts w:cs="Simplified Arabic" w:hint="cs"/>
          <w:rtl/>
        </w:rPr>
        <w:t xml:space="preserve"> فقد </w:t>
      </w:r>
      <w:r w:rsidR="00E96CAF">
        <w:rPr>
          <w:rFonts w:cs="Simplified Arabic" w:hint="cs"/>
          <w:rtl/>
        </w:rPr>
        <w:t xml:space="preserve">بلغت </w:t>
      </w:r>
      <w:r w:rsidRPr="0009032D">
        <w:rPr>
          <w:rFonts w:cs="Simplified Arabic" w:hint="eastAsia"/>
          <w:rtl/>
        </w:rPr>
        <w:t>القيمة</w:t>
      </w:r>
      <w:r w:rsidRPr="0009032D">
        <w:rPr>
          <w:rFonts w:cs="Simplified Arabic"/>
          <w:rtl/>
        </w:rPr>
        <w:t xml:space="preserve"> </w:t>
      </w:r>
      <w:r w:rsidRPr="0009032D">
        <w:rPr>
          <w:rFonts w:cs="Simplified Arabic" w:hint="eastAsia"/>
          <w:rtl/>
        </w:rPr>
        <w:t>المضافة</w:t>
      </w:r>
      <w:r w:rsidRPr="0009032D">
        <w:rPr>
          <w:rFonts w:cs="Simplified Arabic"/>
          <w:rtl/>
        </w:rPr>
        <w:t xml:space="preserve"> </w:t>
      </w:r>
      <w:r w:rsidRPr="0009032D">
        <w:rPr>
          <w:rFonts w:cs="Simplified Arabic" w:hint="eastAsia"/>
          <w:rtl/>
        </w:rPr>
        <w:t>لنشاط</w:t>
      </w:r>
      <w:r w:rsidRPr="0009032D">
        <w:rPr>
          <w:rFonts w:cs="Simplified Arabic"/>
          <w:rtl/>
        </w:rPr>
        <w:t xml:space="preserve"> </w:t>
      </w:r>
      <w:r w:rsidRPr="0009032D">
        <w:rPr>
          <w:rFonts w:cs="Simplified Arabic" w:hint="eastAsia"/>
          <w:rtl/>
        </w:rPr>
        <w:t>الخدمات</w:t>
      </w:r>
      <w:r w:rsidR="00E96CAF">
        <w:rPr>
          <w:rFonts w:cs="Simplified Arabic" w:hint="cs"/>
          <w:rtl/>
        </w:rPr>
        <w:t xml:space="preserve"> عام 2012 حوالي 1</w:t>
      </w:r>
      <w:proofErr w:type="gramStart"/>
      <w:r w:rsidR="00E96CAF">
        <w:rPr>
          <w:rFonts w:cs="Simplified Arabic" w:hint="cs"/>
          <w:rtl/>
        </w:rPr>
        <w:t>,365</w:t>
      </w:r>
      <w:proofErr w:type="gramEnd"/>
      <w:r w:rsidR="00E96CAF">
        <w:rPr>
          <w:rFonts w:cs="Simplified Arabic" w:hint="cs"/>
          <w:rtl/>
        </w:rPr>
        <w:t xml:space="preserve">.6 </w:t>
      </w:r>
      <w:proofErr w:type="gramStart"/>
      <w:r w:rsidR="00E96CAF">
        <w:rPr>
          <w:rFonts w:cs="Simplified Arabic" w:hint="cs"/>
          <w:rtl/>
        </w:rPr>
        <w:t>مليون</w:t>
      </w:r>
      <w:proofErr w:type="gramEnd"/>
      <w:r w:rsidR="00E96CAF">
        <w:rPr>
          <w:rFonts w:cs="Simplified Arabic" w:hint="cs"/>
          <w:rtl/>
        </w:rPr>
        <w:t xml:space="preserve"> دولار عام </w:t>
      </w:r>
      <w:proofErr w:type="spellStart"/>
      <w:r w:rsidR="00E96CAF">
        <w:rPr>
          <w:rFonts w:cs="Simplified Arabic" w:hint="cs"/>
          <w:rtl/>
        </w:rPr>
        <w:t>2012،</w:t>
      </w:r>
      <w:proofErr w:type="spellEnd"/>
      <w:r w:rsidR="00E96CAF">
        <w:rPr>
          <w:rFonts w:cs="Simplified Arabic" w:hint="cs"/>
          <w:rtl/>
        </w:rPr>
        <w:t xml:space="preserve"> أي بزيادة </w:t>
      </w:r>
      <w:proofErr w:type="spellStart"/>
      <w:r w:rsidRPr="0009032D">
        <w:rPr>
          <w:rFonts w:cs="Simplified Arabic"/>
          <w:rtl/>
          <w:lang w:eastAsia="en-US"/>
        </w:rPr>
        <w:t>13.2%</w:t>
      </w:r>
      <w:proofErr w:type="spellEnd"/>
      <w:r w:rsidRPr="0009032D">
        <w:rPr>
          <w:rFonts w:cs="Simplified Arabic"/>
          <w:rtl/>
        </w:rPr>
        <w:t xml:space="preserve"> </w:t>
      </w:r>
      <w:proofErr w:type="gramStart"/>
      <w:r w:rsidRPr="0009032D">
        <w:rPr>
          <w:rFonts w:cs="Simplified Arabic" w:hint="eastAsia"/>
          <w:rtl/>
        </w:rPr>
        <w:t>مقارنة</w:t>
      </w:r>
      <w:proofErr w:type="gramEnd"/>
      <w:r w:rsidRPr="0009032D">
        <w:rPr>
          <w:rFonts w:cs="Simplified Arabic"/>
          <w:rtl/>
        </w:rPr>
        <w:t xml:space="preserve"> مع عام 2011</w:t>
      </w:r>
      <w:r w:rsidR="00E96CAF">
        <w:rPr>
          <w:rFonts w:cs="Simplified Arabic" w:hint="cs"/>
          <w:rtl/>
        </w:rPr>
        <w:t>.</w:t>
      </w:r>
      <w:r w:rsidRPr="0009032D">
        <w:rPr>
          <w:rFonts w:cs="Simplified Arabic"/>
          <w:rtl/>
        </w:rPr>
        <w:t xml:space="preserve"> ورافق ذلك </w:t>
      </w:r>
      <w:r w:rsidRPr="0009032D">
        <w:rPr>
          <w:rFonts w:cs="Simplified Arabic" w:hint="eastAsia"/>
          <w:rtl/>
        </w:rPr>
        <w:t>زيادة</w:t>
      </w:r>
      <w:r w:rsidRPr="0009032D">
        <w:rPr>
          <w:rFonts w:cs="Simplified Arabic"/>
          <w:rtl/>
        </w:rPr>
        <w:t xml:space="preserve"> </w:t>
      </w:r>
      <w:r w:rsidRPr="0009032D">
        <w:rPr>
          <w:rFonts w:cs="Simplified Arabic" w:hint="eastAsia"/>
          <w:rtl/>
        </w:rPr>
        <w:t>في</w:t>
      </w:r>
      <w:r w:rsidRPr="0009032D">
        <w:rPr>
          <w:rFonts w:cs="Simplified Arabic"/>
          <w:rtl/>
        </w:rPr>
        <w:t xml:space="preserve"> أعداد العاملين بنسبة </w:t>
      </w:r>
      <w:r w:rsidRPr="0009032D">
        <w:rPr>
          <w:rFonts w:cs="Simplified Arabic"/>
        </w:rPr>
        <w:t>4.</w:t>
      </w:r>
      <w:proofErr w:type="gramStart"/>
      <w:r w:rsidRPr="0009032D">
        <w:rPr>
          <w:rFonts w:cs="Simplified Arabic"/>
        </w:rPr>
        <w:t>2</w:t>
      </w:r>
      <w:proofErr w:type="spellStart"/>
      <w:r w:rsidRPr="0009032D">
        <w:rPr>
          <w:rFonts w:cs="Simplified Arabic"/>
          <w:rtl/>
        </w:rPr>
        <w:t>%</w:t>
      </w:r>
      <w:proofErr w:type="spellEnd"/>
      <w:r w:rsidR="00E96CAF">
        <w:rPr>
          <w:rFonts w:cs="Simplified Arabic" w:hint="cs"/>
          <w:rtl/>
        </w:rPr>
        <w:t xml:space="preserve"> خلال نفس الفترة</w:t>
      </w:r>
      <w:r w:rsidRPr="0009032D">
        <w:rPr>
          <w:rFonts w:cs="Simplified Arabic"/>
          <w:rtl/>
        </w:rPr>
        <w:t>.</w:t>
      </w:r>
      <w:proofErr w:type="gramEnd"/>
      <w:r w:rsidRPr="0009032D">
        <w:rPr>
          <w:rFonts w:cs="Simplified Arabic"/>
          <w:rtl/>
        </w:rPr>
        <w:t xml:space="preserve"> </w:t>
      </w:r>
      <w:r w:rsidR="00C743BA" w:rsidRPr="000D567A">
        <w:rPr>
          <w:rFonts w:cs="Simplified Arabic" w:hint="cs"/>
          <w:rtl/>
        </w:rPr>
        <w:t xml:space="preserve">كما بلغ </w:t>
      </w:r>
      <w:proofErr w:type="gramStart"/>
      <w:r w:rsidR="00C743BA" w:rsidRPr="000D567A">
        <w:rPr>
          <w:rFonts w:cs="Simplified Arabic" w:hint="cs"/>
          <w:rtl/>
        </w:rPr>
        <w:t>معدل</w:t>
      </w:r>
      <w:proofErr w:type="gramEnd"/>
      <w:r w:rsidR="00C743BA" w:rsidRPr="000D567A">
        <w:rPr>
          <w:rFonts w:cs="Simplified Arabic" w:hint="cs"/>
          <w:rtl/>
        </w:rPr>
        <w:t xml:space="preserve"> الأجر اليومي الاسمي للعاملين المستخدمين بأجر في نشاط الخدمات </w:t>
      </w:r>
      <w:r w:rsidR="00931D19" w:rsidRPr="000D567A">
        <w:rPr>
          <w:rFonts w:cs="Simplified Arabic" w:hint="cs"/>
          <w:rtl/>
        </w:rPr>
        <w:t>96.</w:t>
      </w:r>
      <w:r w:rsidR="00F37946" w:rsidRPr="000D567A">
        <w:rPr>
          <w:rFonts w:cs="Simplified Arabic" w:hint="cs"/>
          <w:rtl/>
        </w:rPr>
        <w:t>1</w:t>
      </w:r>
      <w:r w:rsidR="00C743BA" w:rsidRPr="000D567A">
        <w:rPr>
          <w:rFonts w:cs="Simplified Arabic" w:hint="cs"/>
          <w:rtl/>
        </w:rPr>
        <w:t xml:space="preserve"> </w:t>
      </w:r>
      <w:proofErr w:type="spellStart"/>
      <w:r w:rsidR="00C743BA" w:rsidRPr="00551558">
        <w:rPr>
          <w:rFonts w:cs="Simplified Arabic" w:hint="cs"/>
          <w:rtl/>
        </w:rPr>
        <w:t>شيكل،</w:t>
      </w:r>
      <w:proofErr w:type="spellEnd"/>
      <w:r w:rsidR="00C743BA" w:rsidRPr="00551558">
        <w:rPr>
          <w:rFonts w:cs="Simplified Arabic" w:hint="cs"/>
          <w:rtl/>
        </w:rPr>
        <w:t xml:space="preserve"> بالرغم من أن إنتاجية العامل في ذلك النشاط بلغت</w:t>
      </w:r>
      <w:r w:rsidR="00C743BA" w:rsidRPr="00551558">
        <w:rPr>
          <w:rFonts w:ascii="Arial" w:hAnsi="Arial" w:cs="Simplified Arabic" w:hint="cs"/>
          <w:sz w:val="18"/>
          <w:szCs w:val="18"/>
          <w:rtl/>
        </w:rPr>
        <w:t xml:space="preserve"> </w:t>
      </w:r>
      <w:r w:rsidR="00931D19" w:rsidRPr="00551558">
        <w:rPr>
          <w:rFonts w:cs="Simplified Arabic"/>
        </w:rPr>
        <w:t>4,5</w:t>
      </w:r>
      <w:r w:rsidR="00BC4216">
        <w:rPr>
          <w:rFonts w:cs="Simplified Arabic"/>
        </w:rPr>
        <w:t>1</w:t>
      </w:r>
      <w:r w:rsidR="00931D19" w:rsidRPr="00551558">
        <w:rPr>
          <w:rFonts w:cs="Simplified Arabic"/>
        </w:rPr>
        <w:t>8.</w:t>
      </w:r>
      <w:proofErr w:type="gramStart"/>
      <w:r w:rsidR="00BC4216">
        <w:rPr>
          <w:rFonts w:cs="Simplified Arabic"/>
        </w:rPr>
        <w:t>8</w:t>
      </w:r>
      <w:r w:rsidR="00C743BA" w:rsidRPr="00551558">
        <w:rPr>
          <w:rFonts w:cs="Simplified Arabic" w:hint="cs"/>
          <w:rtl/>
        </w:rPr>
        <w:t xml:space="preserve"> دولار خلال عام </w:t>
      </w:r>
      <w:r w:rsidR="00931D19" w:rsidRPr="00551558">
        <w:rPr>
          <w:rFonts w:cs="Simplified Arabic"/>
        </w:rPr>
        <w:t>2012</w:t>
      </w:r>
      <w:proofErr w:type="spellStart"/>
      <w:r w:rsidR="00C743BA" w:rsidRPr="00551558">
        <w:rPr>
          <w:rFonts w:cs="Simplified Arabic" w:hint="cs"/>
          <w:rtl/>
        </w:rPr>
        <w:t>،</w:t>
      </w:r>
      <w:proofErr w:type="spellEnd"/>
      <w:r w:rsidR="00C743BA" w:rsidRPr="00551558">
        <w:rPr>
          <w:rFonts w:cs="Simplified Arabic" w:hint="cs"/>
          <w:rtl/>
        </w:rPr>
        <w:t xml:space="preserve"> وهي أقل بكثير من إنتاجية العامل في الاقتصاد الفلسطيني ككل.</w:t>
      </w:r>
      <w:proofErr w:type="gramEnd"/>
    </w:p>
    <w:p w:rsidR="00C743BA" w:rsidRPr="00551558" w:rsidRDefault="000D567A" w:rsidP="00E96CAF">
      <w:pPr>
        <w:spacing w:before="240"/>
        <w:jc w:val="lowKashida"/>
        <w:rPr>
          <w:rFonts w:ascii="Arial" w:hAnsi="Arial" w:cs="Simplified Arabic"/>
          <w:rtl/>
          <w:lang w:eastAsia="en-US"/>
        </w:rPr>
      </w:pPr>
      <w:r w:rsidRPr="0014379B">
        <w:rPr>
          <w:rFonts w:cs="Simplified Arabic" w:hint="cs"/>
          <w:rtl/>
        </w:rPr>
        <w:t xml:space="preserve">بلغت مساهمة قطاع الصناعة </w:t>
      </w:r>
      <w:proofErr w:type="gramStart"/>
      <w:r w:rsidRPr="0014379B">
        <w:rPr>
          <w:rFonts w:cs="Simplified Arabic" w:hint="cs"/>
          <w:rtl/>
        </w:rPr>
        <w:t>في</w:t>
      </w:r>
      <w:proofErr w:type="gramEnd"/>
      <w:r w:rsidRPr="0014379B">
        <w:rPr>
          <w:rFonts w:cs="Simplified Arabic" w:hint="cs"/>
          <w:rtl/>
        </w:rPr>
        <w:t xml:space="preserve"> الناتج المحلي الإجمالي </w:t>
      </w:r>
      <w:proofErr w:type="spellStart"/>
      <w:r w:rsidRPr="0014379B">
        <w:rPr>
          <w:rFonts w:cs="Simplified Arabic" w:hint="cs"/>
          <w:rtl/>
        </w:rPr>
        <w:t>11.9%</w:t>
      </w:r>
      <w:proofErr w:type="spellEnd"/>
      <w:r w:rsidRPr="0014379B">
        <w:rPr>
          <w:rFonts w:cs="Simplified Arabic" w:hint="cs"/>
          <w:rtl/>
        </w:rPr>
        <w:t xml:space="preserve"> </w:t>
      </w:r>
      <w:proofErr w:type="gramStart"/>
      <w:r w:rsidRPr="0014379B">
        <w:rPr>
          <w:rFonts w:cs="Simplified Arabic" w:hint="cs"/>
          <w:rtl/>
        </w:rPr>
        <w:t>عام</w:t>
      </w:r>
      <w:proofErr w:type="gramEnd"/>
      <w:r w:rsidRPr="0014379B">
        <w:rPr>
          <w:rFonts w:cs="Simplified Arabic" w:hint="cs"/>
          <w:rtl/>
        </w:rPr>
        <w:t xml:space="preserve"> </w:t>
      </w:r>
      <w:proofErr w:type="spellStart"/>
      <w:r w:rsidRPr="0014379B">
        <w:rPr>
          <w:rFonts w:cs="Simplified Arabic" w:hint="cs"/>
          <w:rtl/>
        </w:rPr>
        <w:t>2012،</w:t>
      </w:r>
      <w:proofErr w:type="spellEnd"/>
      <w:r w:rsidRPr="0014379B">
        <w:rPr>
          <w:rFonts w:cs="Simplified Arabic" w:hint="cs"/>
          <w:rtl/>
        </w:rPr>
        <w:t xml:space="preserve"> وبلغ عدد العاملين فيه </w:t>
      </w:r>
      <w:r w:rsidRPr="0014379B">
        <w:rPr>
          <w:lang w:eastAsia="en-US"/>
        </w:rPr>
        <w:t>92</w:t>
      </w:r>
      <w:r w:rsidRPr="0014379B">
        <w:rPr>
          <w:rFonts w:ascii="Arial" w:hAnsi="Arial" w:cs="Simplified Arabic" w:hint="cs"/>
          <w:rtl/>
          <w:lang w:eastAsia="en-US"/>
        </w:rPr>
        <w:t xml:space="preserve"> ألف </w:t>
      </w:r>
      <w:r w:rsidRPr="0014379B">
        <w:rPr>
          <w:rFonts w:cs="Simplified Arabic" w:hint="cs"/>
          <w:rtl/>
        </w:rPr>
        <w:t>عامل.</w:t>
      </w:r>
      <w:r w:rsidRPr="00551558">
        <w:rPr>
          <w:rFonts w:cs="Simplified Arabic" w:hint="cs"/>
          <w:rtl/>
        </w:rPr>
        <w:t xml:space="preserve"> </w:t>
      </w:r>
      <w:proofErr w:type="gramStart"/>
      <w:r w:rsidR="00E96CAF">
        <w:rPr>
          <w:rFonts w:cs="Simplified Arabic" w:hint="cs"/>
          <w:rtl/>
        </w:rPr>
        <w:t>و</w:t>
      </w:r>
      <w:r w:rsidR="0009032D" w:rsidRPr="0009032D">
        <w:rPr>
          <w:rFonts w:cs="Simplified Arabic" w:hint="eastAsia"/>
          <w:rtl/>
        </w:rPr>
        <w:t>كما</w:t>
      </w:r>
      <w:proofErr w:type="gramEnd"/>
      <w:r w:rsidR="0009032D" w:rsidRPr="0009032D">
        <w:rPr>
          <w:rFonts w:cs="Simplified Arabic"/>
          <w:rtl/>
        </w:rPr>
        <w:t xml:space="preserve"> </w:t>
      </w:r>
      <w:r w:rsidR="00E96CAF">
        <w:rPr>
          <w:rFonts w:cs="Simplified Arabic" w:hint="cs"/>
          <w:rtl/>
        </w:rPr>
        <w:t xml:space="preserve">يتضح من جدول </w:t>
      </w:r>
      <w:proofErr w:type="spellStart"/>
      <w:r w:rsidR="00E96CAF">
        <w:rPr>
          <w:rFonts w:cs="Simplified Arabic" w:hint="cs"/>
          <w:rtl/>
        </w:rPr>
        <w:t>10،</w:t>
      </w:r>
      <w:proofErr w:type="spellEnd"/>
      <w:r w:rsidR="00E96CAF">
        <w:rPr>
          <w:rFonts w:cs="Simplified Arabic" w:hint="cs"/>
          <w:rtl/>
        </w:rPr>
        <w:t xml:space="preserve"> فقد بلغت </w:t>
      </w:r>
      <w:r w:rsidR="0009032D" w:rsidRPr="0009032D">
        <w:rPr>
          <w:rFonts w:cs="Simplified Arabic" w:hint="eastAsia"/>
          <w:rtl/>
        </w:rPr>
        <w:t>القيمة</w:t>
      </w:r>
      <w:r w:rsidR="0009032D" w:rsidRPr="0009032D">
        <w:rPr>
          <w:rFonts w:cs="Simplified Arabic"/>
          <w:rtl/>
        </w:rPr>
        <w:t xml:space="preserve"> المضافة لنشاط الصناعة </w:t>
      </w:r>
      <w:r w:rsidR="00E96CAF" w:rsidRPr="00E96CAF">
        <w:rPr>
          <w:rFonts w:cs="Simplified Arabic" w:hint="cs"/>
          <w:rtl/>
        </w:rPr>
        <w:t xml:space="preserve">خلال العام </w:t>
      </w:r>
      <w:r w:rsidR="00E96CAF" w:rsidRPr="00E96CAF">
        <w:rPr>
          <w:rFonts w:cs="Simplified Arabic"/>
        </w:rPr>
        <w:t>2012</w:t>
      </w:r>
      <w:r w:rsidR="00E96CAF" w:rsidRPr="00E96CAF">
        <w:rPr>
          <w:rFonts w:cs="Simplified Arabic" w:hint="cs"/>
          <w:rtl/>
        </w:rPr>
        <w:t xml:space="preserve"> </w:t>
      </w:r>
      <w:r w:rsidR="00E96CAF">
        <w:rPr>
          <w:rFonts w:cs="Simplified Arabic" w:hint="cs"/>
          <w:rtl/>
        </w:rPr>
        <w:t xml:space="preserve">حوالي 810.5 </w:t>
      </w:r>
      <w:proofErr w:type="gramStart"/>
      <w:r w:rsidR="00E96CAF">
        <w:rPr>
          <w:rFonts w:cs="Simplified Arabic" w:hint="cs"/>
          <w:rtl/>
        </w:rPr>
        <w:t>مليون</w:t>
      </w:r>
      <w:proofErr w:type="gramEnd"/>
      <w:r w:rsidR="00E96CAF">
        <w:rPr>
          <w:rFonts w:cs="Simplified Arabic" w:hint="cs"/>
          <w:rtl/>
        </w:rPr>
        <w:t xml:space="preserve"> </w:t>
      </w:r>
      <w:proofErr w:type="spellStart"/>
      <w:r w:rsidR="00E96CAF">
        <w:rPr>
          <w:rFonts w:cs="Simplified Arabic" w:hint="cs"/>
          <w:rtl/>
        </w:rPr>
        <w:t>دولار،</w:t>
      </w:r>
      <w:proofErr w:type="spellEnd"/>
      <w:r w:rsidR="00E96CAF">
        <w:rPr>
          <w:rFonts w:cs="Simplified Arabic" w:hint="cs"/>
          <w:rtl/>
        </w:rPr>
        <w:t xml:space="preserve"> وهي أعلى </w:t>
      </w:r>
      <w:r w:rsidR="0009032D" w:rsidRPr="0009032D">
        <w:rPr>
          <w:rFonts w:cs="Simplified Arabic" w:hint="eastAsia"/>
          <w:rtl/>
        </w:rPr>
        <w:t>بنسبة</w:t>
      </w:r>
      <w:r w:rsidR="0009032D" w:rsidRPr="0009032D">
        <w:rPr>
          <w:rFonts w:cs="Simplified Arabic"/>
          <w:rtl/>
        </w:rPr>
        <w:t xml:space="preserve"> </w:t>
      </w:r>
      <w:r w:rsidR="0009032D" w:rsidRPr="0009032D">
        <w:rPr>
          <w:rFonts w:cs="Simplified Arabic"/>
        </w:rPr>
        <w:t>4.</w:t>
      </w:r>
      <w:proofErr w:type="gramStart"/>
      <w:r w:rsidR="0009032D" w:rsidRPr="0009032D">
        <w:rPr>
          <w:rFonts w:cs="Simplified Arabic"/>
        </w:rPr>
        <w:t>8</w:t>
      </w:r>
      <w:proofErr w:type="spellStart"/>
      <w:r w:rsidR="0009032D" w:rsidRPr="0009032D">
        <w:rPr>
          <w:rFonts w:cs="Simplified Arabic"/>
          <w:rtl/>
        </w:rPr>
        <w:t>%</w:t>
      </w:r>
      <w:proofErr w:type="spellEnd"/>
      <w:r w:rsidR="0009032D" w:rsidRPr="0009032D">
        <w:rPr>
          <w:rFonts w:cs="Simplified Arabic"/>
          <w:rtl/>
        </w:rPr>
        <w:t xml:space="preserve"> </w:t>
      </w:r>
      <w:r w:rsidR="00E96CAF">
        <w:rPr>
          <w:rFonts w:cs="Simplified Arabic" w:hint="cs"/>
          <w:rtl/>
        </w:rPr>
        <w:t>من القيمة المضافة لهذا النشاط عام 2011.</w:t>
      </w:r>
      <w:proofErr w:type="gramEnd"/>
      <w:r w:rsidR="00E96CAF">
        <w:rPr>
          <w:rFonts w:cs="Simplified Arabic" w:hint="cs"/>
          <w:rtl/>
        </w:rPr>
        <w:t xml:space="preserve"> كما </w:t>
      </w:r>
      <w:r w:rsidR="0009032D" w:rsidRPr="0009032D">
        <w:rPr>
          <w:rFonts w:cs="Simplified Arabic" w:hint="eastAsia"/>
          <w:rtl/>
        </w:rPr>
        <w:t>ارتفع</w:t>
      </w:r>
      <w:r w:rsidR="0009032D" w:rsidRPr="0009032D">
        <w:rPr>
          <w:rFonts w:cs="Simplified Arabic"/>
          <w:rtl/>
        </w:rPr>
        <w:t xml:space="preserve"> </w:t>
      </w:r>
      <w:r w:rsidR="0009032D" w:rsidRPr="0009032D">
        <w:rPr>
          <w:rFonts w:cs="Simplified Arabic" w:hint="eastAsia"/>
          <w:rtl/>
        </w:rPr>
        <w:t>عدد</w:t>
      </w:r>
      <w:r w:rsidR="0009032D" w:rsidRPr="0009032D">
        <w:rPr>
          <w:rFonts w:cs="Simplified Arabic"/>
          <w:rtl/>
        </w:rPr>
        <w:t xml:space="preserve"> </w:t>
      </w:r>
      <w:proofErr w:type="gramStart"/>
      <w:r w:rsidR="0009032D" w:rsidRPr="0009032D">
        <w:rPr>
          <w:rFonts w:cs="Simplified Arabic" w:hint="eastAsia"/>
          <w:rtl/>
        </w:rPr>
        <w:t>العاملين</w:t>
      </w:r>
      <w:proofErr w:type="gramEnd"/>
      <w:r w:rsidR="00E96CAF">
        <w:rPr>
          <w:rFonts w:cs="Simplified Arabic" w:hint="cs"/>
          <w:rtl/>
        </w:rPr>
        <w:t xml:space="preserve"> في نشاط الصناعة</w:t>
      </w:r>
      <w:r w:rsidR="0009032D" w:rsidRPr="0009032D">
        <w:rPr>
          <w:rFonts w:cs="Simplified Arabic"/>
          <w:rtl/>
        </w:rPr>
        <w:t xml:space="preserve"> بنسبة </w:t>
      </w:r>
      <w:r w:rsidR="0009032D" w:rsidRPr="0009032D">
        <w:rPr>
          <w:rFonts w:cs="Simplified Arabic"/>
        </w:rPr>
        <w:t>7.</w:t>
      </w:r>
      <w:proofErr w:type="gramStart"/>
      <w:r w:rsidR="0009032D" w:rsidRPr="0009032D">
        <w:rPr>
          <w:rFonts w:cs="Simplified Arabic"/>
        </w:rPr>
        <w:t>2</w:t>
      </w:r>
      <w:proofErr w:type="spellStart"/>
      <w:r w:rsidR="0009032D" w:rsidRPr="0009032D">
        <w:rPr>
          <w:rFonts w:cs="Simplified Arabic"/>
          <w:rtl/>
        </w:rPr>
        <w:t>%</w:t>
      </w:r>
      <w:proofErr w:type="spellEnd"/>
      <w:r w:rsidR="0009032D" w:rsidRPr="0009032D">
        <w:rPr>
          <w:rFonts w:cs="Simplified Arabic"/>
          <w:rtl/>
        </w:rPr>
        <w:t xml:space="preserve"> مقارنة مع عام </w:t>
      </w:r>
      <w:r w:rsidR="0009032D" w:rsidRPr="0009032D">
        <w:rPr>
          <w:rFonts w:cs="Simplified Arabic"/>
        </w:rPr>
        <w:t>2011</w:t>
      </w:r>
      <w:r w:rsidR="00C743BA" w:rsidRPr="00551558">
        <w:rPr>
          <w:rFonts w:cs="Simplified Arabic" w:hint="cs"/>
          <w:b/>
          <w:bCs/>
          <w:rtl/>
        </w:rPr>
        <w:t>.</w:t>
      </w:r>
      <w:proofErr w:type="gramEnd"/>
      <w:r w:rsidR="00C743BA" w:rsidRPr="00551558">
        <w:rPr>
          <w:rFonts w:cs="Simplified Arabic" w:hint="cs"/>
          <w:b/>
          <w:bCs/>
          <w:rtl/>
        </w:rPr>
        <w:t xml:space="preserve"> </w:t>
      </w:r>
      <w:r w:rsidR="00C743BA" w:rsidRPr="00551558">
        <w:rPr>
          <w:rFonts w:cs="Simplified Arabic" w:hint="cs"/>
          <w:rtl/>
        </w:rPr>
        <w:t xml:space="preserve">ويتميز نشاط الصناعة بارتفاع إنتاجية العامل فيه والتي بلغت </w:t>
      </w:r>
      <w:r w:rsidR="00931D19" w:rsidRPr="00551558">
        <w:t>8</w:t>
      </w:r>
      <w:proofErr w:type="gramStart"/>
      <w:r w:rsidR="00931D19" w:rsidRPr="00551558">
        <w:t>,</w:t>
      </w:r>
      <w:r w:rsidR="00BC4216">
        <w:t>781</w:t>
      </w:r>
      <w:proofErr w:type="gramEnd"/>
      <w:r w:rsidR="00931D19" w:rsidRPr="00551558">
        <w:t>.</w:t>
      </w:r>
      <w:proofErr w:type="gramStart"/>
      <w:r w:rsidR="00BC4216">
        <w:t>1</w:t>
      </w:r>
      <w:r w:rsidR="00C743BA" w:rsidRPr="00551558">
        <w:rPr>
          <w:rFonts w:hint="cs"/>
          <w:rtl/>
        </w:rPr>
        <w:t xml:space="preserve"> </w:t>
      </w:r>
      <w:r w:rsidR="00C743BA" w:rsidRPr="00551558">
        <w:rPr>
          <w:rFonts w:cs="Simplified Arabic"/>
          <w:rtl/>
        </w:rPr>
        <w:t>د</w:t>
      </w:r>
      <w:r w:rsidR="00C743BA" w:rsidRPr="00551558">
        <w:rPr>
          <w:rFonts w:cs="Simplified Arabic" w:hint="cs"/>
          <w:rtl/>
        </w:rPr>
        <w:t xml:space="preserve">ولار عام </w:t>
      </w:r>
      <w:proofErr w:type="spellStart"/>
      <w:r w:rsidR="00931D19" w:rsidRPr="00551558">
        <w:rPr>
          <w:rFonts w:cs="Simplified Arabic" w:hint="cs"/>
          <w:rtl/>
        </w:rPr>
        <w:t>2012</w:t>
      </w:r>
      <w:r w:rsidR="00C743BA" w:rsidRPr="00551558">
        <w:rPr>
          <w:rFonts w:cs="Simplified Arabic" w:hint="cs"/>
          <w:rtl/>
        </w:rPr>
        <w:t>،</w:t>
      </w:r>
      <w:proofErr w:type="spellEnd"/>
      <w:r w:rsidR="00C743BA" w:rsidRPr="00551558">
        <w:rPr>
          <w:rFonts w:cs="Simplified Arabic" w:hint="cs"/>
          <w:rtl/>
        </w:rPr>
        <w:t xml:space="preserve"> بالرغم من أن معدل الأجر اليومي الاسمي للعاملين المستخدمين بأجر في نشاط الصناعة بلغ</w:t>
      </w:r>
      <w:r w:rsidR="00F37946">
        <w:rPr>
          <w:rFonts w:cs="Simplified Arabic" w:hint="cs"/>
          <w:rtl/>
        </w:rPr>
        <w:t xml:space="preserve"> 76.6 </w:t>
      </w:r>
      <w:proofErr w:type="spellStart"/>
      <w:r w:rsidR="00C743BA" w:rsidRPr="00551558">
        <w:rPr>
          <w:rFonts w:cs="Simplified Arabic" w:hint="cs"/>
          <w:rtl/>
        </w:rPr>
        <w:t>شيكل،</w:t>
      </w:r>
      <w:proofErr w:type="spellEnd"/>
      <w:r w:rsidR="00C743BA" w:rsidRPr="00551558">
        <w:rPr>
          <w:rFonts w:cs="Simplified Arabic" w:hint="cs"/>
          <w:rtl/>
        </w:rPr>
        <w:t xml:space="preserve"> وهو أقل من معدل </w:t>
      </w:r>
      <w:proofErr w:type="spellStart"/>
      <w:r w:rsidR="00C743BA" w:rsidRPr="00551558">
        <w:rPr>
          <w:rFonts w:cs="Simplified Arabic" w:hint="cs"/>
          <w:rtl/>
        </w:rPr>
        <w:t>الإجر</w:t>
      </w:r>
      <w:proofErr w:type="spellEnd"/>
      <w:r w:rsidR="00C743BA" w:rsidRPr="00551558">
        <w:rPr>
          <w:rFonts w:cs="Simplified Arabic" w:hint="cs"/>
          <w:rtl/>
        </w:rPr>
        <w:t xml:space="preserve"> اليومي الاسمي في الاقتصاد ككل.</w:t>
      </w:r>
      <w:proofErr w:type="gramEnd"/>
    </w:p>
    <w:p w:rsidR="00C743BA" w:rsidRPr="00551558" w:rsidRDefault="00C743BA" w:rsidP="00F4736E">
      <w:pPr>
        <w:spacing w:before="240"/>
        <w:jc w:val="lowKashida"/>
        <w:rPr>
          <w:rFonts w:ascii="Century Gothic" w:hAnsi="Century Gothic" w:cs="Simplified Arabic"/>
          <w:rtl/>
          <w:lang w:eastAsia="en-US"/>
        </w:rPr>
      </w:pPr>
      <w:proofErr w:type="gramStart"/>
      <w:r w:rsidRPr="0014379B">
        <w:rPr>
          <w:rFonts w:ascii="Century Gothic" w:hAnsi="Century Gothic" w:cs="Simplified Arabic" w:hint="cs"/>
          <w:rtl/>
        </w:rPr>
        <w:t>أما</w:t>
      </w:r>
      <w:proofErr w:type="gramEnd"/>
      <w:r w:rsidRPr="0014379B">
        <w:rPr>
          <w:rFonts w:ascii="Century Gothic" w:hAnsi="Century Gothic" w:cs="Simplified Arabic" w:hint="cs"/>
          <w:rtl/>
        </w:rPr>
        <w:t xml:space="preserve"> نشاط </w:t>
      </w:r>
      <w:proofErr w:type="spellStart"/>
      <w:r w:rsidRPr="0014379B">
        <w:rPr>
          <w:rFonts w:ascii="Century Gothic" w:hAnsi="Century Gothic" w:cs="Simplified Arabic" w:hint="cs"/>
          <w:rtl/>
        </w:rPr>
        <w:t>الزراعة،</w:t>
      </w:r>
      <w:proofErr w:type="spellEnd"/>
      <w:r w:rsidRPr="0014379B">
        <w:rPr>
          <w:rFonts w:ascii="Century Gothic" w:hAnsi="Century Gothic" w:cs="Simplified Arabic" w:hint="cs"/>
          <w:rtl/>
        </w:rPr>
        <w:t xml:space="preserve"> فقد </w:t>
      </w:r>
      <w:r w:rsidR="0014379B">
        <w:rPr>
          <w:rFonts w:ascii="Century Gothic" w:hAnsi="Century Gothic" w:cs="Simplified Arabic" w:hint="cs"/>
          <w:rtl/>
        </w:rPr>
        <w:t>بلغت</w:t>
      </w:r>
      <w:r w:rsidR="00E96CAF" w:rsidRPr="0014379B">
        <w:rPr>
          <w:rFonts w:ascii="Century Gothic" w:hAnsi="Century Gothic" w:cs="Simplified Arabic"/>
          <w:rtl/>
        </w:rPr>
        <w:t xml:space="preserve"> مساهم</w:t>
      </w:r>
      <w:r w:rsidR="00E96CAF" w:rsidRPr="0014379B">
        <w:rPr>
          <w:rFonts w:ascii="Century Gothic" w:hAnsi="Century Gothic" w:cs="Simplified Arabic" w:hint="cs"/>
          <w:rtl/>
        </w:rPr>
        <w:t>ته في</w:t>
      </w:r>
      <w:r w:rsidR="00E96CAF" w:rsidRPr="0014379B">
        <w:rPr>
          <w:rFonts w:ascii="Century Gothic" w:hAnsi="Century Gothic" w:cs="Simplified Arabic"/>
          <w:rtl/>
        </w:rPr>
        <w:t xml:space="preserve"> الناتج المحلي الإجمالي</w:t>
      </w:r>
      <w:r w:rsidR="00967A19" w:rsidRPr="0014379B">
        <w:rPr>
          <w:rFonts w:ascii="Century Gothic" w:hAnsi="Century Gothic" w:cs="Simplified Arabic" w:hint="cs"/>
          <w:rtl/>
        </w:rPr>
        <w:t xml:space="preserve"> </w:t>
      </w:r>
      <w:proofErr w:type="spellStart"/>
      <w:r w:rsidR="00E96CAF" w:rsidRPr="0014379B">
        <w:rPr>
          <w:rFonts w:hint="cs"/>
          <w:rtl/>
        </w:rPr>
        <w:t>4.9</w:t>
      </w:r>
      <w:r w:rsidR="00E96CAF" w:rsidRPr="0014379B">
        <w:rPr>
          <w:rtl/>
        </w:rPr>
        <w:t>%</w:t>
      </w:r>
      <w:r w:rsidR="00E96CAF" w:rsidRPr="0014379B">
        <w:rPr>
          <w:rFonts w:ascii="Century Gothic" w:hAnsi="Century Gothic" w:cs="Simplified Arabic"/>
          <w:rtl/>
        </w:rPr>
        <w:t>،</w:t>
      </w:r>
      <w:proofErr w:type="spellEnd"/>
      <w:r w:rsidR="00E96CAF" w:rsidRPr="0014379B">
        <w:rPr>
          <w:rFonts w:ascii="Century Gothic" w:hAnsi="Century Gothic" w:cs="Simplified Arabic"/>
          <w:rtl/>
        </w:rPr>
        <w:t xml:space="preserve"> </w:t>
      </w:r>
      <w:r w:rsidR="00967A19" w:rsidRPr="0014379B">
        <w:rPr>
          <w:rFonts w:ascii="Century Gothic" w:hAnsi="Century Gothic" w:cs="Simplified Arabic" w:hint="cs"/>
          <w:rtl/>
        </w:rPr>
        <w:t>وانخفض</w:t>
      </w:r>
      <w:r w:rsidR="00967A19" w:rsidRPr="0014379B">
        <w:rPr>
          <w:rFonts w:ascii="Century Gothic" w:hAnsi="Century Gothic" w:cs="Simplified Arabic"/>
          <w:rtl/>
        </w:rPr>
        <w:t xml:space="preserve"> عدد العاملين </w:t>
      </w:r>
      <w:r w:rsidR="00967A19" w:rsidRPr="0014379B">
        <w:rPr>
          <w:rFonts w:ascii="Century Gothic" w:hAnsi="Century Gothic" w:cs="Simplified Arabic" w:hint="cs"/>
          <w:rtl/>
        </w:rPr>
        <w:t xml:space="preserve">فيه </w:t>
      </w:r>
      <w:r w:rsidR="00967A19" w:rsidRPr="0014379B">
        <w:rPr>
          <w:rFonts w:hint="cs"/>
          <w:rtl/>
        </w:rPr>
        <w:t>ليصل إلى</w:t>
      </w:r>
      <w:r w:rsidR="00967A19" w:rsidRPr="0014379B">
        <w:rPr>
          <w:rFonts w:ascii="Century Gothic" w:hAnsi="Century Gothic" w:cs="Simplified Arabic"/>
          <w:rtl/>
        </w:rPr>
        <w:t xml:space="preserve"> </w:t>
      </w:r>
      <w:r w:rsidR="00967A19" w:rsidRPr="0014379B">
        <w:rPr>
          <w:rFonts w:hint="cs"/>
          <w:rtl/>
          <w:lang w:eastAsia="en-US"/>
        </w:rPr>
        <w:t>91</w:t>
      </w:r>
      <w:r w:rsidR="00967A19" w:rsidRPr="0014379B">
        <w:rPr>
          <w:rFonts w:ascii="Century Gothic" w:hAnsi="Century Gothic" w:cs="Simplified Arabic" w:hint="cs"/>
          <w:rtl/>
          <w:lang w:eastAsia="en-US"/>
        </w:rPr>
        <w:t xml:space="preserve"> ألف</w:t>
      </w:r>
      <w:r w:rsidR="00967A19" w:rsidRPr="0014379B">
        <w:rPr>
          <w:rFonts w:ascii="Century Gothic" w:hAnsi="Century Gothic" w:cs="Simplified Arabic"/>
          <w:rtl/>
          <w:lang w:eastAsia="en-US"/>
        </w:rPr>
        <w:t xml:space="preserve"> عامل</w:t>
      </w:r>
      <w:r w:rsidR="00967A19" w:rsidRPr="0014379B">
        <w:rPr>
          <w:rFonts w:hint="cs"/>
          <w:rtl/>
        </w:rPr>
        <w:t xml:space="preserve"> </w:t>
      </w:r>
      <w:r w:rsidR="00967A19" w:rsidRPr="0014379B">
        <w:rPr>
          <w:rFonts w:ascii="Century Gothic" w:hAnsi="Century Gothic" w:cs="Simplified Arabic"/>
          <w:rtl/>
        </w:rPr>
        <w:t>عام</w:t>
      </w:r>
      <w:r w:rsidR="00967A19" w:rsidRPr="0014379B">
        <w:rPr>
          <w:rtl/>
        </w:rPr>
        <w:t xml:space="preserve"> </w:t>
      </w:r>
      <w:proofErr w:type="spellStart"/>
      <w:r w:rsidR="00967A19" w:rsidRPr="0014379B">
        <w:rPr>
          <w:rFonts w:hint="cs"/>
          <w:rtl/>
        </w:rPr>
        <w:t>2012</w:t>
      </w:r>
      <w:r w:rsidR="00967A19" w:rsidRPr="0014379B">
        <w:rPr>
          <w:rFonts w:ascii="Century Gothic" w:hAnsi="Century Gothic" w:cs="Simplified Arabic" w:hint="cs"/>
          <w:rtl/>
          <w:lang w:eastAsia="en-US"/>
        </w:rPr>
        <w:t>،</w:t>
      </w:r>
      <w:proofErr w:type="spellEnd"/>
      <w:r w:rsidR="00967A19" w:rsidRPr="0014379B">
        <w:rPr>
          <w:rFonts w:ascii="Century Gothic" w:hAnsi="Century Gothic" w:cs="Simplified Arabic" w:hint="cs"/>
          <w:rtl/>
          <w:lang w:eastAsia="en-US"/>
        </w:rPr>
        <w:t xml:space="preserve"> بالرغم من أن </w:t>
      </w:r>
      <w:r w:rsidR="00E96CAF" w:rsidRPr="0014379B">
        <w:rPr>
          <w:rFonts w:ascii="Century Gothic" w:hAnsi="Century Gothic" w:cs="Simplified Arabic"/>
          <w:rtl/>
        </w:rPr>
        <w:t xml:space="preserve">الأراضي الزراعية </w:t>
      </w:r>
      <w:r w:rsidR="00967A19" w:rsidRPr="0014379B">
        <w:rPr>
          <w:rFonts w:ascii="Century Gothic" w:hAnsi="Century Gothic" w:cs="Simplified Arabic"/>
          <w:rtl/>
        </w:rPr>
        <w:t xml:space="preserve">تشكل </w:t>
      </w:r>
      <w:r w:rsidR="00E96CAF" w:rsidRPr="0014379B">
        <w:rPr>
          <w:rFonts w:ascii="Century Gothic" w:hAnsi="Century Gothic" w:cs="Simplified Arabic"/>
          <w:rtl/>
        </w:rPr>
        <w:t>ما نسبته</w:t>
      </w:r>
      <w:r w:rsidR="00E96CAF" w:rsidRPr="0014379B">
        <w:rPr>
          <w:rtl/>
        </w:rPr>
        <w:t xml:space="preserve"> </w:t>
      </w:r>
      <w:proofErr w:type="spellStart"/>
      <w:r w:rsidR="00E96CAF" w:rsidRPr="0014379B">
        <w:rPr>
          <w:rFonts w:hint="cs"/>
          <w:rtl/>
        </w:rPr>
        <w:t>16.0</w:t>
      </w:r>
      <w:r w:rsidR="00E96CAF" w:rsidRPr="0014379B">
        <w:rPr>
          <w:rtl/>
        </w:rPr>
        <w:t>%</w:t>
      </w:r>
      <w:proofErr w:type="spellEnd"/>
      <w:r w:rsidR="00E96CAF" w:rsidRPr="0014379B">
        <w:rPr>
          <w:rFonts w:ascii="Century Gothic" w:hAnsi="Century Gothic" w:cs="Simplified Arabic"/>
          <w:rtl/>
        </w:rPr>
        <w:t xml:space="preserve"> من إجمالي مساحة فلسطين</w:t>
      </w:r>
      <w:r w:rsidR="00967A19" w:rsidRPr="0014379B">
        <w:rPr>
          <w:rFonts w:ascii="Century Gothic" w:hAnsi="Century Gothic" w:cs="Simplified Arabic" w:hint="cs"/>
          <w:rtl/>
        </w:rPr>
        <w:t>.</w:t>
      </w:r>
      <w:r w:rsidR="00967A19">
        <w:rPr>
          <w:rFonts w:ascii="Century Gothic" w:hAnsi="Century Gothic" w:cs="Simplified Arabic" w:hint="cs"/>
          <w:b/>
          <w:bCs/>
          <w:rtl/>
        </w:rPr>
        <w:t xml:space="preserve"> </w:t>
      </w:r>
      <w:proofErr w:type="gramStart"/>
      <w:r w:rsidR="0009032D" w:rsidRPr="0009032D">
        <w:rPr>
          <w:rFonts w:ascii="Century Gothic" w:hAnsi="Century Gothic" w:cs="Simplified Arabic" w:hint="eastAsia"/>
          <w:rtl/>
        </w:rPr>
        <w:t>و</w:t>
      </w:r>
      <w:r w:rsidR="00967A19" w:rsidRPr="00967A19">
        <w:rPr>
          <w:rFonts w:cs="Simplified Arabic" w:hint="cs"/>
          <w:rtl/>
        </w:rPr>
        <w:t>كما</w:t>
      </w:r>
      <w:proofErr w:type="gramEnd"/>
      <w:r w:rsidR="00967A19" w:rsidRPr="00967A19">
        <w:rPr>
          <w:rFonts w:cs="Simplified Arabic" w:hint="cs"/>
          <w:rtl/>
        </w:rPr>
        <w:t xml:space="preserve"> يتضح من جدول </w:t>
      </w:r>
      <w:proofErr w:type="spellStart"/>
      <w:r w:rsidR="00967A19" w:rsidRPr="00967A19">
        <w:rPr>
          <w:rFonts w:cs="Simplified Arabic" w:hint="cs"/>
          <w:rtl/>
        </w:rPr>
        <w:t>10،</w:t>
      </w:r>
      <w:proofErr w:type="spellEnd"/>
      <w:r w:rsidR="00967A19" w:rsidRPr="00967A19">
        <w:rPr>
          <w:rFonts w:cs="Simplified Arabic" w:hint="cs"/>
          <w:rtl/>
        </w:rPr>
        <w:t xml:space="preserve"> </w:t>
      </w:r>
      <w:r w:rsidR="00967A19">
        <w:rPr>
          <w:rFonts w:cs="Simplified Arabic" w:hint="cs"/>
          <w:rtl/>
        </w:rPr>
        <w:t xml:space="preserve">فقد بلغت القيمة المضافة لنشاط الزراعة 332.6 </w:t>
      </w:r>
      <w:proofErr w:type="gramStart"/>
      <w:r w:rsidR="00967A19">
        <w:rPr>
          <w:rFonts w:cs="Simplified Arabic" w:hint="cs"/>
          <w:rtl/>
        </w:rPr>
        <w:t>مليون</w:t>
      </w:r>
      <w:proofErr w:type="gramEnd"/>
      <w:r w:rsidR="00967A19">
        <w:rPr>
          <w:rFonts w:cs="Simplified Arabic" w:hint="cs"/>
          <w:rtl/>
        </w:rPr>
        <w:t xml:space="preserve"> دولار عام </w:t>
      </w:r>
      <w:proofErr w:type="spellStart"/>
      <w:r w:rsidR="00967A19">
        <w:rPr>
          <w:rFonts w:cs="Simplified Arabic" w:hint="cs"/>
          <w:rtl/>
        </w:rPr>
        <w:t>2012،</w:t>
      </w:r>
      <w:proofErr w:type="spellEnd"/>
      <w:r w:rsidR="00967A19">
        <w:rPr>
          <w:rFonts w:cs="Simplified Arabic" w:hint="cs"/>
          <w:rtl/>
        </w:rPr>
        <w:t xml:space="preserve"> وهي أقل </w:t>
      </w:r>
      <w:r w:rsidR="0009032D" w:rsidRPr="0009032D">
        <w:rPr>
          <w:rFonts w:ascii="Century Gothic" w:hAnsi="Century Gothic" w:cs="Simplified Arabic" w:hint="eastAsia"/>
          <w:rtl/>
        </w:rPr>
        <w:t>بنسبة</w:t>
      </w:r>
      <w:r w:rsidR="0009032D" w:rsidRPr="0009032D">
        <w:rPr>
          <w:rtl/>
        </w:rPr>
        <w:t xml:space="preserve"> </w:t>
      </w:r>
      <w:proofErr w:type="spellStart"/>
      <w:r w:rsidR="0009032D" w:rsidRPr="0009032D">
        <w:rPr>
          <w:rtl/>
        </w:rPr>
        <w:t>12.6%</w:t>
      </w:r>
      <w:proofErr w:type="spellEnd"/>
      <w:r w:rsidR="0009032D" w:rsidRPr="0009032D">
        <w:rPr>
          <w:rtl/>
        </w:rPr>
        <w:t xml:space="preserve"> </w:t>
      </w:r>
      <w:proofErr w:type="gramStart"/>
      <w:r w:rsidR="00967A19">
        <w:rPr>
          <w:rFonts w:hint="cs"/>
          <w:rtl/>
        </w:rPr>
        <w:t>من</w:t>
      </w:r>
      <w:proofErr w:type="gramEnd"/>
      <w:r w:rsidR="00967A19">
        <w:rPr>
          <w:rFonts w:hint="cs"/>
          <w:rtl/>
        </w:rPr>
        <w:t xml:space="preserve"> القيمة المضافة لهذا النشاط </w:t>
      </w:r>
      <w:r w:rsidR="0009032D" w:rsidRPr="0009032D">
        <w:rPr>
          <w:rFonts w:hint="eastAsia"/>
          <w:rtl/>
        </w:rPr>
        <w:t>خلال</w:t>
      </w:r>
      <w:r w:rsidR="0009032D" w:rsidRPr="0009032D">
        <w:rPr>
          <w:rtl/>
        </w:rPr>
        <w:t xml:space="preserve"> العام </w:t>
      </w:r>
      <w:r w:rsidR="00BF3339">
        <w:rPr>
          <w:rFonts w:hint="cs"/>
          <w:rtl/>
        </w:rPr>
        <w:t>2011</w:t>
      </w:r>
      <w:r w:rsidR="00967A19">
        <w:rPr>
          <w:rFonts w:ascii="Century Gothic" w:hAnsi="Century Gothic" w:cs="Simplified Arabic" w:hint="cs"/>
          <w:rtl/>
        </w:rPr>
        <w:t xml:space="preserve">. وقد رافق ذلك </w:t>
      </w:r>
      <w:proofErr w:type="gramStart"/>
      <w:r w:rsidR="00967A19">
        <w:rPr>
          <w:rFonts w:ascii="Century Gothic" w:hAnsi="Century Gothic" w:cs="Simplified Arabic" w:hint="cs"/>
          <w:rtl/>
        </w:rPr>
        <w:t>انخفاض</w:t>
      </w:r>
      <w:proofErr w:type="gramEnd"/>
      <w:r w:rsidR="00967A19">
        <w:rPr>
          <w:rFonts w:ascii="Century Gothic" w:hAnsi="Century Gothic" w:cs="Simplified Arabic" w:hint="cs"/>
          <w:rtl/>
        </w:rPr>
        <w:t xml:space="preserve"> في عدد العاملين في هذا النشاط </w:t>
      </w:r>
      <w:r w:rsidR="0009032D" w:rsidRPr="0009032D">
        <w:rPr>
          <w:rFonts w:ascii="Century Gothic" w:hAnsi="Century Gothic" w:cs="Simplified Arabic" w:hint="eastAsia"/>
          <w:rtl/>
        </w:rPr>
        <w:t>بنسبة</w:t>
      </w:r>
      <w:r w:rsidR="0009032D" w:rsidRPr="0009032D">
        <w:rPr>
          <w:rtl/>
        </w:rPr>
        <w:t xml:space="preserve"> </w:t>
      </w:r>
      <w:proofErr w:type="spellStart"/>
      <w:r w:rsidR="0009032D" w:rsidRPr="0009032D">
        <w:rPr>
          <w:rtl/>
        </w:rPr>
        <w:t>2.0%</w:t>
      </w:r>
      <w:proofErr w:type="spellEnd"/>
      <w:r w:rsidR="0009032D" w:rsidRPr="0009032D">
        <w:rPr>
          <w:rFonts w:ascii="Century Gothic" w:hAnsi="Century Gothic" w:cs="Simplified Arabic"/>
          <w:rtl/>
        </w:rPr>
        <w:t xml:space="preserve"> </w:t>
      </w:r>
      <w:r w:rsidR="0009032D" w:rsidRPr="0009032D">
        <w:rPr>
          <w:rFonts w:ascii="Century Gothic" w:hAnsi="Century Gothic" w:cs="Simplified Arabic" w:hint="eastAsia"/>
          <w:rtl/>
        </w:rPr>
        <w:t>مقارنة</w:t>
      </w:r>
      <w:r w:rsidR="0009032D" w:rsidRPr="0009032D">
        <w:rPr>
          <w:rFonts w:ascii="Century Gothic" w:hAnsi="Century Gothic" w:cs="Simplified Arabic"/>
          <w:rtl/>
        </w:rPr>
        <w:t xml:space="preserve"> </w:t>
      </w:r>
      <w:r w:rsidR="0009032D" w:rsidRPr="0009032D">
        <w:rPr>
          <w:rFonts w:hint="eastAsia"/>
          <w:rtl/>
        </w:rPr>
        <w:t>مع</w:t>
      </w:r>
      <w:r w:rsidR="0009032D" w:rsidRPr="0009032D">
        <w:rPr>
          <w:rtl/>
        </w:rPr>
        <w:t xml:space="preserve"> العام </w:t>
      </w:r>
      <w:proofErr w:type="gramStart"/>
      <w:r w:rsidR="0009032D" w:rsidRPr="0009032D">
        <w:rPr>
          <w:rtl/>
        </w:rPr>
        <w:t xml:space="preserve">2011 </w:t>
      </w:r>
      <w:r w:rsidR="0009032D" w:rsidRPr="0009032D">
        <w:rPr>
          <w:rFonts w:ascii="Century Gothic" w:hAnsi="Century Gothic" w:cs="Simplified Arabic"/>
          <w:rtl/>
        </w:rPr>
        <w:t>.</w:t>
      </w:r>
      <w:proofErr w:type="gramEnd"/>
      <w:r w:rsidR="0009032D" w:rsidRPr="0009032D">
        <w:rPr>
          <w:rFonts w:ascii="Century Gothic" w:hAnsi="Century Gothic" w:cs="Simplified Arabic"/>
          <w:rtl/>
        </w:rPr>
        <w:t xml:space="preserve"> </w:t>
      </w:r>
      <w:r w:rsidRPr="00967A19">
        <w:rPr>
          <w:rFonts w:cs="Simplified Arabic" w:hint="cs"/>
          <w:rtl/>
        </w:rPr>
        <w:t xml:space="preserve">من جهة </w:t>
      </w:r>
      <w:proofErr w:type="spellStart"/>
      <w:r w:rsidRPr="00967A19">
        <w:rPr>
          <w:rFonts w:cs="Simplified Arabic" w:hint="cs"/>
          <w:rtl/>
        </w:rPr>
        <w:t>أخرى،</w:t>
      </w:r>
      <w:proofErr w:type="spellEnd"/>
      <w:r w:rsidRPr="00967A19">
        <w:rPr>
          <w:rFonts w:cs="Simplified Arabic" w:hint="cs"/>
          <w:rtl/>
        </w:rPr>
        <w:t xml:space="preserve"> بلغت إنتاجية العامل في نشاط الزراعة </w:t>
      </w:r>
      <w:r w:rsidR="00063F48" w:rsidRPr="00967A19">
        <w:t>3</w:t>
      </w:r>
      <w:proofErr w:type="gramStart"/>
      <w:r w:rsidR="00063F48" w:rsidRPr="00967A19">
        <w:t>,</w:t>
      </w:r>
      <w:r w:rsidR="00BC4216" w:rsidRPr="00967A19">
        <w:t>650</w:t>
      </w:r>
      <w:proofErr w:type="gramEnd"/>
      <w:r w:rsidR="00063F48" w:rsidRPr="00967A19">
        <w:t>.</w:t>
      </w:r>
      <w:proofErr w:type="gramStart"/>
      <w:r w:rsidR="00BC4216" w:rsidRPr="00967A19">
        <w:t>9</w:t>
      </w:r>
      <w:r w:rsidRPr="00967A19">
        <w:rPr>
          <w:rFonts w:cs="Simplified Arabic" w:hint="cs"/>
          <w:rtl/>
        </w:rPr>
        <w:t xml:space="preserve"> </w:t>
      </w:r>
      <w:proofErr w:type="spellStart"/>
      <w:r w:rsidRPr="00967A19">
        <w:rPr>
          <w:rFonts w:cs="Simplified Arabic" w:hint="cs"/>
          <w:rtl/>
        </w:rPr>
        <w:t>دولار،</w:t>
      </w:r>
      <w:proofErr w:type="spellEnd"/>
      <w:r w:rsidRPr="00967A19">
        <w:rPr>
          <w:rFonts w:cs="Simplified Arabic" w:hint="cs"/>
          <w:rtl/>
        </w:rPr>
        <w:t xml:space="preserve"> وهي الأدنى في الأنشطة الاقتصاد</w:t>
      </w:r>
      <w:r w:rsidRPr="00551558">
        <w:rPr>
          <w:rFonts w:cs="Simplified Arabic" w:hint="cs"/>
          <w:rtl/>
        </w:rPr>
        <w:t xml:space="preserve">ية </w:t>
      </w:r>
      <w:proofErr w:type="spellStart"/>
      <w:r w:rsidRPr="00551558">
        <w:rPr>
          <w:rFonts w:cs="Simplified Arabic" w:hint="cs"/>
          <w:rtl/>
        </w:rPr>
        <w:t>الرئيسية،</w:t>
      </w:r>
      <w:proofErr w:type="spellEnd"/>
      <w:r w:rsidRPr="00551558">
        <w:rPr>
          <w:rFonts w:cs="Simplified Arabic" w:hint="cs"/>
          <w:rtl/>
        </w:rPr>
        <w:t xml:space="preserve"> كما أن معدل الأجر اليومي الاسمي في هذا النشاط هو الأدنى </w:t>
      </w:r>
      <w:proofErr w:type="spellStart"/>
      <w:r w:rsidRPr="00551558">
        <w:rPr>
          <w:rFonts w:cs="Simplified Arabic" w:hint="cs"/>
          <w:rtl/>
        </w:rPr>
        <w:t>أيضا،</w:t>
      </w:r>
      <w:proofErr w:type="spellEnd"/>
      <w:r w:rsidRPr="00551558">
        <w:rPr>
          <w:rFonts w:cs="Simplified Arabic" w:hint="cs"/>
          <w:rtl/>
        </w:rPr>
        <w:t xml:space="preserve"> حيث بلغ </w:t>
      </w:r>
      <w:r w:rsidR="00063F48" w:rsidRPr="00551558">
        <w:rPr>
          <w:rFonts w:cs="Simplified Arabic"/>
        </w:rPr>
        <w:t>59.</w:t>
      </w:r>
      <w:r w:rsidR="00F4736E">
        <w:rPr>
          <w:rFonts w:cs="Simplified Arabic"/>
        </w:rPr>
        <w:t>4</w:t>
      </w:r>
      <w:r w:rsidRPr="00551558">
        <w:rPr>
          <w:rFonts w:cs="Simplified Arabic" w:hint="cs"/>
          <w:rtl/>
        </w:rPr>
        <w:t xml:space="preserve"> </w:t>
      </w:r>
      <w:proofErr w:type="spellStart"/>
      <w:r w:rsidRPr="00551558">
        <w:rPr>
          <w:rFonts w:cs="Simplified Arabic" w:hint="cs"/>
          <w:rtl/>
        </w:rPr>
        <w:t>شيكل</w:t>
      </w:r>
      <w:proofErr w:type="spellEnd"/>
      <w:r w:rsidRPr="00551558">
        <w:rPr>
          <w:rFonts w:cs="Simplified Arabic" w:hint="cs"/>
          <w:rtl/>
        </w:rPr>
        <w:t xml:space="preserve"> عام </w:t>
      </w:r>
      <w:r w:rsidR="00063F48" w:rsidRPr="00551558">
        <w:rPr>
          <w:rFonts w:cs="Simplified Arabic"/>
        </w:rPr>
        <w:t>2012</w:t>
      </w:r>
      <w:proofErr w:type="spellStart"/>
      <w:r w:rsidRPr="00551558">
        <w:rPr>
          <w:rFonts w:cs="Simplified Arabic" w:hint="cs"/>
          <w:rtl/>
        </w:rPr>
        <w:t>،</w:t>
      </w:r>
      <w:proofErr w:type="spellEnd"/>
      <w:r w:rsidRPr="00551558">
        <w:rPr>
          <w:rFonts w:cs="Simplified Arabic" w:hint="cs"/>
          <w:rtl/>
        </w:rPr>
        <w:t xml:space="preserve"> مقارنة مع معدل الأجر اليومي الاسمي في الاقتصاد والبالغ </w:t>
      </w:r>
      <w:r w:rsidR="00302A6D" w:rsidRPr="00551558">
        <w:rPr>
          <w:rFonts w:cs="Simplified Arabic"/>
        </w:rPr>
        <w:t>92.9</w:t>
      </w:r>
      <w:r w:rsidRPr="00551558">
        <w:rPr>
          <w:rFonts w:cs="Simplified Arabic" w:hint="cs"/>
          <w:rtl/>
        </w:rPr>
        <w:t xml:space="preserve"> </w:t>
      </w:r>
      <w:proofErr w:type="spellStart"/>
      <w:r w:rsidRPr="00551558">
        <w:rPr>
          <w:rFonts w:cs="Simplified Arabic" w:hint="cs"/>
          <w:rtl/>
        </w:rPr>
        <w:t>شيكل</w:t>
      </w:r>
      <w:proofErr w:type="spellEnd"/>
      <w:r w:rsidRPr="00551558">
        <w:rPr>
          <w:rFonts w:cs="Simplified Arabic" w:hint="cs"/>
          <w:rtl/>
        </w:rPr>
        <w:t>.</w:t>
      </w:r>
      <w:proofErr w:type="gramEnd"/>
    </w:p>
    <w:p w:rsidR="00C743BA" w:rsidRPr="00551558" w:rsidRDefault="0009032D" w:rsidP="0014379B">
      <w:pPr>
        <w:pStyle w:val="BodyText"/>
        <w:spacing w:before="240"/>
        <w:rPr>
          <w:rFonts w:ascii="Arial" w:hAnsi="Arial"/>
          <w:rtl/>
          <w:lang w:eastAsia="en-US"/>
        </w:rPr>
      </w:pPr>
      <w:r w:rsidRPr="0014379B">
        <w:rPr>
          <w:rFonts w:ascii="Century Gothic" w:hAnsi="Century Gothic" w:hint="eastAsia"/>
          <w:rtl/>
          <w:lang w:eastAsia="en-US"/>
        </w:rPr>
        <w:lastRenderedPageBreak/>
        <w:t>أما</w:t>
      </w:r>
      <w:r w:rsidRPr="0014379B">
        <w:rPr>
          <w:rFonts w:ascii="Century Gothic" w:hAnsi="Century Gothic"/>
          <w:rtl/>
          <w:lang w:eastAsia="en-US"/>
        </w:rPr>
        <w:t xml:space="preserve"> </w:t>
      </w:r>
      <w:r w:rsidR="00C743BA" w:rsidRPr="0014379B">
        <w:rPr>
          <w:rFonts w:hint="cs"/>
          <w:rtl/>
        </w:rPr>
        <w:t xml:space="preserve">نشاط تجارة التجزئة </w:t>
      </w:r>
      <w:proofErr w:type="spellStart"/>
      <w:r w:rsidR="00C743BA" w:rsidRPr="0014379B">
        <w:rPr>
          <w:rFonts w:hint="cs"/>
          <w:rtl/>
        </w:rPr>
        <w:t>والجملة</w:t>
      </w:r>
      <w:r w:rsidR="00967A19" w:rsidRPr="0014379B">
        <w:rPr>
          <w:rFonts w:hint="cs"/>
          <w:rtl/>
        </w:rPr>
        <w:t>،</w:t>
      </w:r>
      <w:proofErr w:type="spellEnd"/>
      <w:r w:rsidR="00967A19" w:rsidRPr="0014379B">
        <w:rPr>
          <w:rFonts w:hint="cs"/>
          <w:rtl/>
        </w:rPr>
        <w:t xml:space="preserve"> </w:t>
      </w:r>
      <w:r w:rsidR="00BF3339" w:rsidRPr="0014379B">
        <w:rPr>
          <w:rFonts w:hint="cs"/>
          <w:rtl/>
        </w:rPr>
        <w:t xml:space="preserve">والذي يعتبر من الأنشطة الهامة في الاقتصاد </w:t>
      </w:r>
      <w:proofErr w:type="spellStart"/>
      <w:r w:rsidR="00BF3339" w:rsidRPr="0014379B">
        <w:rPr>
          <w:rFonts w:hint="cs"/>
          <w:rtl/>
        </w:rPr>
        <w:t>الفلسطيني،</w:t>
      </w:r>
      <w:proofErr w:type="spellEnd"/>
      <w:r w:rsidR="00BF3339" w:rsidRPr="0014379B">
        <w:rPr>
          <w:rFonts w:hint="cs"/>
          <w:rtl/>
        </w:rPr>
        <w:t xml:space="preserve"> </w:t>
      </w:r>
      <w:r w:rsidR="00967A19" w:rsidRPr="0014379B">
        <w:rPr>
          <w:rFonts w:hint="cs"/>
          <w:rtl/>
        </w:rPr>
        <w:t>فقد</w:t>
      </w:r>
      <w:r w:rsidR="00C743BA" w:rsidRPr="0014379B">
        <w:rPr>
          <w:rFonts w:hint="cs"/>
          <w:rtl/>
        </w:rPr>
        <w:t xml:space="preserve"> </w:t>
      </w:r>
      <w:r w:rsidR="0014379B">
        <w:rPr>
          <w:rFonts w:hint="cs"/>
          <w:rtl/>
        </w:rPr>
        <w:t>بلغت</w:t>
      </w:r>
      <w:r w:rsidR="00967A19" w:rsidRPr="0014379B">
        <w:rPr>
          <w:rFonts w:hint="cs"/>
          <w:rtl/>
        </w:rPr>
        <w:t xml:space="preserve"> </w:t>
      </w:r>
      <w:r w:rsidRPr="0014379B">
        <w:rPr>
          <w:rFonts w:hint="eastAsia"/>
          <w:rtl/>
        </w:rPr>
        <w:t>مساهمته</w:t>
      </w:r>
      <w:r w:rsidRPr="0014379B">
        <w:rPr>
          <w:rtl/>
        </w:rPr>
        <w:t xml:space="preserve"> </w:t>
      </w:r>
      <w:r w:rsidRPr="0014379B">
        <w:rPr>
          <w:rFonts w:hint="eastAsia"/>
          <w:rtl/>
        </w:rPr>
        <w:t>في</w:t>
      </w:r>
      <w:r w:rsidRPr="0014379B">
        <w:rPr>
          <w:rtl/>
        </w:rPr>
        <w:t xml:space="preserve"> </w:t>
      </w:r>
      <w:r w:rsidRPr="0014379B">
        <w:rPr>
          <w:rFonts w:hint="eastAsia"/>
          <w:rtl/>
        </w:rPr>
        <w:t>الناتج</w:t>
      </w:r>
      <w:r w:rsidRPr="0014379B">
        <w:rPr>
          <w:rtl/>
        </w:rPr>
        <w:t xml:space="preserve"> </w:t>
      </w:r>
      <w:r w:rsidRPr="0014379B">
        <w:rPr>
          <w:rFonts w:hint="eastAsia"/>
          <w:rtl/>
        </w:rPr>
        <w:t>المحلي</w:t>
      </w:r>
      <w:r w:rsidRPr="0014379B">
        <w:rPr>
          <w:rtl/>
        </w:rPr>
        <w:t xml:space="preserve"> </w:t>
      </w:r>
      <w:r w:rsidRPr="0014379B">
        <w:rPr>
          <w:rFonts w:hint="eastAsia"/>
          <w:rtl/>
        </w:rPr>
        <w:t>الإجمالي</w:t>
      </w:r>
      <w:r w:rsidRPr="0014379B">
        <w:rPr>
          <w:rtl/>
        </w:rPr>
        <w:t xml:space="preserve"> </w:t>
      </w:r>
      <w:proofErr w:type="spellStart"/>
      <w:r w:rsidRPr="0014379B">
        <w:rPr>
          <w:rtl/>
        </w:rPr>
        <w:t>14.0%</w:t>
      </w:r>
      <w:r w:rsidRPr="0014379B">
        <w:rPr>
          <w:rFonts w:hint="eastAsia"/>
          <w:rtl/>
        </w:rPr>
        <w:t>،</w:t>
      </w:r>
      <w:proofErr w:type="spellEnd"/>
      <w:r w:rsidRPr="0014379B">
        <w:rPr>
          <w:rtl/>
        </w:rPr>
        <w:t xml:space="preserve"> </w:t>
      </w:r>
      <w:proofErr w:type="gramStart"/>
      <w:r w:rsidRPr="0014379B">
        <w:rPr>
          <w:rFonts w:hint="eastAsia"/>
          <w:rtl/>
        </w:rPr>
        <w:t>و</w:t>
      </w:r>
      <w:r w:rsidR="00EC4166" w:rsidRPr="0014379B">
        <w:rPr>
          <w:rFonts w:hint="cs"/>
          <w:rtl/>
        </w:rPr>
        <w:t>ارتفع</w:t>
      </w:r>
      <w:proofErr w:type="gramEnd"/>
      <w:r w:rsidR="00C743BA" w:rsidRPr="0014379B">
        <w:rPr>
          <w:rFonts w:hint="cs"/>
          <w:rtl/>
        </w:rPr>
        <w:t xml:space="preserve"> عدد العاملين</w:t>
      </w:r>
      <w:r w:rsidR="00C743BA" w:rsidRPr="0014379B">
        <w:rPr>
          <w:rFonts w:cs="Times New Roman" w:hint="cs"/>
          <w:rtl/>
        </w:rPr>
        <w:t xml:space="preserve"> في</w:t>
      </w:r>
      <w:r w:rsidR="00BF3339" w:rsidRPr="0014379B">
        <w:rPr>
          <w:rFonts w:cs="Times New Roman" w:hint="cs"/>
          <w:rtl/>
        </w:rPr>
        <w:t>ه</w:t>
      </w:r>
      <w:r w:rsidR="00C743BA" w:rsidRPr="0014379B">
        <w:rPr>
          <w:rFonts w:hint="cs"/>
          <w:rtl/>
        </w:rPr>
        <w:t xml:space="preserve"> ليبلغ </w:t>
      </w:r>
      <w:r w:rsidR="00EC4166" w:rsidRPr="0014379B">
        <w:rPr>
          <w:rFonts w:cs="Times New Roman" w:hint="cs"/>
          <w:rtl/>
          <w:lang w:eastAsia="en-US"/>
        </w:rPr>
        <w:t>156</w:t>
      </w:r>
      <w:r w:rsidR="00C743BA" w:rsidRPr="0014379B">
        <w:rPr>
          <w:rFonts w:cs="Times New Roman" w:hint="cs"/>
          <w:rtl/>
          <w:lang w:eastAsia="en-US"/>
        </w:rPr>
        <w:t xml:space="preserve"> ألف</w:t>
      </w:r>
      <w:r w:rsidR="00C743BA" w:rsidRPr="0014379B">
        <w:rPr>
          <w:rFonts w:ascii="Arial" w:hAnsi="Arial" w:hint="cs"/>
          <w:rtl/>
          <w:lang w:eastAsia="en-US"/>
        </w:rPr>
        <w:t xml:space="preserve"> عامل</w:t>
      </w:r>
      <w:r w:rsidR="00BF3339" w:rsidRPr="0014379B">
        <w:rPr>
          <w:rFonts w:hint="cs"/>
          <w:rtl/>
        </w:rPr>
        <w:t xml:space="preserve">. </w:t>
      </w:r>
      <w:r w:rsidR="00C743BA" w:rsidRPr="0014379B">
        <w:rPr>
          <w:rFonts w:hint="cs"/>
          <w:rtl/>
        </w:rPr>
        <w:t xml:space="preserve"> </w:t>
      </w:r>
      <w:r w:rsidR="00A04981" w:rsidRPr="0014379B">
        <w:rPr>
          <w:rFonts w:ascii="Century Gothic" w:hAnsi="Century Gothic" w:hint="cs"/>
          <w:rtl/>
        </w:rPr>
        <w:t>وقد</w:t>
      </w:r>
      <w:r w:rsidR="00BF3339" w:rsidRPr="0014379B">
        <w:rPr>
          <w:rFonts w:hint="cs"/>
          <w:rtl/>
        </w:rPr>
        <w:t xml:space="preserve"> بلغت القيمة المضافة لنشاط تجارة التجزئة والجملة 950.8 </w:t>
      </w:r>
      <w:proofErr w:type="gramStart"/>
      <w:r w:rsidR="00BF3339" w:rsidRPr="0014379B">
        <w:rPr>
          <w:rFonts w:hint="cs"/>
          <w:rtl/>
        </w:rPr>
        <w:t>مليون</w:t>
      </w:r>
      <w:proofErr w:type="gramEnd"/>
      <w:r w:rsidR="00BF3339" w:rsidRPr="0014379B">
        <w:rPr>
          <w:rFonts w:hint="cs"/>
          <w:rtl/>
        </w:rPr>
        <w:t xml:space="preserve"> دولار عام </w:t>
      </w:r>
      <w:proofErr w:type="spellStart"/>
      <w:r w:rsidR="00BF3339" w:rsidRPr="0014379B">
        <w:rPr>
          <w:rFonts w:hint="cs"/>
          <w:rtl/>
        </w:rPr>
        <w:t>2012،</w:t>
      </w:r>
      <w:proofErr w:type="spellEnd"/>
      <w:r w:rsidR="00BF3339" w:rsidRPr="0014379B">
        <w:rPr>
          <w:rFonts w:hint="cs"/>
          <w:rtl/>
        </w:rPr>
        <w:t xml:space="preserve"> وهي أعلى بنسبة </w:t>
      </w:r>
      <w:proofErr w:type="spellStart"/>
      <w:r w:rsidR="00BF3339" w:rsidRPr="0014379B">
        <w:rPr>
          <w:rFonts w:hint="cs"/>
          <w:rtl/>
        </w:rPr>
        <w:t>5.0%</w:t>
      </w:r>
      <w:proofErr w:type="spellEnd"/>
      <w:r w:rsidR="00BF3339" w:rsidRPr="0014379B">
        <w:rPr>
          <w:rFonts w:hint="cs"/>
          <w:rtl/>
        </w:rPr>
        <w:t xml:space="preserve"> </w:t>
      </w:r>
      <w:proofErr w:type="gramStart"/>
      <w:r w:rsidR="00BF3339" w:rsidRPr="0014379B">
        <w:rPr>
          <w:rFonts w:hint="cs"/>
          <w:rtl/>
        </w:rPr>
        <w:t>من</w:t>
      </w:r>
      <w:proofErr w:type="gramEnd"/>
      <w:r w:rsidR="00BF3339" w:rsidRPr="0014379B">
        <w:rPr>
          <w:rFonts w:hint="cs"/>
          <w:rtl/>
        </w:rPr>
        <w:t xml:space="preserve"> القيمة المضافة لهذا النشاط خلال العام 2011</w:t>
      </w:r>
      <w:r w:rsidR="00BF3339" w:rsidRPr="0014379B">
        <w:rPr>
          <w:rFonts w:ascii="Century Gothic" w:hAnsi="Century Gothic" w:hint="cs"/>
          <w:rtl/>
        </w:rPr>
        <w:t xml:space="preserve">. </w:t>
      </w:r>
      <w:r w:rsidRPr="0014379B">
        <w:rPr>
          <w:rFonts w:hint="eastAsia"/>
          <w:rtl/>
        </w:rPr>
        <w:t>وترافق</w:t>
      </w:r>
      <w:r w:rsidRPr="0009032D">
        <w:rPr>
          <w:rtl/>
        </w:rPr>
        <w:t xml:space="preserve"> ذلك </w:t>
      </w:r>
      <w:proofErr w:type="gramStart"/>
      <w:r w:rsidRPr="0009032D">
        <w:rPr>
          <w:rtl/>
        </w:rPr>
        <w:t>مع</w:t>
      </w:r>
      <w:proofErr w:type="gramEnd"/>
      <w:r w:rsidRPr="0009032D">
        <w:rPr>
          <w:rtl/>
        </w:rPr>
        <w:t xml:space="preserve"> ارتفاع في </w:t>
      </w:r>
      <w:r w:rsidR="00A04981">
        <w:rPr>
          <w:rFonts w:hint="cs"/>
          <w:rtl/>
        </w:rPr>
        <w:t xml:space="preserve">عدد العاملين في </w:t>
      </w:r>
      <w:r w:rsidRPr="0009032D">
        <w:rPr>
          <w:rFonts w:hint="eastAsia"/>
          <w:rtl/>
        </w:rPr>
        <w:t>هذا</w:t>
      </w:r>
      <w:r w:rsidRPr="0009032D">
        <w:rPr>
          <w:rtl/>
        </w:rPr>
        <w:t xml:space="preserve"> النشاط بنسبة </w:t>
      </w:r>
      <w:proofErr w:type="spellStart"/>
      <w:r w:rsidR="00A04981">
        <w:rPr>
          <w:rFonts w:hint="cs"/>
          <w:rtl/>
        </w:rPr>
        <w:t>0</w:t>
      </w:r>
      <w:r w:rsidRPr="0009032D">
        <w:rPr>
          <w:rtl/>
        </w:rPr>
        <w:t>.</w:t>
      </w:r>
      <w:r w:rsidR="00A04981">
        <w:rPr>
          <w:rFonts w:hint="cs"/>
          <w:rtl/>
        </w:rPr>
        <w:t>9</w:t>
      </w:r>
      <w:r w:rsidRPr="0009032D">
        <w:rPr>
          <w:rtl/>
        </w:rPr>
        <w:t>%</w:t>
      </w:r>
      <w:proofErr w:type="spellEnd"/>
      <w:r w:rsidRPr="0009032D">
        <w:rPr>
          <w:rtl/>
        </w:rPr>
        <w:t xml:space="preserve"> خلال العام 2012</w:t>
      </w:r>
      <w:r w:rsidR="00C743BA" w:rsidRPr="00551558">
        <w:rPr>
          <w:rFonts w:hint="cs"/>
          <w:b/>
          <w:bCs/>
          <w:rtl/>
        </w:rPr>
        <w:t xml:space="preserve">. </w:t>
      </w:r>
      <w:r w:rsidR="00C743BA" w:rsidRPr="00551558">
        <w:rPr>
          <w:rFonts w:hint="cs"/>
          <w:rtl/>
        </w:rPr>
        <w:t xml:space="preserve">ولكن معدل الأجور والإنتاجية فيه ظلت </w:t>
      </w:r>
      <w:proofErr w:type="spellStart"/>
      <w:r w:rsidR="00C743BA" w:rsidRPr="00551558">
        <w:rPr>
          <w:rFonts w:hint="cs"/>
          <w:rtl/>
        </w:rPr>
        <w:t>منخفضة،</w:t>
      </w:r>
      <w:proofErr w:type="spellEnd"/>
      <w:r w:rsidR="00C743BA" w:rsidRPr="00551558">
        <w:rPr>
          <w:rFonts w:hint="cs"/>
          <w:rtl/>
        </w:rPr>
        <w:t xml:space="preserve"> حيث بلغ معدل الأجر اليومي الاسمي </w:t>
      </w:r>
      <w:r w:rsidR="00302A6D" w:rsidRPr="00551558">
        <w:rPr>
          <w:rFonts w:hint="cs"/>
          <w:rtl/>
        </w:rPr>
        <w:t>69.1</w:t>
      </w:r>
      <w:r w:rsidR="00C743BA" w:rsidRPr="00551558">
        <w:rPr>
          <w:rFonts w:hint="cs"/>
          <w:rtl/>
        </w:rPr>
        <w:t xml:space="preserve"> </w:t>
      </w:r>
      <w:proofErr w:type="spellStart"/>
      <w:r w:rsidR="00C743BA" w:rsidRPr="00551558">
        <w:rPr>
          <w:rFonts w:hint="cs"/>
          <w:rtl/>
        </w:rPr>
        <w:t>شيكل</w:t>
      </w:r>
      <w:proofErr w:type="spellEnd"/>
      <w:r w:rsidR="00C743BA" w:rsidRPr="00551558">
        <w:rPr>
          <w:rFonts w:hint="cs"/>
          <w:rtl/>
        </w:rPr>
        <w:t xml:space="preserve"> ومعدل الإنتاجية </w:t>
      </w:r>
      <w:r w:rsidR="001F3E75">
        <w:t xml:space="preserve"> </w:t>
      </w:r>
      <w:r w:rsidR="00302A6D" w:rsidRPr="00551558">
        <w:t>6,</w:t>
      </w:r>
      <w:r w:rsidR="00BC4216">
        <w:t>1</w:t>
      </w:r>
      <w:r w:rsidR="00302A6D" w:rsidRPr="00551558">
        <w:t>14.</w:t>
      </w:r>
      <w:proofErr w:type="gramStart"/>
      <w:r w:rsidR="00BC4216">
        <w:t>4</w:t>
      </w:r>
      <w:r w:rsidR="00C743BA" w:rsidRPr="00551558">
        <w:rPr>
          <w:rFonts w:hint="cs"/>
          <w:rtl/>
        </w:rPr>
        <w:t xml:space="preserve">دولار </w:t>
      </w:r>
      <w:proofErr w:type="spellStart"/>
      <w:r w:rsidR="00C743BA" w:rsidRPr="00551558">
        <w:rPr>
          <w:rFonts w:hint="cs"/>
          <w:rtl/>
        </w:rPr>
        <w:t>للعامل،</w:t>
      </w:r>
      <w:proofErr w:type="spellEnd"/>
      <w:r w:rsidR="00C743BA" w:rsidRPr="00551558">
        <w:rPr>
          <w:rFonts w:hint="cs"/>
          <w:rtl/>
        </w:rPr>
        <w:t xml:space="preserve"> وهما أقل بشكل ملحوظ من معدل الأجور والإنتاجية في الاقتصاد ككل.</w:t>
      </w:r>
      <w:proofErr w:type="gramEnd"/>
      <w:r w:rsidR="00967A19" w:rsidRPr="00967A19">
        <w:rPr>
          <w:rFonts w:hint="cs"/>
          <w:b/>
          <w:bCs/>
          <w:rtl/>
        </w:rPr>
        <w:t xml:space="preserve"> </w:t>
      </w:r>
    </w:p>
    <w:p w:rsidR="00C743BA" w:rsidRPr="00551558" w:rsidRDefault="00C743BA" w:rsidP="0014379B">
      <w:pPr>
        <w:pStyle w:val="BodyText"/>
        <w:spacing w:before="240"/>
        <w:rPr>
          <w:rtl/>
        </w:rPr>
      </w:pPr>
      <w:proofErr w:type="gramStart"/>
      <w:r w:rsidRPr="0014379B">
        <w:rPr>
          <w:rFonts w:hint="cs"/>
          <w:rtl/>
        </w:rPr>
        <w:t>أما</w:t>
      </w:r>
      <w:proofErr w:type="gramEnd"/>
      <w:r w:rsidRPr="0014379B">
        <w:rPr>
          <w:rFonts w:hint="cs"/>
          <w:rtl/>
        </w:rPr>
        <w:t xml:space="preserve"> بالنسبة لنشاط </w:t>
      </w:r>
      <w:proofErr w:type="spellStart"/>
      <w:r w:rsidRPr="0014379B">
        <w:rPr>
          <w:rFonts w:hint="cs"/>
          <w:rtl/>
        </w:rPr>
        <w:t>الإنشاءات،</w:t>
      </w:r>
      <w:proofErr w:type="spellEnd"/>
      <w:r w:rsidRPr="0014379B">
        <w:rPr>
          <w:rFonts w:hint="cs"/>
          <w:rtl/>
        </w:rPr>
        <w:t xml:space="preserve"> فقد </w:t>
      </w:r>
      <w:r w:rsidR="0014379B">
        <w:rPr>
          <w:rFonts w:hint="cs"/>
          <w:rtl/>
        </w:rPr>
        <w:t>بلغت</w:t>
      </w:r>
      <w:r w:rsidRPr="0014379B">
        <w:rPr>
          <w:rFonts w:hint="cs"/>
          <w:rtl/>
        </w:rPr>
        <w:t xml:space="preserve"> </w:t>
      </w:r>
      <w:r w:rsidR="00A04981" w:rsidRPr="0014379B">
        <w:rPr>
          <w:rFonts w:hint="cs"/>
          <w:rtl/>
        </w:rPr>
        <w:t xml:space="preserve">مساهمته في الناتج المحلي الإجمالي عام 2012 لتصل إلى </w:t>
      </w:r>
      <w:proofErr w:type="spellStart"/>
      <w:r w:rsidR="00A04981" w:rsidRPr="0014379B">
        <w:rPr>
          <w:rFonts w:hint="cs"/>
          <w:rtl/>
        </w:rPr>
        <w:t>14.</w:t>
      </w:r>
      <w:r w:rsidR="007065CA" w:rsidRPr="0014379B">
        <w:rPr>
          <w:rFonts w:hint="cs"/>
          <w:rtl/>
        </w:rPr>
        <w:t>1</w:t>
      </w:r>
      <w:r w:rsidR="00A04981" w:rsidRPr="0014379B">
        <w:rPr>
          <w:rFonts w:hint="cs"/>
          <w:rtl/>
        </w:rPr>
        <w:t>%،</w:t>
      </w:r>
      <w:proofErr w:type="spellEnd"/>
      <w:r w:rsidR="00A04981" w:rsidRPr="0014379B">
        <w:rPr>
          <w:rFonts w:hint="cs"/>
          <w:rtl/>
        </w:rPr>
        <w:t xml:space="preserve"> </w:t>
      </w:r>
      <w:proofErr w:type="gramStart"/>
      <w:r w:rsidR="00A04981" w:rsidRPr="0014379B">
        <w:rPr>
          <w:rFonts w:hint="cs"/>
          <w:rtl/>
        </w:rPr>
        <w:t>و</w:t>
      </w:r>
      <w:r w:rsidRPr="0014379B">
        <w:rPr>
          <w:rFonts w:hint="cs"/>
          <w:rtl/>
        </w:rPr>
        <w:t>ارتفع</w:t>
      </w:r>
      <w:proofErr w:type="gramEnd"/>
      <w:r w:rsidRPr="0014379B">
        <w:rPr>
          <w:rFonts w:hint="cs"/>
          <w:rtl/>
        </w:rPr>
        <w:t xml:space="preserve"> عدد العاملين فيه</w:t>
      </w:r>
      <w:r w:rsidRPr="0014379B">
        <w:rPr>
          <w:rtl/>
        </w:rPr>
        <w:t xml:space="preserve"> ليصل إلى </w:t>
      </w:r>
      <w:r w:rsidR="00EC4166" w:rsidRPr="0014379B">
        <w:rPr>
          <w:rFonts w:hint="cs"/>
          <w:rtl/>
        </w:rPr>
        <w:t>75</w:t>
      </w:r>
      <w:r w:rsidRPr="0014379B">
        <w:rPr>
          <w:rtl/>
        </w:rPr>
        <w:t xml:space="preserve"> ألف</w:t>
      </w:r>
      <w:r w:rsidRPr="0014379B">
        <w:rPr>
          <w:rFonts w:ascii="Arial" w:hAnsi="Arial"/>
          <w:rtl/>
          <w:lang w:eastAsia="en-US"/>
        </w:rPr>
        <w:t xml:space="preserve"> </w:t>
      </w:r>
      <w:r w:rsidRPr="0014379B">
        <w:rPr>
          <w:rFonts w:hint="eastAsia"/>
          <w:rtl/>
        </w:rPr>
        <w:t>عامل</w:t>
      </w:r>
      <w:r w:rsidRPr="0014379B">
        <w:rPr>
          <w:rtl/>
        </w:rPr>
        <w:t xml:space="preserve"> </w:t>
      </w:r>
      <w:r w:rsidRPr="0014379B">
        <w:rPr>
          <w:rFonts w:hint="eastAsia"/>
          <w:rtl/>
        </w:rPr>
        <w:t>خلال</w:t>
      </w:r>
      <w:r w:rsidRPr="0014379B">
        <w:rPr>
          <w:rtl/>
        </w:rPr>
        <w:t xml:space="preserve"> </w:t>
      </w:r>
      <w:r w:rsidRPr="0014379B">
        <w:rPr>
          <w:rFonts w:hint="eastAsia"/>
          <w:rtl/>
        </w:rPr>
        <w:t>عام</w:t>
      </w:r>
      <w:r w:rsidRPr="0014379B">
        <w:rPr>
          <w:rFonts w:hint="cs"/>
          <w:rtl/>
        </w:rPr>
        <w:t xml:space="preserve"> </w:t>
      </w:r>
      <w:r w:rsidR="00302A6D" w:rsidRPr="0014379B">
        <w:rPr>
          <w:rFonts w:hint="cs"/>
          <w:rtl/>
        </w:rPr>
        <w:t>2012</w:t>
      </w:r>
      <w:r w:rsidRPr="0014379B">
        <w:rPr>
          <w:rFonts w:hint="cs"/>
          <w:rtl/>
        </w:rPr>
        <w:t xml:space="preserve">. </w:t>
      </w:r>
      <w:r w:rsidR="00A04981" w:rsidRPr="0014379B">
        <w:rPr>
          <w:rFonts w:hint="cs"/>
          <w:rtl/>
        </w:rPr>
        <w:t xml:space="preserve">وقد بلغت القيمة المضافة لهذا النشاط 955.1 مليون </w:t>
      </w:r>
      <w:proofErr w:type="gramStart"/>
      <w:r w:rsidR="00A04981" w:rsidRPr="0014379B">
        <w:rPr>
          <w:rFonts w:hint="cs"/>
          <w:rtl/>
        </w:rPr>
        <w:t>دولار</w:t>
      </w:r>
      <w:proofErr w:type="gramEnd"/>
      <w:r w:rsidR="00A04981" w:rsidRPr="0014379B">
        <w:rPr>
          <w:rFonts w:hint="cs"/>
          <w:rtl/>
        </w:rPr>
        <w:t xml:space="preserve"> عام </w:t>
      </w:r>
      <w:proofErr w:type="spellStart"/>
      <w:r w:rsidR="00A04981" w:rsidRPr="0014379B">
        <w:rPr>
          <w:rFonts w:hint="cs"/>
          <w:rtl/>
        </w:rPr>
        <w:t>2012،</w:t>
      </w:r>
      <w:proofErr w:type="spellEnd"/>
      <w:r w:rsidR="00A04981" w:rsidRPr="0014379B">
        <w:rPr>
          <w:rFonts w:hint="cs"/>
          <w:rtl/>
        </w:rPr>
        <w:t xml:space="preserve"> وهي أعلى من عام 2011 بنسبة </w:t>
      </w:r>
      <w:proofErr w:type="spellStart"/>
      <w:r w:rsidR="00A04981" w:rsidRPr="0014379B">
        <w:rPr>
          <w:rFonts w:hint="cs"/>
          <w:rtl/>
        </w:rPr>
        <w:t>6.5%،</w:t>
      </w:r>
      <w:proofErr w:type="spellEnd"/>
      <w:r w:rsidR="00A04981" w:rsidRPr="0014379B">
        <w:rPr>
          <w:rFonts w:hint="cs"/>
          <w:rtl/>
        </w:rPr>
        <w:t xml:space="preserve"> وصاحب ذلك </w:t>
      </w:r>
      <w:proofErr w:type="gramStart"/>
      <w:r w:rsidR="00A04981" w:rsidRPr="0014379B">
        <w:rPr>
          <w:rFonts w:hint="cs"/>
          <w:rtl/>
        </w:rPr>
        <w:t>ارتفاع</w:t>
      </w:r>
      <w:proofErr w:type="gramEnd"/>
      <w:r w:rsidR="00A04981" w:rsidRPr="0014379B">
        <w:rPr>
          <w:rFonts w:hint="cs"/>
          <w:rtl/>
        </w:rPr>
        <w:t xml:space="preserve"> في عدد العاملين في هذا النشاط </w:t>
      </w:r>
      <w:r w:rsidR="0009032D" w:rsidRPr="0014379B">
        <w:rPr>
          <w:rtl/>
        </w:rPr>
        <w:t xml:space="preserve">بنسبة </w:t>
      </w:r>
      <w:proofErr w:type="spellStart"/>
      <w:r w:rsidR="0009032D" w:rsidRPr="0014379B">
        <w:rPr>
          <w:rtl/>
        </w:rPr>
        <w:t>7.0%</w:t>
      </w:r>
      <w:r w:rsidR="00A04981" w:rsidRPr="0014379B">
        <w:rPr>
          <w:rFonts w:hint="cs"/>
          <w:rtl/>
        </w:rPr>
        <w:t>.</w:t>
      </w:r>
      <w:proofErr w:type="spellEnd"/>
      <w:r w:rsidR="00A04981" w:rsidRPr="0014379B">
        <w:rPr>
          <w:rFonts w:hint="cs"/>
          <w:rtl/>
        </w:rPr>
        <w:t xml:space="preserve"> </w:t>
      </w:r>
      <w:r w:rsidRPr="0014379B">
        <w:rPr>
          <w:rFonts w:hint="cs"/>
          <w:rtl/>
        </w:rPr>
        <w:t xml:space="preserve">من جانب </w:t>
      </w:r>
      <w:proofErr w:type="gramStart"/>
      <w:r w:rsidRPr="0014379B">
        <w:rPr>
          <w:rFonts w:hint="cs"/>
          <w:rtl/>
        </w:rPr>
        <w:t>أخر</w:t>
      </w:r>
      <w:proofErr w:type="gramEnd"/>
      <w:r w:rsidRPr="0014379B">
        <w:rPr>
          <w:rFonts w:hint="cs"/>
          <w:rtl/>
        </w:rPr>
        <w:t xml:space="preserve"> بلغ معدل الأجر اليومي الاسمي للعامل في نشاط الإنشاءات </w:t>
      </w:r>
      <w:r w:rsidR="00302A6D" w:rsidRPr="0014379B">
        <w:rPr>
          <w:rFonts w:hint="cs"/>
          <w:rtl/>
        </w:rPr>
        <w:t>124</w:t>
      </w:r>
      <w:r w:rsidRPr="0014379B">
        <w:rPr>
          <w:rFonts w:hint="cs"/>
          <w:rtl/>
        </w:rPr>
        <w:t>.</w:t>
      </w:r>
      <w:r w:rsidR="00F37946" w:rsidRPr="0014379B">
        <w:rPr>
          <w:rFonts w:hint="cs"/>
          <w:rtl/>
        </w:rPr>
        <w:t>5</w:t>
      </w:r>
      <w:r w:rsidRPr="0014379B">
        <w:rPr>
          <w:rFonts w:hint="cs"/>
          <w:rtl/>
        </w:rPr>
        <w:t xml:space="preserve"> </w:t>
      </w:r>
      <w:proofErr w:type="spellStart"/>
      <w:r w:rsidRPr="0014379B">
        <w:rPr>
          <w:rFonts w:hint="cs"/>
          <w:rtl/>
        </w:rPr>
        <w:t>شيكل</w:t>
      </w:r>
      <w:proofErr w:type="spellEnd"/>
      <w:r w:rsidRPr="0014379B">
        <w:rPr>
          <w:rFonts w:hint="cs"/>
          <w:rtl/>
        </w:rPr>
        <w:t xml:space="preserve"> وهو أعلى معدل اجر</w:t>
      </w:r>
      <w:r w:rsidRPr="00551558">
        <w:rPr>
          <w:rFonts w:hint="cs"/>
          <w:rtl/>
        </w:rPr>
        <w:t xml:space="preserve"> يومي اسمي بين الأنشطة </w:t>
      </w:r>
      <w:proofErr w:type="spellStart"/>
      <w:r w:rsidRPr="00551558">
        <w:rPr>
          <w:rFonts w:hint="cs"/>
          <w:rtl/>
        </w:rPr>
        <w:t>الاقتصادية،</w:t>
      </w:r>
      <w:proofErr w:type="spellEnd"/>
      <w:r w:rsidRPr="00551558">
        <w:rPr>
          <w:rFonts w:hint="cs"/>
          <w:rtl/>
        </w:rPr>
        <w:t xml:space="preserve"> كما بلغ معدل إنتاجية العامل </w:t>
      </w:r>
      <w:r w:rsidR="00302A6D" w:rsidRPr="00551558">
        <w:t>12,</w:t>
      </w:r>
      <w:r w:rsidR="00BC4216">
        <w:t>751</w:t>
      </w:r>
      <w:r w:rsidR="00302A6D" w:rsidRPr="00551558">
        <w:t>.</w:t>
      </w:r>
      <w:proofErr w:type="gramStart"/>
      <w:r w:rsidR="00BC4216">
        <w:t>6</w:t>
      </w:r>
      <w:r w:rsidRPr="00551558">
        <w:rPr>
          <w:rtl/>
        </w:rPr>
        <w:t xml:space="preserve"> </w:t>
      </w:r>
      <w:proofErr w:type="spellStart"/>
      <w:r w:rsidRPr="00551558">
        <w:rPr>
          <w:rFonts w:hint="cs"/>
          <w:rtl/>
        </w:rPr>
        <w:t>دولار،</w:t>
      </w:r>
      <w:proofErr w:type="spellEnd"/>
      <w:r w:rsidRPr="00551558">
        <w:rPr>
          <w:rFonts w:hint="cs"/>
          <w:rtl/>
        </w:rPr>
        <w:t xml:space="preserve"> وهو أيضا أعلى معدل للإنتاجية بين الأنشطة الاقتصادية الرئيسية.</w:t>
      </w:r>
      <w:proofErr w:type="gramEnd"/>
      <w:r w:rsidRPr="00551558">
        <w:rPr>
          <w:rFonts w:hint="cs"/>
          <w:rtl/>
        </w:rPr>
        <w:t xml:space="preserve"> ويشكل نشاط الإنشاءات بنداً أساسياً في التكوين الرأسمالي الثابت الذي يدخل ضمن احتساب الناتج المحلي </w:t>
      </w:r>
      <w:proofErr w:type="spellStart"/>
      <w:r w:rsidRPr="00551558">
        <w:rPr>
          <w:rFonts w:hint="cs"/>
          <w:rtl/>
        </w:rPr>
        <w:t>الإجمالي،</w:t>
      </w:r>
      <w:proofErr w:type="spellEnd"/>
      <w:r w:rsidRPr="00551558">
        <w:rPr>
          <w:rFonts w:hint="cs"/>
          <w:rtl/>
        </w:rPr>
        <w:t xml:space="preserve"> وهو يمثل بالتالي بعداً أساسيا في دراسة بنية وتطور الاقتصاد الفلسطيني.</w:t>
      </w:r>
      <w:r w:rsidR="00A04981" w:rsidRPr="00A04981">
        <w:rPr>
          <w:rFonts w:hint="cs"/>
          <w:b/>
          <w:bCs/>
          <w:rtl/>
        </w:rPr>
        <w:t xml:space="preserve"> </w:t>
      </w:r>
    </w:p>
    <w:p w:rsidR="00C743BA" w:rsidRPr="00551558" w:rsidRDefault="00C743BA" w:rsidP="0064131F">
      <w:pPr>
        <w:spacing w:before="240"/>
        <w:jc w:val="lowKashida"/>
        <w:rPr>
          <w:rFonts w:cs="Simplified Arabic"/>
          <w:b/>
          <w:bCs/>
          <w:rtl/>
        </w:rPr>
      </w:pPr>
      <w:proofErr w:type="gramStart"/>
      <w:r w:rsidRPr="0014379B">
        <w:rPr>
          <w:rFonts w:cs="Simplified Arabic" w:hint="cs"/>
          <w:rtl/>
        </w:rPr>
        <w:t>وتعتبر</w:t>
      </w:r>
      <w:proofErr w:type="gramEnd"/>
      <w:r w:rsidRPr="0014379B">
        <w:rPr>
          <w:rFonts w:cs="Simplified Arabic" w:hint="cs"/>
          <w:rtl/>
        </w:rPr>
        <w:t xml:space="preserve"> رخص الأبنية من المؤشرات التي تدل على واقع الإنشاءات في </w:t>
      </w:r>
      <w:r w:rsidR="00193E5F" w:rsidRPr="0014379B">
        <w:rPr>
          <w:rFonts w:cs="Simplified Arabic" w:hint="cs"/>
          <w:rtl/>
        </w:rPr>
        <w:t>فلسطين</w:t>
      </w:r>
      <w:r w:rsidRPr="0014379B">
        <w:rPr>
          <w:rFonts w:cs="Simplified Arabic" w:hint="cs"/>
          <w:rtl/>
        </w:rPr>
        <w:t>. وخلال عام 201</w:t>
      </w:r>
      <w:r w:rsidR="00807947" w:rsidRPr="0014379B">
        <w:rPr>
          <w:rFonts w:cs="Simplified Arabic" w:hint="cs"/>
          <w:rtl/>
        </w:rPr>
        <w:t>2</w:t>
      </w:r>
      <w:r w:rsidRPr="0014379B">
        <w:rPr>
          <w:rFonts w:cs="Simplified Arabic" w:hint="cs"/>
          <w:rtl/>
        </w:rPr>
        <w:t xml:space="preserve"> زادت </w:t>
      </w:r>
      <w:proofErr w:type="gramStart"/>
      <w:r w:rsidRPr="0014379B">
        <w:rPr>
          <w:rFonts w:cs="Simplified Arabic" w:hint="cs"/>
          <w:rtl/>
        </w:rPr>
        <w:t>رخص</w:t>
      </w:r>
      <w:proofErr w:type="gramEnd"/>
      <w:r w:rsidRPr="0014379B">
        <w:rPr>
          <w:rFonts w:cs="Simplified Arabic" w:hint="cs"/>
          <w:rtl/>
        </w:rPr>
        <w:t xml:space="preserve"> الأبنية </w:t>
      </w:r>
      <w:r w:rsidRPr="0014379B">
        <w:rPr>
          <w:rFonts w:hint="cs"/>
          <w:rtl/>
        </w:rPr>
        <w:t xml:space="preserve">بنسبة </w:t>
      </w:r>
      <w:proofErr w:type="spellStart"/>
      <w:r w:rsidR="00805AF7" w:rsidRPr="0014379B">
        <w:rPr>
          <w:rFonts w:hint="cs"/>
          <w:rtl/>
        </w:rPr>
        <w:t>6.9</w:t>
      </w:r>
      <w:r w:rsidRPr="0014379B">
        <w:rPr>
          <w:rFonts w:hint="cs"/>
          <w:rtl/>
        </w:rPr>
        <w:t>%</w:t>
      </w:r>
      <w:proofErr w:type="spellEnd"/>
      <w:r w:rsidRPr="0014379B">
        <w:rPr>
          <w:rFonts w:hint="cs"/>
          <w:rtl/>
        </w:rPr>
        <w:t xml:space="preserve"> </w:t>
      </w:r>
      <w:r w:rsidRPr="0014379B">
        <w:rPr>
          <w:rFonts w:cs="Simplified Arabic" w:hint="cs"/>
          <w:rtl/>
        </w:rPr>
        <w:t xml:space="preserve">مقارنة </w:t>
      </w:r>
      <w:proofErr w:type="gramStart"/>
      <w:r w:rsidRPr="0014379B">
        <w:rPr>
          <w:rFonts w:cs="Simplified Arabic" w:hint="cs"/>
          <w:rtl/>
        </w:rPr>
        <w:t>مع</w:t>
      </w:r>
      <w:proofErr w:type="gramEnd"/>
      <w:r w:rsidRPr="0014379B">
        <w:rPr>
          <w:rFonts w:cs="Simplified Arabic" w:hint="cs"/>
          <w:rtl/>
        </w:rPr>
        <w:t xml:space="preserve"> 201</w:t>
      </w:r>
      <w:r w:rsidR="00805AF7" w:rsidRPr="0014379B">
        <w:rPr>
          <w:rFonts w:cs="Simplified Arabic" w:hint="cs"/>
          <w:rtl/>
        </w:rPr>
        <w:t>1</w:t>
      </w:r>
      <w:r w:rsidRPr="0014379B">
        <w:rPr>
          <w:rFonts w:cs="Simplified Arabic" w:hint="cs"/>
          <w:rtl/>
        </w:rPr>
        <w:t xml:space="preserve">. </w:t>
      </w:r>
      <w:proofErr w:type="gramStart"/>
      <w:r w:rsidR="00A04981" w:rsidRPr="0014379B">
        <w:rPr>
          <w:rFonts w:cs="Simplified Arabic" w:hint="cs"/>
          <w:rtl/>
        </w:rPr>
        <w:t>وتعكس</w:t>
      </w:r>
      <w:proofErr w:type="gramEnd"/>
      <w:r w:rsidR="00A04981" w:rsidRPr="0014379B">
        <w:rPr>
          <w:rFonts w:cs="Simplified Arabic" w:hint="cs"/>
          <w:rtl/>
        </w:rPr>
        <w:t xml:space="preserve"> هذه </w:t>
      </w:r>
      <w:r w:rsidRPr="0014379B">
        <w:rPr>
          <w:rFonts w:cs="Simplified Arabic" w:hint="cs"/>
          <w:rtl/>
        </w:rPr>
        <w:t xml:space="preserve">النتائج وجود حركة إنشائية نشطة خلال عام </w:t>
      </w:r>
      <w:r w:rsidR="00B27FB4" w:rsidRPr="0014379B">
        <w:rPr>
          <w:rFonts w:cs="Simplified Arabic" w:hint="cs"/>
          <w:rtl/>
        </w:rPr>
        <w:t>2012</w:t>
      </w:r>
      <w:r w:rsidRPr="0014379B">
        <w:rPr>
          <w:rFonts w:cs="Simplified Arabic" w:hint="cs"/>
          <w:rtl/>
        </w:rPr>
        <w:t xml:space="preserve"> تركزت في الأبنية </w:t>
      </w:r>
      <w:proofErr w:type="spellStart"/>
      <w:r w:rsidRPr="0014379B">
        <w:rPr>
          <w:rFonts w:cs="Simplified Arabic" w:hint="cs"/>
          <w:rtl/>
        </w:rPr>
        <w:t>الجديدة،</w:t>
      </w:r>
      <w:proofErr w:type="spellEnd"/>
      <w:r w:rsidRPr="0014379B">
        <w:rPr>
          <w:rFonts w:cs="Simplified Arabic" w:hint="cs"/>
          <w:rtl/>
        </w:rPr>
        <w:t xml:space="preserve"> حيث أظهرت السجلات الإدارية الصادرة عن وزارة الحكم المحلي أن حوالي </w:t>
      </w:r>
      <w:proofErr w:type="spellStart"/>
      <w:r w:rsidR="00784D69" w:rsidRPr="0014379B">
        <w:rPr>
          <w:rFonts w:cs="Simplified Arabic" w:hint="cs"/>
          <w:rtl/>
        </w:rPr>
        <w:t>59.3</w:t>
      </w:r>
      <w:r w:rsidRPr="0014379B">
        <w:rPr>
          <w:rFonts w:cs="Simplified Arabic" w:hint="cs"/>
          <w:rtl/>
        </w:rPr>
        <w:t>%</w:t>
      </w:r>
      <w:proofErr w:type="spellEnd"/>
      <w:r w:rsidRPr="0014379B">
        <w:rPr>
          <w:rFonts w:cs="Simplified Arabic" w:hint="cs"/>
          <w:rtl/>
        </w:rPr>
        <w:t xml:space="preserve"> من الرخص </w:t>
      </w:r>
      <w:proofErr w:type="gramStart"/>
      <w:r w:rsidRPr="0014379B">
        <w:rPr>
          <w:rFonts w:cs="Simplified Arabic" w:hint="cs"/>
          <w:rtl/>
        </w:rPr>
        <w:t>الصادرة</w:t>
      </w:r>
      <w:proofErr w:type="gramEnd"/>
      <w:r w:rsidRPr="0014379B">
        <w:rPr>
          <w:rFonts w:cs="Simplified Arabic" w:hint="cs"/>
          <w:rtl/>
        </w:rPr>
        <w:t xml:space="preserve"> هي رخصا لأبنية جديدة. ويظهر الشكل </w:t>
      </w:r>
      <w:r w:rsidR="0064131F">
        <w:rPr>
          <w:rFonts w:cs="Simplified Arabic" w:hint="cs"/>
          <w:rtl/>
        </w:rPr>
        <w:t>19</w:t>
      </w:r>
      <w:r w:rsidRPr="0014379B">
        <w:rPr>
          <w:rFonts w:cs="Simplified Arabic" w:hint="cs"/>
          <w:rtl/>
        </w:rPr>
        <w:t xml:space="preserve"> وجود تذبذب واضح في عدد رخص الأبنية الصادرة في </w:t>
      </w:r>
      <w:r w:rsidR="00193E5F" w:rsidRPr="0014379B">
        <w:rPr>
          <w:rFonts w:cs="Simplified Arabic" w:hint="cs"/>
          <w:rtl/>
        </w:rPr>
        <w:t>فلسطين</w:t>
      </w:r>
      <w:r w:rsidRPr="0014379B">
        <w:rPr>
          <w:rFonts w:cs="Simplified Arabic" w:hint="cs"/>
          <w:rtl/>
        </w:rPr>
        <w:t xml:space="preserve"> خلال الفترة </w:t>
      </w:r>
      <w:proofErr w:type="spellStart"/>
      <w:r w:rsidRPr="0014379B">
        <w:rPr>
          <w:rFonts w:cs="Simplified Arabic" w:hint="cs"/>
          <w:rtl/>
        </w:rPr>
        <w:t>2004-201</w:t>
      </w:r>
      <w:r w:rsidR="00784D69" w:rsidRPr="0014379B">
        <w:rPr>
          <w:rFonts w:cs="Simplified Arabic" w:hint="cs"/>
          <w:rtl/>
        </w:rPr>
        <w:t>2</w:t>
      </w:r>
      <w:r w:rsidRPr="0014379B">
        <w:rPr>
          <w:rFonts w:cs="Simplified Arabic" w:hint="cs"/>
          <w:rtl/>
        </w:rPr>
        <w:t>،</w:t>
      </w:r>
      <w:proofErr w:type="spellEnd"/>
      <w:r w:rsidRPr="0014379B">
        <w:rPr>
          <w:rFonts w:cs="Simplified Arabic" w:hint="cs"/>
          <w:rtl/>
        </w:rPr>
        <w:t xml:space="preserve"> حيث أظهرت السجلات</w:t>
      </w:r>
      <w:r w:rsidRPr="00551558">
        <w:rPr>
          <w:rFonts w:cs="Simplified Arabic" w:hint="cs"/>
          <w:rtl/>
        </w:rPr>
        <w:t xml:space="preserve"> الإدارية </w:t>
      </w:r>
      <w:r w:rsidR="000B330C">
        <w:rPr>
          <w:rFonts w:cs="Simplified Arabic" w:hint="cs"/>
          <w:rtl/>
        </w:rPr>
        <w:t>انخفاض</w:t>
      </w:r>
      <w:r w:rsidRPr="00551558">
        <w:rPr>
          <w:rFonts w:cs="Simplified Arabic" w:hint="cs"/>
          <w:rtl/>
        </w:rPr>
        <w:t xml:space="preserve"> عدد رخص</w:t>
      </w:r>
      <w:r w:rsidR="000B330C">
        <w:rPr>
          <w:rFonts w:cs="Simplified Arabic" w:hint="cs"/>
          <w:rtl/>
        </w:rPr>
        <w:t xml:space="preserve"> الأبنية إلى أدنى مستوى لها عام </w:t>
      </w:r>
      <w:proofErr w:type="spellStart"/>
      <w:r w:rsidR="000B330C">
        <w:rPr>
          <w:rFonts w:cs="Simplified Arabic" w:hint="cs"/>
          <w:rtl/>
        </w:rPr>
        <w:t>2007،</w:t>
      </w:r>
      <w:proofErr w:type="spellEnd"/>
      <w:r w:rsidR="000B330C">
        <w:rPr>
          <w:rFonts w:cs="Simplified Arabic" w:hint="cs"/>
          <w:rtl/>
        </w:rPr>
        <w:t xml:space="preserve"> </w:t>
      </w:r>
      <w:r w:rsidRPr="00551558">
        <w:rPr>
          <w:rFonts w:cs="Simplified Arabic" w:hint="cs"/>
          <w:rtl/>
        </w:rPr>
        <w:t>تلا</w:t>
      </w:r>
      <w:r w:rsidR="000B330C">
        <w:rPr>
          <w:rFonts w:cs="Simplified Arabic" w:hint="cs"/>
          <w:rtl/>
        </w:rPr>
        <w:t xml:space="preserve"> ذلك ارتفاع</w:t>
      </w:r>
      <w:r w:rsidRPr="00551558">
        <w:rPr>
          <w:rFonts w:cs="Simplified Arabic" w:hint="cs"/>
          <w:rtl/>
        </w:rPr>
        <w:t xml:space="preserve"> </w:t>
      </w:r>
      <w:r w:rsidR="000B330C">
        <w:rPr>
          <w:rFonts w:cs="Simplified Arabic" w:hint="cs"/>
          <w:rtl/>
        </w:rPr>
        <w:t xml:space="preserve">بسيط عام </w:t>
      </w:r>
      <w:proofErr w:type="spellStart"/>
      <w:r w:rsidR="000B330C">
        <w:rPr>
          <w:rFonts w:cs="Simplified Arabic" w:hint="cs"/>
          <w:rtl/>
        </w:rPr>
        <w:t>2008،</w:t>
      </w:r>
      <w:proofErr w:type="spellEnd"/>
      <w:r w:rsidR="000B330C">
        <w:rPr>
          <w:rFonts w:cs="Simplified Arabic" w:hint="cs"/>
          <w:rtl/>
        </w:rPr>
        <w:t xml:space="preserve"> ثم ارتفاع </w:t>
      </w:r>
      <w:r w:rsidRPr="00551558">
        <w:rPr>
          <w:rFonts w:cs="Simplified Arabic" w:hint="cs"/>
          <w:rtl/>
        </w:rPr>
        <w:t xml:space="preserve">حاد </w:t>
      </w:r>
      <w:r w:rsidR="000B330C">
        <w:rPr>
          <w:rFonts w:cs="Simplified Arabic" w:hint="cs"/>
          <w:rtl/>
        </w:rPr>
        <w:t xml:space="preserve">ومتواصل </w:t>
      </w:r>
      <w:r w:rsidRPr="00551558">
        <w:rPr>
          <w:rFonts w:cs="Simplified Arabic" w:hint="cs"/>
          <w:rtl/>
          <w:lang w:eastAsia="en-US"/>
        </w:rPr>
        <w:t xml:space="preserve">منذ عام </w:t>
      </w:r>
      <w:r w:rsidR="000B330C">
        <w:rPr>
          <w:rFonts w:cs="Simplified Arabic" w:hint="cs"/>
          <w:rtl/>
          <w:lang w:eastAsia="en-US"/>
        </w:rPr>
        <w:t>2009</w:t>
      </w:r>
      <w:r w:rsidR="000B330C" w:rsidRPr="00551558">
        <w:rPr>
          <w:rFonts w:cs="Simplified Arabic" w:hint="cs"/>
          <w:rtl/>
          <w:lang w:eastAsia="en-US"/>
        </w:rPr>
        <w:t xml:space="preserve"> </w:t>
      </w:r>
      <w:r w:rsidRPr="00551558">
        <w:rPr>
          <w:rFonts w:cs="Simplified Arabic" w:hint="cs"/>
          <w:rtl/>
          <w:lang w:eastAsia="en-US"/>
        </w:rPr>
        <w:t>وحتى عام 201</w:t>
      </w:r>
      <w:r w:rsidR="00784D69" w:rsidRPr="00551558">
        <w:rPr>
          <w:rFonts w:cs="Simplified Arabic" w:hint="cs"/>
          <w:rtl/>
          <w:lang w:eastAsia="en-US"/>
        </w:rPr>
        <w:t>2</w:t>
      </w:r>
      <w:r w:rsidRPr="00551558">
        <w:rPr>
          <w:rFonts w:cs="Simplified Arabic" w:hint="cs"/>
          <w:rtl/>
          <w:lang w:eastAsia="en-US"/>
        </w:rPr>
        <w:t xml:space="preserve"> محققاً أعلى قيمة له خلال تلك السنة بواقع </w:t>
      </w:r>
      <w:r w:rsidR="00784D69" w:rsidRPr="00551558">
        <w:rPr>
          <w:rFonts w:cs="Simplified Arabic"/>
          <w:lang w:eastAsia="en-US"/>
        </w:rPr>
        <w:t>8,239</w:t>
      </w:r>
      <w:r w:rsidRPr="00551558">
        <w:rPr>
          <w:rFonts w:cs="Simplified Arabic" w:hint="cs"/>
          <w:rtl/>
          <w:lang w:eastAsia="en-US"/>
        </w:rPr>
        <w:t xml:space="preserve"> رخصة</w:t>
      </w:r>
      <w:r w:rsidRPr="00551558">
        <w:rPr>
          <w:rFonts w:cs="Simplified Arabic"/>
          <w:lang w:eastAsia="en-US"/>
        </w:rPr>
        <w:t>.</w:t>
      </w:r>
      <w:r w:rsidRPr="00551558">
        <w:rPr>
          <w:rFonts w:cs="Simplified Arabic" w:hint="cs"/>
          <w:rtl/>
        </w:rPr>
        <w:t xml:space="preserve"> </w:t>
      </w:r>
    </w:p>
    <w:p w:rsidR="00C743BA" w:rsidRPr="00551558" w:rsidRDefault="00C743BA" w:rsidP="00C743BA">
      <w:pPr>
        <w:jc w:val="lowKashida"/>
        <w:rPr>
          <w:rFonts w:cs="Simplified Arabic"/>
          <w:b/>
          <w:bCs/>
          <w:rtl/>
        </w:rPr>
      </w:pPr>
    </w:p>
    <w:p w:rsidR="00C743BA" w:rsidRPr="00551558" w:rsidRDefault="00C743BA" w:rsidP="00C122D2">
      <w:pPr>
        <w:pStyle w:val="Heading1"/>
        <w:ind w:left="346" w:hanging="496"/>
        <w:rPr>
          <w:sz w:val="22"/>
          <w:szCs w:val="22"/>
          <w:rtl/>
        </w:rPr>
      </w:pPr>
      <w:r w:rsidRPr="00551558">
        <w:rPr>
          <w:rFonts w:hint="cs"/>
          <w:rtl/>
        </w:rPr>
        <w:t>شكل</w:t>
      </w:r>
      <w:r w:rsidR="009C583A" w:rsidRPr="00551558">
        <w:rPr>
          <w:rFonts w:hint="cs"/>
          <w:rtl/>
        </w:rPr>
        <w:t xml:space="preserve"> </w:t>
      </w:r>
      <w:proofErr w:type="spellStart"/>
      <w:r w:rsidR="00C122D2">
        <w:rPr>
          <w:rFonts w:hint="cs"/>
          <w:rtl/>
        </w:rPr>
        <w:t>19</w:t>
      </w:r>
      <w:r w:rsidRPr="00551558">
        <w:rPr>
          <w:rFonts w:hint="cs"/>
          <w:rtl/>
        </w:rPr>
        <w:t>:</w:t>
      </w:r>
      <w:proofErr w:type="spellEnd"/>
      <w:r w:rsidRPr="00551558">
        <w:rPr>
          <w:rFonts w:hint="cs"/>
          <w:rtl/>
        </w:rPr>
        <w:t xml:space="preserve"> رخص الأبنية الصادرة في </w:t>
      </w:r>
      <w:proofErr w:type="spellStart"/>
      <w:r w:rsidR="00193E5F" w:rsidRPr="00551558">
        <w:rPr>
          <w:rFonts w:hint="cs"/>
          <w:rtl/>
        </w:rPr>
        <w:t>فلسطين</w:t>
      </w:r>
      <w:r w:rsidRPr="00551558">
        <w:rPr>
          <w:rFonts w:hint="cs"/>
          <w:rtl/>
        </w:rPr>
        <w:t>،</w:t>
      </w:r>
      <w:proofErr w:type="spellEnd"/>
      <w:r w:rsidRPr="00551558">
        <w:rPr>
          <w:rFonts w:hint="cs"/>
          <w:rtl/>
        </w:rPr>
        <w:t xml:space="preserve"> (2004-</w:t>
      </w:r>
      <w:r w:rsidR="00784D69" w:rsidRPr="00551558">
        <w:rPr>
          <w:rFonts w:hint="cs"/>
          <w:rtl/>
        </w:rPr>
        <w:t>2012</w:t>
      </w:r>
      <w:proofErr w:type="spellStart"/>
      <w:r w:rsidRPr="00551558">
        <w:rPr>
          <w:rFonts w:hint="cs"/>
          <w:rtl/>
        </w:rPr>
        <w:t>)</w:t>
      </w:r>
      <w:proofErr w:type="spellEnd"/>
    </w:p>
    <w:p w:rsidR="00C743BA" w:rsidRPr="00551558" w:rsidRDefault="00C743BA" w:rsidP="00C743BA">
      <w:pPr>
        <w:spacing w:after="120"/>
        <w:ind w:left="346" w:hanging="493"/>
        <w:jc w:val="center"/>
        <w:rPr>
          <w:rtl/>
        </w:rPr>
      </w:pPr>
      <w:r w:rsidRPr="00551558">
        <w:rPr>
          <w:noProof/>
          <w:lang w:eastAsia="en-US"/>
        </w:rPr>
        <w:drawing>
          <wp:inline distT="0" distB="0" distL="0" distR="0">
            <wp:extent cx="4686300" cy="2457450"/>
            <wp:effectExtent l="19050" t="0" r="19050" b="0"/>
            <wp:docPr id="16" name="Object 2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FD08E5" w:rsidRPr="00551558" w:rsidRDefault="00C743BA" w:rsidP="00C743BA">
      <w:pPr>
        <w:ind w:left="346" w:hanging="496"/>
        <w:jc w:val="both"/>
        <w:rPr>
          <w:rtl/>
        </w:rPr>
      </w:pPr>
      <w:r w:rsidRPr="00551558">
        <w:rPr>
          <w:rFonts w:hint="cs"/>
          <w:rtl/>
        </w:rPr>
        <w:t xml:space="preserve">       </w:t>
      </w:r>
    </w:p>
    <w:p w:rsidR="00FD08E5" w:rsidRPr="00551558" w:rsidRDefault="00FD08E5" w:rsidP="00C743BA">
      <w:pPr>
        <w:ind w:left="346" w:hanging="496"/>
        <w:jc w:val="both"/>
        <w:rPr>
          <w:rtl/>
        </w:rPr>
      </w:pPr>
    </w:p>
    <w:p w:rsidR="00C743BA" w:rsidRPr="00551558" w:rsidRDefault="00C743BA" w:rsidP="0064131F">
      <w:pPr>
        <w:ind w:left="346" w:hanging="496"/>
        <w:jc w:val="both"/>
        <w:rPr>
          <w:rtl/>
        </w:rPr>
      </w:pPr>
      <w:r w:rsidRPr="00551558">
        <w:rPr>
          <w:rFonts w:hint="cs"/>
          <w:rtl/>
        </w:rPr>
        <w:lastRenderedPageBreak/>
        <w:t xml:space="preserve">  </w:t>
      </w:r>
      <w:r w:rsidR="00FD08E5" w:rsidRPr="00551558">
        <w:rPr>
          <w:rFonts w:cs="Simplified Arabic" w:hint="cs"/>
          <w:b/>
          <w:bCs/>
          <w:rtl/>
        </w:rPr>
        <w:t xml:space="preserve">     </w:t>
      </w:r>
      <w:r w:rsidR="00CB72A6">
        <w:rPr>
          <w:rFonts w:cs="Simplified Arabic" w:hint="cs"/>
          <w:b/>
          <w:bCs/>
          <w:rtl/>
        </w:rPr>
        <w:t>من ناحية اخرى</w:t>
      </w:r>
      <w:proofErr w:type="gramStart"/>
      <w:r w:rsidRPr="00551558">
        <w:rPr>
          <w:rFonts w:cs="Simplified Arabic" w:hint="cs"/>
          <w:b/>
          <w:bCs/>
          <w:rtl/>
        </w:rPr>
        <w:t xml:space="preserve"> </w:t>
      </w:r>
      <w:r w:rsidR="009F08F9" w:rsidRPr="00551558">
        <w:rPr>
          <w:rFonts w:cs="Simplified Arabic" w:hint="cs"/>
          <w:b/>
          <w:bCs/>
          <w:rtl/>
        </w:rPr>
        <w:t>انخ</w:t>
      </w:r>
      <w:proofErr w:type="gramEnd"/>
      <w:r w:rsidR="009F08F9" w:rsidRPr="00551558">
        <w:rPr>
          <w:rFonts w:cs="Simplified Arabic" w:hint="cs"/>
          <w:b/>
          <w:bCs/>
          <w:rtl/>
        </w:rPr>
        <w:t>فضت</w:t>
      </w:r>
      <w:r w:rsidRPr="00551558">
        <w:rPr>
          <w:rFonts w:cs="Simplified Arabic" w:hint="cs"/>
          <w:b/>
          <w:bCs/>
          <w:rtl/>
        </w:rPr>
        <w:t xml:space="preserve"> كميات الإسمنت المستوردة عام </w:t>
      </w:r>
      <w:r w:rsidR="009F08F9" w:rsidRPr="00551558">
        <w:rPr>
          <w:rFonts w:cs="Simplified Arabic" w:hint="cs"/>
          <w:b/>
          <w:bCs/>
          <w:rtl/>
        </w:rPr>
        <w:t>2012</w:t>
      </w:r>
      <w:r w:rsidRPr="00551558">
        <w:rPr>
          <w:rFonts w:cs="Simplified Arabic" w:hint="cs"/>
          <w:b/>
          <w:bCs/>
          <w:rtl/>
        </w:rPr>
        <w:t xml:space="preserve"> بنسبة </w:t>
      </w:r>
      <w:proofErr w:type="spellStart"/>
      <w:r w:rsidR="009F08F9" w:rsidRPr="00551558">
        <w:rPr>
          <w:rFonts w:cs="Simplified Arabic" w:hint="cs"/>
          <w:b/>
          <w:bCs/>
          <w:rtl/>
        </w:rPr>
        <w:t>4.6</w:t>
      </w:r>
      <w:r w:rsidRPr="00551558">
        <w:rPr>
          <w:rFonts w:cs="Simplified Arabic" w:hint="cs"/>
          <w:b/>
          <w:bCs/>
          <w:rtl/>
        </w:rPr>
        <w:t>%</w:t>
      </w:r>
      <w:proofErr w:type="spellEnd"/>
      <w:r w:rsidRPr="00551558">
        <w:rPr>
          <w:rFonts w:cs="Simplified Arabic" w:hint="cs"/>
          <w:b/>
          <w:bCs/>
          <w:rtl/>
        </w:rPr>
        <w:t xml:space="preserve"> لتصل إلى </w:t>
      </w:r>
      <w:r w:rsidR="009F08F9" w:rsidRPr="00551558">
        <w:rPr>
          <w:b/>
          <w:bCs/>
          <w:lang w:eastAsia="en-US"/>
        </w:rPr>
        <w:t>1,265.</w:t>
      </w:r>
      <w:proofErr w:type="gramStart"/>
      <w:r w:rsidR="009F08F9" w:rsidRPr="00551558">
        <w:rPr>
          <w:b/>
          <w:bCs/>
          <w:lang w:eastAsia="en-US"/>
        </w:rPr>
        <w:t>5</w:t>
      </w:r>
      <w:r w:rsidR="000B330C">
        <w:rPr>
          <w:rFonts w:hint="cs"/>
          <w:b/>
          <w:bCs/>
          <w:rtl/>
          <w:lang w:eastAsia="en-US"/>
        </w:rPr>
        <w:t xml:space="preserve"> </w:t>
      </w:r>
      <w:r w:rsidRPr="00551558">
        <w:rPr>
          <w:rFonts w:ascii="Arial" w:hAnsi="Arial" w:cs="Simplified Arabic" w:hint="cs"/>
          <w:b/>
          <w:bCs/>
          <w:rtl/>
          <w:lang w:eastAsia="en-US"/>
        </w:rPr>
        <w:t xml:space="preserve">الف طن </w:t>
      </w:r>
      <w:r w:rsidRPr="00551558">
        <w:rPr>
          <w:rFonts w:cs="Simplified Arabic" w:hint="cs"/>
          <w:b/>
          <w:bCs/>
          <w:rtl/>
        </w:rPr>
        <w:t xml:space="preserve">خلال عام </w:t>
      </w:r>
      <w:r w:rsidR="00CB72A6">
        <w:rPr>
          <w:rFonts w:cs="Simplified Arabic" w:hint="cs"/>
          <w:b/>
          <w:bCs/>
          <w:rtl/>
        </w:rPr>
        <w:t>2012</w:t>
      </w:r>
      <w:r w:rsidRPr="00551558">
        <w:rPr>
          <w:rFonts w:cs="Simplified Arabic" w:hint="cs"/>
          <w:b/>
          <w:bCs/>
          <w:rtl/>
        </w:rPr>
        <w:t xml:space="preserve"> مقارنة مع </w:t>
      </w:r>
      <w:r w:rsidR="009F08F9" w:rsidRPr="00551558">
        <w:rPr>
          <w:b/>
          <w:bCs/>
          <w:lang w:eastAsia="en-US"/>
        </w:rPr>
        <w:t>1,326.3</w:t>
      </w:r>
      <w:r w:rsidR="00C01A4A">
        <w:rPr>
          <w:rFonts w:hint="cs"/>
          <w:b/>
          <w:bCs/>
          <w:rtl/>
          <w:lang w:eastAsia="en-US"/>
        </w:rPr>
        <w:t xml:space="preserve"> </w:t>
      </w:r>
      <w:r w:rsidR="00C01A4A">
        <w:rPr>
          <w:rFonts w:cs="Simplified Arabic" w:hint="cs"/>
          <w:b/>
          <w:bCs/>
          <w:rtl/>
        </w:rPr>
        <w:t>أ</w:t>
      </w:r>
      <w:r w:rsidRPr="00551558">
        <w:rPr>
          <w:rFonts w:cs="Simplified Arabic" w:hint="cs"/>
          <w:b/>
          <w:bCs/>
          <w:rtl/>
        </w:rPr>
        <w:t>لف طن خلال عام</w:t>
      </w:r>
      <w:r w:rsidRPr="00551558">
        <w:rPr>
          <w:rFonts w:cs="Simplified Arabic" w:hint="cs"/>
          <w:rtl/>
        </w:rPr>
        <w:t xml:space="preserve"> </w:t>
      </w:r>
      <w:r w:rsidR="00CB72A6">
        <w:rPr>
          <w:rFonts w:cs="Simplified Arabic" w:hint="cs"/>
          <w:b/>
          <w:bCs/>
          <w:rtl/>
        </w:rPr>
        <w:t>2011</w:t>
      </w:r>
      <w:r w:rsidRPr="00551558">
        <w:rPr>
          <w:rFonts w:cs="Simplified Arabic" w:hint="cs"/>
          <w:b/>
          <w:bCs/>
          <w:rtl/>
        </w:rPr>
        <w:t>.</w:t>
      </w:r>
      <w:proofErr w:type="gramEnd"/>
      <w:r w:rsidRPr="00551558">
        <w:rPr>
          <w:rFonts w:cs="Simplified Arabic" w:hint="cs"/>
          <w:b/>
          <w:bCs/>
          <w:rtl/>
        </w:rPr>
        <w:t xml:space="preserve"> </w:t>
      </w:r>
      <w:r w:rsidRPr="00551558">
        <w:rPr>
          <w:rFonts w:cs="Simplified Arabic" w:hint="cs"/>
          <w:rtl/>
        </w:rPr>
        <w:t xml:space="preserve">ومن الجدير بالذكر أن قطاع غزة شهد تراجعاً ملحوظاً في كميات الاسمنت المستوردة منذ عام 2006 حتى عام </w:t>
      </w:r>
      <w:proofErr w:type="spellStart"/>
      <w:r w:rsidR="000C501B">
        <w:rPr>
          <w:rFonts w:cs="Simplified Arabic" w:hint="cs"/>
          <w:rtl/>
        </w:rPr>
        <w:t>2008</w:t>
      </w:r>
      <w:r w:rsidRPr="00551558">
        <w:rPr>
          <w:rFonts w:cs="Simplified Arabic" w:hint="cs"/>
          <w:rtl/>
        </w:rPr>
        <w:t>،</w:t>
      </w:r>
      <w:proofErr w:type="spellEnd"/>
      <w:r w:rsidRPr="00551558">
        <w:rPr>
          <w:rFonts w:cs="Simplified Arabic" w:hint="cs"/>
          <w:rtl/>
        </w:rPr>
        <w:t xml:space="preserve"> وتظه</w:t>
      </w:r>
      <w:r w:rsidRPr="00551558">
        <w:rPr>
          <w:rFonts w:cs="Simplified Arabic" w:hint="eastAsia"/>
          <w:rtl/>
        </w:rPr>
        <w:t>ر</w:t>
      </w:r>
      <w:r w:rsidRPr="00551558">
        <w:rPr>
          <w:rFonts w:cs="Simplified Arabic" w:hint="cs"/>
          <w:rtl/>
        </w:rPr>
        <w:t xml:space="preserve"> البيانات انه لم يدخل القطاع أي كميات اسمنت من الخارج خلال عام 2009 (شكل </w:t>
      </w:r>
      <w:r w:rsidR="0064131F">
        <w:rPr>
          <w:rFonts w:cs="Simplified Arabic" w:hint="cs"/>
          <w:rtl/>
        </w:rPr>
        <w:t>20</w:t>
      </w:r>
      <w:proofErr w:type="spellStart"/>
      <w:r w:rsidRPr="00551558">
        <w:rPr>
          <w:rFonts w:cs="Simplified Arabic" w:hint="cs"/>
          <w:rtl/>
        </w:rPr>
        <w:t>)</w:t>
      </w:r>
      <w:proofErr w:type="spellEnd"/>
      <w:r w:rsidR="000B330C">
        <w:rPr>
          <w:rFonts w:cs="Simplified Arabic" w:hint="cs"/>
          <w:rtl/>
        </w:rPr>
        <w:t xml:space="preserve"> قبل أن تبدأ كميات بسيطة من الاسمنت في دخول القطاع خلال السنوات الماضية</w:t>
      </w:r>
      <w:r w:rsidRPr="00551558">
        <w:rPr>
          <w:rFonts w:cs="Simplified Arabic" w:hint="cs"/>
          <w:rtl/>
        </w:rPr>
        <w:t>.</w:t>
      </w:r>
    </w:p>
    <w:p w:rsidR="00C743BA" w:rsidRPr="00551558" w:rsidRDefault="00C743BA" w:rsidP="00C122D2">
      <w:pPr>
        <w:ind w:left="346" w:hanging="496"/>
        <w:jc w:val="center"/>
        <w:rPr>
          <w:rFonts w:cs="Simplified Arabic"/>
          <w:b/>
          <w:bCs/>
          <w:rtl/>
        </w:rPr>
      </w:pPr>
      <w:r w:rsidRPr="00551558">
        <w:rPr>
          <w:rFonts w:cs="Simplified Arabic" w:hint="cs"/>
          <w:b/>
          <w:bCs/>
          <w:rtl/>
        </w:rPr>
        <w:t>شكل</w:t>
      </w:r>
      <w:r w:rsidR="009C583A" w:rsidRPr="00551558">
        <w:rPr>
          <w:rFonts w:cs="Simplified Arabic" w:hint="cs"/>
          <w:b/>
          <w:bCs/>
          <w:rtl/>
        </w:rPr>
        <w:t xml:space="preserve"> </w:t>
      </w:r>
      <w:proofErr w:type="spellStart"/>
      <w:r w:rsidR="00C122D2">
        <w:rPr>
          <w:rFonts w:cs="Simplified Arabic" w:hint="cs"/>
          <w:b/>
          <w:bCs/>
          <w:rtl/>
        </w:rPr>
        <w:t>20</w:t>
      </w:r>
      <w:r w:rsidRPr="00551558">
        <w:rPr>
          <w:rFonts w:cs="Simplified Arabic" w:hint="cs"/>
          <w:b/>
          <w:bCs/>
          <w:rtl/>
        </w:rPr>
        <w:t>:</w:t>
      </w:r>
      <w:proofErr w:type="spellEnd"/>
      <w:r w:rsidRPr="00551558">
        <w:rPr>
          <w:rFonts w:cs="Simplified Arabic" w:hint="cs"/>
          <w:b/>
          <w:bCs/>
          <w:rtl/>
        </w:rPr>
        <w:t xml:space="preserve"> كميات الإسمنت المستوردة إلى </w:t>
      </w:r>
      <w:proofErr w:type="spellStart"/>
      <w:r w:rsidR="00193E5F" w:rsidRPr="00551558">
        <w:rPr>
          <w:rFonts w:cs="Simplified Arabic" w:hint="cs"/>
          <w:b/>
          <w:bCs/>
          <w:sz w:val="22"/>
          <w:szCs w:val="22"/>
          <w:rtl/>
        </w:rPr>
        <w:t>فلسطين</w:t>
      </w:r>
      <w:r w:rsidRPr="00551558">
        <w:rPr>
          <w:rFonts w:cs="Simplified Arabic" w:hint="cs"/>
          <w:b/>
          <w:bCs/>
          <w:rtl/>
        </w:rPr>
        <w:t>،</w:t>
      </w:r>
      <w:proofErr w:type="spellEnd"/>
      <w:r w:rsidR="00385ED9" w:rsidRPr="00551558">
        <w:rPr>
          <w:rFonts w:cs="Simplified Arabic" w:hint="cs"/>
          <w:b/>
          <w:bCs/>
          <w:rtl/>
        </w:rPr>
        <w:t xml:space="preserve"> </w:t>
      </w:r>
      <w:r w:rsidRPr="00551558">
        <w:rPr>
          <w:rFonts w:cs="Simplified Arabic" w:hint="cs"/>
          <w:b/>
          <w:bCs/>
          <w:rtl/>
        </w:rPr>
        <w:t>(2004-201</w:t>
      </w:r>
      <w:r w:rsidR="001F7DFA" w:rsidRPr="00551558">
        <w:rPr>
          <w:rFonts w:cs="Simplified Arabic" w:hint="cs"/>
          <w:b/>
          <w:bCs/>
          <w:rtl/>
        </w:rPr>
        <w:t>2</w:t>
      </w:r>
      <w:proofErr w:type="spellStart"/>
      <w:r w:rsidRPr="00551558">
        <w:rPr>
          <w:rFonts w:cs="Simplified Arabic" w:hint="cs"/>
          <w:b/>
          <w:bCs/>
          <w:rtl/>
        </w:rPr>
        <w:t>)</w:t>
      </w:r>
      <w:proofErr w:type="spellEnd"/>
    </w:p>
    <w:p w:rsidR="00C743BA" w:rsidRPr="00551558" w:rsidRDefault="00C743BA" w:rsidP="00134389">
      <w:pPr>
        <w:ind w:left="386" w:right="788"/>
        <w:jc w:val="center"/>
        <w:rPr>
          <w:rFonts w:cs="Simplified Arabic"/>
          <w:rtl/>
        </w:rPr>
      </w:pPr>
      <w:r w:rsidRPr="00551558">
        <w:rPr>
          <w:noProof/>
          <w:lang w:eastAsia="en-US"/>
        </w:rPr>
        <w:drawing>
          <wp:inline distT="0" distB="0" distL="0" distR="0">
            <wp:extent cx="4876800" cy="2562225"/>
            <wp:effectExtent l="19050" t="0" r="19050" b="0"/>
            <wp:docPr id="10" name="Object 2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C743BA" w:rsidRPr="00551558" w:rsidRDefault="00C743BA" w:rsidP="00C743BA">
      <w:pPr>
        <w:rPr>
          <w:rtl/>
        </w:rPr>
      </w:pPr>
    </w:p>
    <w:p w:rsidR="00C743BA" w:rsidRPr="00551558" w:rsidRDefault="00C743BA" w:rsidP="00C743BA">
      <w:pPr>
        <w:rPr>
          <w:rFonts w:cs="Simplified Arabic"/>
          <w:b/>
          <w:bCs/>
          <w:rtl/>
        </w:rPr>
      </w:pPr>
    </w:p>
    <w:p w:rsidR="00C22840" w:rsidRPr="00551558" w:rsidRDefault="00C22840" w:rsidP="00C743BA">
      <w:pPr>
        <w:rPr>
          <w:rFonts w:cs="Simplified Arabic"/>
          <w:b/>
          <w:bCs/>
          <w:rtl/>
        </w:rPr>
      </w:pPr>
    </w:p>
    <w:p w:rsidR="00C22840" w:rsidRPr="00551558" w:rsidRDefault="00C22840" w:rsidP="00C743BA">
      <w:pPr>
        <w:rPr>
          <w:rFonts w:cs="Simplified Arabic"/>
          <w:b/>
          <w:bCs/>
          <w:rtl/>
        </w:rPr>
      </w:pPr>
    </w:p>
    <w:p w:rsidR="00C22840" w:rsidRDefault="00C22840" w:rsidP="00C743BA">
      <w:pPr>
        <w:rPr>
          <w:rFonts w:cs="Simplified Arabic"/>
          <w:b/>
          <w:bCs/>
          <w:rtl/>
        </w:rPr>
      </w:pPr>
    </w:p>
    <w:p w:rsidR="00134389" w:rsidRDefault="00134389" w:rsidP="00C743BA">
      <w:pPr>
        <w:rPr>
          <w:rFonts w:cs="Simplified Arabic"/>
          <w:b/>
          <w:bCs/>
          <w:rtl/>
        </w:rPr>
      </w:pPr>
    </w:p>
    <w:p w:rsidR="00134389" w:rsidRDefault="00134389" w:rsidP="00C743BA">
      <w:pPr>
        <w:rPr>
          <w:rFonts w:cs="Simplified Arabic"/>
          <w:b/>
          <w:bCs/>
          <w:rtl/>
        </w:rPr>
      </w:pPr>
    </w:p>
    <w:p w:rsidR="00134389" w:rsidRDefault="00134389" w:rsidP="00C743BA">
      <w:pPr>
        <w:rPr>
          <w:rFonts w:cs="Simplified Arabic"/>
          <w:b/>
          <w:bCs/>
          <w:rtl/>
        </w:rPr>
      </w:pPr>
    </w:p>
    <w:p w:rsidR="00134389" w:rsidRDefault="00134389" w:rsidP="00C743BA">
      <w:pPr>
        <w:rPr>
          <w:rFonts w:cs="Simplified Arabic"/>
          <w:b/>
          <w:bCs/>
          <w:rtl/>
        </w:rPr>
      </w:pPr>
    </w:p>
    <w:p w:rsidR="00134389" w:rsidRDefault="00134389" w:rsidP="00C743BA">
      <w:pPr>
        <w:rPr>
          <w:rFonts w:cs="Simplified Arabic"/>
          <w:b/>
          <w:bCs/>
          <w:rtl/>
        </w:rPr>
      </w:pPr>
    </w:p>
    <w:p w:rsidR="00134389" w:rsidRDefault="00134389" w:rsidP="00C743BA">
      <w:pPr>
        <w:rPr>
          <w:rFonts w:cs="Simplified Arabic"/>
          <w:b/>
          <w:bCs/>
          <w:rtl/>
        </w:rPr>
      </w:pPr>
    </w:p>
    <w:p w:rsidR="00134389" w:rsidRDefault="00134389" w:rsidP="00C743BA">
      <w:pPr>
        <w:rPr>
          <w:rFonts w:cs="Simplified Arabic"/>
          <w:b/>
          <w:bCs/>
          <w:rtl/>
        </w:rPr>
      </w:pPr>
    </w:p>
    <w:p w:rsidR="00134389" w:rsidRDefault="00134389" w:rsidP="00C743BA">
      <w:pPr>
        <w:rPr>
          <w:rFonts w:cs="Simplified Arabic"/>
          <w:b/>
          <w:bCs/>
          <w:rtl/>
        </w:rPr>
      </w:pPr>
    </w:p>
    <w:p w:rsidR="00134389" w:rsidRDefault="00134389" w:rsidP="00C743BA">
      <w:pPr>
        <w:rPr>
          <w:rFonts w:cs="Simplified Arabic"/>
          <w:b/>
          <w:bCs/>
          <w:rtl/>
        </w:rPr>
      </w:pPr>
    </w:p>
    <w:p w:rsidR="00134389" w:rsidRDefault="00134389" w:rsidP="00C743BA">
      <w:pPr>
        <w:rPr>
          <w:rFonts w:cs="Simplified Arabic"/>
          <w:b/>
          <w:bCs/>
          <w:rtl/>
        </w:rPr>
      </w:pPr>
    </w:p>
    <w:p w:rsidR="00134389" w:rsidRDefault="00134389" w:rsidP="00C743BA">
      <w:pPr>
        <w:rPr>
          <w:rFonts w:cs="Simplified Arabic"/>
          <w:b/>
          <w:bCs/>
          <w:rtl/>
        </w:rPr>
      </w:pPr>
    </w:p>
    <w:p w:rsidR="00657302" w:rsidRDefault="00657302" w:rsidP="00C743BA">
      <w:pPr>
        <w:rPr>
          <w:rFonts w:cs="Simplified Arabic"/>
          <w:b/>
          <w:bCs/>
          <w:rtl/>
        </w:rPr>
      </w:pPr>
    </w:p>
    <w:p w:rsidR="00134389" w:rsidRPr="00551558" w:rsidRDefault="00134389" w:rsidP="00C743BA">
      <w:pPr>
        <w:rPr>
          <w:rFonts w:cs="Simplified Arabic"/>
          <w:b/>
          <w:bCs/>
          <w:rtl/>
        </w:rPr>
      </w:pPr>
    </w:p>
    <w:p w:rsidR="00C22840" w:rsidRPr="00551558" w:rsidRDefault="00C22840" w:rsidP="00C743BA">
      <w:pPr>
        <w:rPr>
          <w:rFonts w:cs="Simplified Arabic"/>
          <w:b/>
          <w:bCs/>
          <w:rtl/>
        </w:rPr>
      </w:pPr>
    </w:p>
    <w:p w:rsidR="00C743BA" w:rsidRPr="00551558" w:rsidRDefault="00C743BA" w:rsidP="00C743BA">
      <w:pPr>
        <w:jc w:val="center"/>
        <w:rPr>
          <w:rFonts w:cs="Simplified Arabic"/>
          <w:b/>
          <w:bCs/>
          <w:rtl/>
        </w:rPr>
      </w:pPr>
      <w:proofErr w:type="gramStart"/>
      <w:r w:rsidRPr="00551558">
        <w:rPr>
          <w:rFonts w:cs="Simplified Arabic" w:hint="cs"/>
          <w:b/>
          <w:bCs/>
          <w:rtl/>
        </w:rPr>
        <w:lastRenderedPageBreak/>
        <w:t>الملحقات</w:t>
      </w:r>
      <w:proofErr w:type="gramEnd"/>
    </w:p>
    <w:p w:rsidR="00C743BA" w:rsidRPr="00551558" w:rsidRDefault="00C743BA" w:rsidP="00A67E54">
      <w:pPr>
        <w:jc w:val="center"/>
        <w:rPr>
          <w:rFonts w:cs="Simplified Arabic"/>
          <w:b/>
          <w:bCs/>
          <w:sz w:val="22"/>
          <w:szCs w:val="22"/>
          <w:rtl/>
        </w:rPr>
      </w:pPr>
      <w:r w:rsidRPr="00551558">
        <w:rPr>
          <w:rFonts w:cs="Simplified Arabic" w:hint="cs"/>
          <w:b/>
          <w:bCs/>
          <w:sz w:val="22"/>
          <w:szCs w:val="22"/>
          <w:rtl/>
        </w:rPr>
        <w:t>جدول</w:t>
      </w:r>
      <w:r w:rsidR="009C583A" w:rsidRPr="00551558">
        <w:rPr>
          <w:rFonts w:cs="Simplified Arabic" w:hint="cs"/>
          <w:b/>
          <w:bCs/>
          <w:sz w:val="22"/>
          <w:szCs w:val="22"/>
          <w:rtl/>
        </w:rPr>
        <w:t xml:space="preserve"> 1</w:t>
      </w:r>
      <w:r w:rsidR="00A67E54">
        <w:rPr>
          <w:rFonts w:cs="Simplified Arabic" w:hint="cs"/>
          <w:b/>
          <w:bCs/>
          <w:sz w:val="22"/>
          <w:szCs w:val="22"/>
          <w:rtl/>
        </w:rPr>
        <w:t>1</w:t>
      </w:r>
      <w:r w:rsidRPr="00551558">
        <w:rPr>
          <w:rFonts w:cs="Simplified Arabic" w:hint="cs"/>
          <w:b/>
          <w:bCs/>
          <w:sz w:val="22"/>
          <w:szCs w:val="22"/>
          <w:rtl/>
        </w:rPr>
        <w:t xml:space="preserve">:متوسط سعر صرف الدولار  الأمريكي مقابل </w:t>
      </w:r>
      <w:proofErr w:type="spellStart"/>
      <w:r w:rsidRPr="00551558">
        <w:rPr>
          <w:rFonts w:cs="Simplified Arabic" w:hint="cs"/>
          <w:b/>
          <w:bCs/>
          <w:sz w:val="22"/>
          <w:szCs w:val="22"/>
          <w:rtl/>
        </w:rPr>
        <w:t>الشيكل</w:t>
      </w:r>
      <w:proofErr w:type="spellEnd"/>
      <w:r w:rsidRPr="00551558">
        <w:rPr>
          <w:rFonts w:cs="Simplified Arabic" w:hint="cs"/>
          <w:b/>
          <w:bCs/>
          <w:sz w:val="22"/>
          <w:szCs w:val="22"/>
          <w:rtl/>
        </w:rPr>
        <w:t xml:space="preserve"> الإسرائيلي </w:t>
      </w:r>
      <w:r w:rsidR="006541C8" w:rsidRPr="00551558">
        <w:rPr>
          <w:rFonts w:cs="Simplified Arabic" w:hint="cs"/>
          <w:b/>
          <w:bCs/>
          <w:sz w:val="22"/>
          <w:szCs w:val="22"/>
          <w:rtl/>
        </w:rPr>
        <w:t xml:space="preserve">في </w:t>
      </w:r>
      <w:proofErr w:type="spellStart"/>
      <w:r w:rsidR="00193E5F" w:rsidRPr="00551558">
        <w:rPr>
          <w:rFonts w:cs="Simplified Arabic" w:hint="cs"/>
          <w:b/>
          <w:bCs/>
          <w:sz w:val="22"/>
          <w:szCs w:val="22"/>
          <w:rtl/>
        </w:rPr>
        <w:t>فلسطين</w:t>
      </w:r>
      <w:r w:rsidRPr="00551558">
        <w:rPr>
          <w:rFonts w:cs="Simplified Arabic" w:hint="cs"/>
          <w:b/>
          <w:bCs/>
          <w:sz w:val="22"/>
          <w:szCs w:val="22"/>
          <w:rtl/>
        </w:rPr>
        <w:t>،</w:t>
      </w:r>
      <w:proofErr w:type="spellEnd"/>
      <w:r w:rsidRPr="00551558">
        <w:rPr>
          <w:rFonts w:cs="Simplified Arabic" w:hint="cs"/>
          <w:b/>
          <w:bCs/>
          <w:sz w:val="22"/>
          <w:szCs w:val="22"/>
          <w:rtl/>
        </w:rPr>
        <w:t xml:space="preserve"> (2004-</w:t>
      </w:r>
      <w:r w:rsidR="00A67E54">
        <w:rPr>
          <w:rFonts w:cs="Simplified Arabic" w:hint="cs"/>
          <w:b/>
          <w:bCs/>
          <w:sz w:val="22"/>
          <w:szCs w:val="22"/>
          <w:rtl/>
        </w:rPr>
        <w:t>2012</w:t>
      </w:r>
      <w:proofErr w:type="spellStart"/>
      <w:r w:rsidRPr="00551558">
        <w:rPr>
          <w:rFonts w:cs="Simplified Arabic" w:hint="cs"/>
          <w:b/>
          <w:bCs/>
          <w:sz w:val="22"/>
          <w:szCs w:val="22"/>
          <w:rtl/>
        </w:rPr>
        <w:t>)</w:t>
      </w:r>
      <w:proofErr w:type="spellEnd"/>
    </w:p>
    <w:tbl>
      <w:tblPr>
        <w:bidiVisual/>
        <w:tblW w:w="0" w:type="auto"/>
        <w:tblBorders>
          <w:top w:val="single" w:sz="12" w:space="0" w:color="auto"/>
          <w:bottom w:val="single" w:sz="12" w:space="0" w:color="auto"/>
          <w:insideH w:val="single" w:sz="12" w:space="0" w:color="auto"/>
        </w:tblBorders>
        <w:tblLook w:val="0000"/>
      </w:tblPr>
      <w:tblGrid>
        <w:gridCol w:w="2141"/>
        <w:gridCol w:w="774"/>
        <w:gridCol w:w="773"/>
        <w:gridCol w:w="773"/>
        <w:gridCol w:w="773"/>
        <w:gridCol w:w="854"/>
        <w:gridCol w:w="854"/>
        <w:gridCol w:w="854"/>
        <w:gridCol w:w="853"/>
        <w:gridCol w:w="779"/>
      </w:tblGrid>
      <w:tr w:rsidR="002B3D62" w:rsidRPr="00551558" w:rsidTr="00A67E54">
        <w:trPr>
          <w:trHeight w:val="341"/>
        </w:trPr>
        <w:tc>
          <w:tcPr>
            <w:tcW w:w="2141" w:type="dxa"/>
          </w:tcPr>
          <w:p w:rsidR="002B3D62" w:rsidRPr="00551558" w:rsidRDefault="002B3D62" w:rsidP="00211679">
            <w:pPr>
              <w:jc w:val="lowKashida"/>
              <w:rPr>
                <w:rFonts w:ascii="Arial" w:hAnsi="Arial" w:cs="Arial"/>
                <w:b/>
                <w:bCs/>
                <w:sz w:val="18"/>
                <w:szCs w:val="18"/>
              </w:rPr>
            </w:pPr>
          </w:p>
        </w:tc>
        <w:tc>
          <w:tcPr>
            <w:tcW w:w="774" w:type="dxa"/>
            <w:vAlign w:val="center"/>
          </w:tcPr>
          <w:p w:rsidR="002B3D62" w:rsidRPr="00551558" w:rsidRDefault="002B3D62" w:rsidP="00A67E54">
            <w:pPr>
              <w:jc w:val="center"/>
              <w:rPr>
                <w:rFonts w:ascii="Arial" w:hAnsi="Arial" w:cs="Arial"/>
                <w:b/>
                <w:bCs/>
                <w:sz w:val="18"/>
                <w:szCs w:val="18"/>
              </w:rPr>
            </w:pPr>
            <w:r w:rsidRPr="00551558">
              <w:rPr>
                <w:rFonts w:ascii="Arial" w:hAnsi="Arial" w:cs="Arial"/>
                <w:b/>
                <w:bCs/>
                <w:sz w:val="18"/>
                <w:szCs w:val="18"/>
                <w:rtl/>
              </w:rPr>
              <w:t>2004</w:t>
            </w:r>
          </w:p>
        </w:tc>
        <w:tc>
          <w:tcPr>
            <w:tcW w:w="773" w:type="dxa"/>
            <w:vAlign w:val="center"/>
          </w:tcPr>
          <w:p w:rsidR="002B3D62" w:rsidRPr="00551558" w:rsidRDefault="002B3D62" w:rsidP="00A67E54">
            <w:pPr>
              <w:jc w:val="center"/>
              <w:rPr>
                <w:rFonts w:ascii="Arial" w:hAnsi="Arial" w:cs="Arial"/>
                <w:b/>
                <w:bCs/>
                <w:sz w:val="18"/>
                <w:szCs w:val="18"/>
              </w:rPr>
            </w:pPr>
            <w:r w:rsidRPr="00551558">
              <w:rPr>
                <w:rFonts w:ascii="Arial" w:hAnsi="Arial" w:cs="Arial"/>
                <w:b/>
                <w:bCs/>
                <w:sz w:val="18"/>
                <w:szCs w:val="18"/>
                <w:rtl/>
              </w:rPr>
              <w:t>2005</w:t>
            </w:r>
          </w:p>
        </w:tc>
        <w:tc>
          <w:tcPr>
            <w:tcW w:w="773" w:type="dxa"/>
            <w:vAlign w:val="center"/>
          </w:tcPr>
          <w:p w:rsidR="002B3D62" w:rsidRPr="00551558" w:rsidRDefault="002B3D62" w:rsidP="00A67E54">
            <w:pPr>
              <w:jc w:val="center"/>
              <w:rPr>
                <w:rFonts w:ascii="Arial" w:hAnsi="Arial" w:cs="Arial"/>
                <w:b/>
                <w:bCs/>
                <w:sz w:val="18"/>
                <w:szCs w:val="18"/>
              </w:rPr>
            </w:pPr>
            <w:r w:rsidRPr="00551558">
              <w:rPr>
                <w:rFonts w:ascii="Arial" w:hAnsi="Arial" w:cs="Arial"/>
                <w:b/>
                <w:bCs/>
                <w:sz w:val="18"/>
                <w:szCs w:val="18"/>
                <w:rtl/>
              </w:rPr>
              <w:t>2006</w:t>
            </w:r>
          </w:p>
        </w:tc>
        <w:tc>
          <w:tcPr>
            <w:tcW w:w="773" w:type="dxa"/>
            <w:vAlign w:val="center"/>
          </w:tcPr>
          <w:p w:rsidR="002B3D62" w:rsidRPr="00551558" w:rsidRDefault="002B3D62" w:rsidP="00A67E54">
            <w:pPr>
              <w:jc w:val="center"/>
              <w:rPr>
                <w:rFonts w:ascii="Arial" w:hAnsi="Arial" w:cs="Arial"/>
                <w:b/>
                <w:bCs/>
                <w:sz w:val="18"/>
                <w:szCs w:val="18"/>
              </w:rPr>
            </w:pPr>
            <w:r w:rsidRPr="00551558">
              <w:rPr>
                <w:rFonts w:ascii="Arial" w:hAnsi="Arial" w:cs="Arial"/>
                <w:b/>
                <w:bCs/>
                <w:sz w:val="18"/>
                <w:szCs w:val="18"/>
                <w:rtl/>
              </w:rPr>
              <w:t>2007</w:t>
            </w:r>
          </w:p>
        </w:tc>
        <w:tc>
          <w:tcPr>
            <w:tcW w:w="854" w:type="dxa"/>
            <w:vAlign w:val="center"/>
          </w:tcPr>
          <w:p w:rsidR="002B3D62" w:rsidRPr="00551558" w:rsidRDefault="002B3D62" w:rsidP="00A67E54">
            <w:pPr>
              <w:jc w:val="center"/>
              <w:rPr>
                <w:rFonts w:ascii="Arial" w:hAnsi="Arial" w:cs="Arial"/>
                <w:b/>
                <w:bCs/>
                <w:sz w:val="18"/>
                <w:szCs w:val="18"/>
              </w:rPr>
            </w:pPr>
            <w:r w:rsidRPr="00551558">
              <w:rPr>
                <w:rFonts w:ascii="Arial" w:hAnsi="Arial" w:cs="Arial"/>
                <w:b/>
                <w:bCs/>
                <w:sz w:val="18"/>
                <w:szCs w:val="18"/>
                <w:rtl/>
              </w:rPr>
              <w:t>2008</w:t>
            </w:r>
          </w:p>
        </w:tc>
        <w:tc>
          <w:tcPr>
            <w:tcW w:w="854" w:type="dxa"/>
            <w:vAlign w:val="center"/>
          </w:tcPr>
          <w:p w:rsidR="002B3D62" w:rsidRPr="00551558" w:rsidRDefault="002B3D62" w:rsidP="00A67E54">
            <w:pPr>
              <w:jc w:val="center"/>
              <w:rPr>
                <w:rFonts w:ascii="Arial" w:hAnsi="Arial" w:cs="Arial"/>
                <w:b/>
                <w:bCs/>
                <w:sz w:val="18"/>
                <w:szCs w:val="18"/>
              </w:rPr>
            </w:pPr>
            <w:r w:rsidRPr="00551558">
              <w:rPr>
                <w:rFonts w:ascii="Arial" w:hAnsi="Arial" w:cs="Arial"/>
                <w:b/>
                <w:bCs/>
                <w:sz w:val="18"/>
                <w:szCs w:val="18"/>
                <w:rtl/>
              </w:rPr>
              <w:t>2009</w:t>
            </w:r>
          </w:p>
        </w:tc>
        <w:tc>
          <w:tcPr>
            <w:tcW w:w="854" w:type="dxa"/>
            <w:vAlign w:val="center"/>
          </w:tcPr>
          <w:p w:rsidR="002B3D62" w:rsidRPr="00551558" w:rsidRDefault="002B3D62" w:rsidP="00A67E54">
            <w:pPr>
              <w:jc w:val="center"/>
              <w:rPr>
                <w:rFonts w:ascii="Arial" w:hAnsi="Arial" w:cs="Arial"/>
                <w:b/>
                <w:bCs/>
                <w:sz w:val="18"/>
                <w:szCs w:val="18"/>
              </w:rPr>
            </w:pPr>
            <w:r w:rsidRPr="00551558">
              <w:rPr>
                <w:rFonts w:ascii="Arial" w:hAnsi="Arial" w:cs="Arial"/>
                <w:b/>
                <w:bCs/>
                <w:sz w:val="18"/>
                <w:szCs w:val="18"/>
                <w:rtl/>
              </w:rPr>
              <w:t>2010</w:t>
            </w:r>
          </w:p>
        </w:tc>
        <w:tc>
          <w:tcPr>
            <w:tcW w:w="853" w:type="dxa"/>
            <w:vAlign w:val="center"/>
          </w:tcPr>
          <w:p w:rsidR="002B3D62" w:rsidRPr="00551558" w:rsidRDefault="002B3D62" w:rsidP="00A67E54">
            <w:pPr>
              <w:jc w:val="center"/>
              <w:rPr>
                <w:rFonts w:ascii="Arial" w:hAnsi="Arial" w:cs="Arial"/>
                <w:b/>
                <w:bCs/>
                <w:sz w:val="18"/>
                <w:szCs w:val="18"/>
                <w:rtl/>
              </w:rPr>
            </w:pPr>
            <w:r w:rsidRPr="00551558">
              <w:rPr>
                <w:rFonts w:ascii="Arial" w:hAnsi="Arial" w:cs="Arial"/>
                <w:b/>
                <w:bCs/>
                <w:sz w:val="18"/>
                <w:szCs w:val="18"/>
                <w:rtl/>
              </w:rPr>
              <w:t>2011</w:t>
            </w:r>
          </w:p>
        </w:tc>
        <w:tc>
          <w:tcPr>
            <w:tcW w:w="779" w:type="dxa"/>
            <w:vAlign w:val="center"/>
          </w:tcPr>
          <w:p w:rsidR="002B3D62" w:rsidRPr="00551558" w:rsidRDefault="002B3D62" w:rsidP="00A67E54">
            <w:pPr>
              <w:jc w:val="center"/>
              <w:rPr>
                <w:rFonts w:ascii="Arial" w:hAnsi="Arial" w:cs="Arial"/>
                <w:b/>
                <w:bCs/>
                <w:sz w:val="18"/>
                <w:szCs w:val="18"/>
                <w:rtl/>
              </w:rPr>
            </w:pPr>
            <w:r>
              <w:rPr>
                <w:rFonts w:ascii="Arial" w:hAnsi="Arial" w:cs="Arial" w:hint="cs"/>
                <w:b/>
                <w:bCs/>
                <w:sz w:val="18"/>
                <w:szCs w:val="18"/>
                <w:rtl/>
              </w:rPr>
              <w:t>2012</w:t>
            </w:r>
          </w:p>
        </w:tc>
      </w:tr>
      <w:tr w:rsidR="00A67E54" w:rsidRPr="00551558" w:rsidTr="00A67E54">
        <w:trPr>
          <w:trHeight w:val="341"/>
        </w:trPr>
        <w:tc>
          <w:tcPr>
            <w:tcW w:w="2141" w:type="dxa"/>
            <w:vAlign w:val="center"/>
          </w:tcPr>
          <w:p w:rsidR="00A67E54" w:rsidRPr="00551558" w:rsidRDefault="00A67E54" w:rsidP="00A67E54">
            <w:pPr>
              <w:rPr>
                <w:rFonts w:ascii="Arial" w:hAnsi="Arial" w:cs="Arial"/>
                <w:sz w:val="18"/>
                <w:szCs w:val="18"/>
              </w:rPr>
            </w:pPr>
            <w:proofErr w:type="gramStart"/>
            <w:r w:rsidRPr="00551558">
              <w:rPr>
                <w:rFonts w:ascii="Arial" w:hAnsi="Arial" w:cs="Arial"/>
                <w:sz w:val="18"/>
                <w:szCs w:val="18"/>
                <w:rtl/>
              </w:rPr>
              <w:t>المتوسط</w:t>
            </w:r>
            <w:proofErr w:type="gramEnd"/>
            <w:r w:rsidRPr="00551558">
              <w:rPr>
                <w:rFonts w:ascii="Arial" w:hAnsi="Arial" w:cs="Arial"/>
                <w:sz w:val="18"/>
                <w:szCs w:val="18"/>
                <w:rtl/>
              </w:rPr>
              <w:t xml:space="preserve"> السنوي</w:t>
            </w:r>
          </w:p>
        </w:tc>
        <w:tc>
          <w:tcPr>
            <w:tcW w:w="774" w:type="dxa"/>
            <w:vAlign w:val="center"/>
          </w:tcPr>
          <w:p w:rsidR="00A67E54" w:rsidRPr="00A06100" w:rsidRDefault="00A67E54" w:rsidP="00A67E54">
            <w:pPr>
              <w:jc w:val="center"/>
              <w:rPr>
                <w:rFonts w:asciiTheme="minorBidi" w:hAnsiTheme="minorBidi"/>
                <w:sz w:val="18"/>
                <w:szCs w:val="18"/>
              </w:rPr>
            </w:pPr>
            <w:r w:rsidRPr="00A06100">
              <w:rPr>
                <w:rFonts w:asciiTheme="minorBidi" w:hAnsiTheme="minorBidi"/>
                <w:sz w:val="18"/>
                <w:szCs w:val="18"/>
                <w:rtl/>
              </w:rPr>
              <w:t>4.48</w:t>
            </w:r>
          </w:p>
        </w:tc>
        <w:tc>
          <w:tcPr>
            <w:tcW w:w="773" w:type="dxa"/>
            <w:vAlign w:val="center"/>
          </w:tcPr>
          <w:p w:rsidR="00A67E54" w:rsidRPr="00A06100" w:rsidRDefault="00A67E54" w:rsidP="00A67E54">
            <w:pPr>
              <w:jc w:val="center"/>
              <w:rPr>
                <w:rFonts w:asciiTheme="minorBidi" w:hAnsiTheme="minorBidi"/>
                <w:sz w:val="18"/>
                <w:szCs w:val="18"/>
              </w:rPr>
            </w:pPr>
            <w:r w:rsidRPr="00A06100">
              <w:rPr>
                <w:rFonts w:asciiTheme="minorBidi" w:hAnsiTheme="minorBidi"/>
                <w:sz w:val="18"/>
                <w:szCs w:val="18"/>
                <w:rtl/>
              </w:rPr>
              <w:t>4.49</w:t>
            </w:r>
          </w:p>
        </w:tc>
        <w:tc>
          <w:tcPr>
            <w:tcW w:w="773" w:type="dxa"/>
            <w:vAlign w:val="center"/>
          </w:tcPr>
          <w:p w:rsidR="00A67E54" w:rsidRPr="00A06100" w:rsidRDefault="00A67E54" w:rsidP="00A67E54">
            <w:pPr>
              <w:jc w:val="center"/>
              <w:rPr>
                <w:rFonts w:asciiTheme="minorBidi" w:hAnsiTheme="minorBidi"/>
                <w:sz w:val="18"/>
                <w:szCs w:val="18"/>
              </w:rPr>
            </w:pPr>
            <w:r w:rsidRPr="00A06100">
              <w:rPr>
                <w:rFonts w:asciiTheme="minorBidi" w:hAnsiTheme="minorBidi"/>
                <w:sz w:val="18"/>
                <w:szCs w:val="18"/>
                <w:rtl/>
              </w:rPr>
              <w:t>4.46</w:t>
            </w:r>
          </w:p>
        </w:tc>
        <w:tc>
          <w:tcPr>
            <w:tcW w:w="773" w:type="dxa"/>
            <w:vAlign w:val="center"/>
          </w:tcPr>
          <w:p w:rsidR="00A67E54" w:rsidRPr="00A06100" w:rsidRDefault="00A67E54" w:rsidP="00A67E54">
            <w:pPr>
              <w:bidi w:val="0"/>
              <w:jc w:val="center"/>
              <w:rPr>
                <w:rFonts w:asciiTheme="minorBidi" w:hAnsiTheme="minorBidi"/>
                <w:sz w:val="18"/>
                <w:szCs w:val="18"/>
              </w:rPr>
            </w:pPr>
            <w:r w:rsidRPr="00A06100">
              <w:rPr>
                <w:rFonts w:asciiTheme="minorBidi" w:hAnsiTheme="minorBidi"/>
                <w:sz w:val="18"/>
                <w:szCs w:val="18"/>
                <w:rtl/>
              </w:rPr>
              <w:t>4.1</w:t>
            </w:r>
            <w:r>
              <w:rPr>
                <w:rFonts w:asciiTheme="minorBidi" w:hAnsiTheme="minorBidi" w:hint="cs"/>
                <w:sz w:val="18"/>
                <w:szCs w:val="18"/>
                <w:rtl/>
              </w:rPr>
              <w:t>0</w:t>
            </w:r>
          </w:p>
        </w:tc>
        <w:tc>
          <w:tcPr>
            <w:tcW w:w="854" w:type="dxa"/>
            <w:vAlign w:val="center"/>
          </w:tcPr>
          <w:p w:rsidR="00A67E54" w:rsidRPr="00A06100" w:rsidRDefault="00A67E54" w:rsidP="00A67E54">
            <w:pPr>
              <w:bidi w:val="0"/>
              <w:jc w:val="center"/>
              <w:rPr>
                <w:rFonts w:asciiTheme="minorBidi" w:hAnsiTheme="minorBidi"/>
                <w:sz w:val="18"/>
                <w:szCs w:val="18"/>
              </w:rPr>
            </w:pPr>
            <w:r w:rsidRPr="00A06100">
              <w:rPr>
                <w:rFonts w:asciiTheme="minorBidi" w:hAnsiTheme="minorBidi"/>
                <w:sz w:val="18"/>
                <w:szCs w:val="18"/>
                <w:rtl/>
              </w:rPr>
              <w:t>3.5</w:t>
            </w:r>
            <w:r>
              <w:rPr>
                <w:rFonts w:asciiTheme="minorBidi" w:hAnsiTheme="minorBidi" w:hint="cs"/>
                <w:sz w:val="18"/>
                <w:szCs w:val="18"/>
                <w:rtl/>
              </w:rPr>
              <w:t>4</w:t>
            </w:r>
          </w:p>
        </w:tc>
        <w:tc>
          <w:tcPr>
            <w:tcW w:w="854" w:type="dxa"/>
            <w:vAlign w:val="center"/>
          </w:tcPr>
          <w:p w:rsidR="00A67E54" w:rsidRPr="00A06100" w:rsidRDefault="00A67E54" w:rsidP="00A67E54">
            <w:pPr>
              <w:bidi w:val="0"/>
              <w:jc w:val="center"/>
              <w:rPr>
                <w:rFonts w:asciiTheme="minorBidi" w:hAnsiTheme="minorBidi"/>
                <w:sz w:val="18"/>
                <w:szCs w:val="18"/>
              </w:rPr>
            </w:pPr>
            <w:r w:rsidRPr="00A06100">
              <w:rPr>
                <w:rFonts w:asciiTheme="minorBidi" w:hAnsiTheme="minorBidi"/>
                <w:sz w:val="18"/>
                <w:szCs w:val="18"/>
                <w:rtl/>
              </w:rPr>
              <w:t>3.</w:t>
            </w:r>
            <w:r>
              <w:rPr>
                <w:rFonts w:asciiTheme="minorBidi" w:hAnsiTheme="minorBidi" w:hint="cs"/>
                <w:sz w:val="18"/>
                <w:szCs w:val="18"/>
                <w:rtl/>
              </w:rPr>
              <w:t>97</w:t>
            </w:r>
          </w:p>
        </w:tc>
        <w:tc>
          <w:tcPr>
            <w:tcW w:w="854" w:type="dxa"/>
            <w:vAlign w:val="center"/>
          </w:tcPr>
          <w:p w:rsidR="00A67E54" w:rsidRPr="00A06100" w:rsidRDefault="00A67E54" w:rsidP="00A67E54">
            <w:pPr>
              <w:jc w:val="center"/>
              <w:rPr>
                <w:rFonts w:asciiTheme="minorBidi" w:hAnsiTheme="minorBidi"/>
                <w:sz w:val="18"/>
                <w:szCs w:val="18"/>
              </w:rPr>
            </w:pPr>
            <w:r w:rsidRPr="00A06100">
              <w:rPr>
                <w:rFonts w:asciiTheme="minorBidi" w:hAnsiTheme="minorBidi"/>
                <w:sz w:val="18"/>
                <w:szCs w:val="18"/>
                <w:rtl/>
              </w:rPr>
              <w:t>3.73</w:t>
            </w:r>
          </w:p>
        </w:tc>
        <w:tc>
          <w:tcPr>
            <w:tcW w:w="853" w:type="dxa"/>
            <w:vAlign w:val="center"/>
          </w:tcPr>
          <w:p w:rsidR="00A67E54" w:rsidRPr="00A06100" w:rsidRDefault="00A67E54" w:rsidP="00A67E54">
            <w:pPr>
              <w:jc w:val="center"/>
              <w:rPr>
                <w:rFonts w:asciiTheme="minorBidi" w:hAnsiTheme="minorBidi"/>
                <w:sz w:val="18"/>
                <w:szCs w:val="18"/>
              </w:rPr>
            </w:pPr>
            <w:r>
              <w:rPr>
                <w:rFonts w:asciiTheme="minorBidi" w:hAnsiTheme="minorBidi"/>
                <w:sz w:val="18"/>
                <w:szCs w:val="18"/>
              </w:rPr>
              <w:t>3.58</w:t>
            </w:r>
          </w:p>
        </w:tc>
        <w:tc>
          <w:tcPr>
            <w:tcW w:w="779" w:type="dxa"/>
            <w:vAlign w:val="center"/>
          </w:tcPr>
          <w:p w:rsidR="00A67E54" w:rsidRPr="00A06100" w:rsidRDefault="00A67E54" w:rsidP="00A67E54">
            <w:pPr>
              <w:jc w:val="center"/>
              <w:rPr>
                <w:rFonts w:asciiTheme="minorBidi" w:hAnsiTheme="minorBidi"/>
                <w:sz w:val="18"/>
                <w:szCs w:val="18"/>
                <w:rtl/>
              </w:rPr>
            </w:pPr>
            <w:r>
              <w:rPr>
                <w:rFonts w:asciiTheme="minorBidi" w:hAnsiTheme="minorBidi"/>
                <w:sz w:val="18"/>
                <w:szCs w:val="18"/>
              </w:rPr>
              <w:t>3.85</w:t>
            </w:r>
          </w:p>
        </w:tc>
      </w:tr>
    </w:tbl>
    <w:p w:rsidR="00C743BA" w:rsidRPr="00551558" w:rsidRDefault="00C743BA" w:rsidP="00C743BA">
      <w:pPr>
        <w:bidi w:val="0"/>
        <w:rPr>
          <w:rFonts w:cs="Simplified Arabic"/>
          <w:b/>
          <w:bCs/>
        </w:rPr>
      </w:pPr>
    </w:p>
    <w:p w:rsidR="00C743BA" w:rsidRPr="00551558" w:rsidRDefault="00C743BA" w:rsidP="00C743BA">
      <w:pPr>
        <w:rPr>
          <w:rFonts w:cs="Simplified Arabic"/>
        </w:rPr>
      </w:pPr>
    </w:p>
    <w:p w:rsidR="00C743BA" w:rsidRPr="00551558" w:rsidRDefault="00C743BA" w:rsidP="00C743BA"/>
    <w:p w:rsidR="004D2540" w:rsidRPr="00551558" w:rsidRDefault="004D2540" w:rsidP="00C743BA">
      <w:pPr>
        <w:pStyle w:val="Heading2"/>
        <w:jc w:val="both"/>
        <w:rPr>
          <w:b w:val="0"/>
          <w:bCs w:val="0"/>
        </w:rPr>
      </w:pPr>
    </w:p>
    <w:p w:rsidR="004D2540" w:rsidRPr="00551558" w:rsidRDefault="004D2540" w:rsidP="00FE7858">
      <w:pPr>
        <w:rPr>
          <w:rFonts w:cs="Simplified Arabic"/>
        </w:rPr>
      </w:pPr>
    </w:p>
    <w:sectPr w:rsidR="004D2540" w:rsidRPr="00551558" w:rsidSect="002B57F2">
      <w:headerReference w:type="default" r:id="rId28"/>
      <w:footerReference w:type="even" r:id="rId29"/>
      <w:footerReference w:type="default" r:id="rId30"/>
      <w:pgSz w:w="11906" w:h="16838"/>
      <w:pgMar w:top="1418" w:right="1418" w:bottom="1418" w:left="1276" w:header="709" w:footer="709" w:gutter="0"/>
      <w:pgNumType w:start="15"/>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7F1E" w:rsidRDefault="00F77F1E">
      <w:r>
        <w:separator/>
      </w:r>
    </w:p>
  </w:endnote>
  <w:endnote w:type="continuationSeparator" w:id="0">
    <w:p w:rsidR="00F77F1E" w:rsidRDefault="00F77F1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
    <w:altName w:val="Times New Roman"/>
    <w:panose1 w:val="00000000000000000000"/>
    <w:charset w:val="00"/>
    <w:family w:val="roman"/>
    <w:notTrueType/>
    <w:pitch w:val="default"/>
    <w:sig w:usb0="00000000" w:usb1="00000000" w:usb2="00000000" w:usb3="00000000" w:csb0="0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5459" w:rsidRDefault="00523E08">
    <w:pPr>
      <w:pStyle w:val="Footer"/>
      <w:framePr w:wrap="around" w:vAnchor="text" w:hAnchor="margin" w:xAlign="center" w:y="1"/>
      <w:rPr>
        <w:rStyle w:val="PageNumber"/>
        <w:rtl/>
      </w:rPr>
    </w:pPr>
    <w:r>
      <w:rPr>
        <w:rStyle w:val="PageNumber"/>
        <w:rtl/>
      </w:rPr>
      <w:fldChar w:fldCharType="begin"/>
    </w:r>
    <w:r w:rsidR="00765459">
      <w:rPr>
        <w:rStyle w:val="PageNumber"/>
      </w:rPr>
      <w:instrText xml:space="preserve">PAGE  </w:instrText>
    </w:r>
    <w:r>
      <w:rPr>
        <w:rStyle w:val="PageNumber"/>
        <w:rtl/>
      </w:rPr>
      <w:fldChar w:fldCharType="end"/>
    </w:r>
  </w:p>
  <w:p w:rsidR="00765459" w:rsidRDefault="00765459">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5459" w:rsidRDefault="00523E08">
    <w:pPr>
      <w:pStyle w:val="Footer"/>
      <w:framePr w:wrap="around" w:vAnchor="text" w:hAnchor="margin" w:xAlign="center" w:y="1"/>
      <w:jc w:val="center"/>
      <w:rPr>
        <w:rStyle w:val="PageNumber"/>
        <w:rtl/>
      </w:rPr>
    </w:pPr>
    <w:r>
      <w:rPr>
        <w:rStyle w:val="PageNumber"/>
        <w:rtl/>
      </w:rPr>
      <w:fldChar w:fldCharType="begin"/>
    </w:r>
    <w:r w:rsidR="00765459">
      <w:rPr>
        <w:rStyle w:val="PageNumber"/>
      </w:rPr>
      <w:instrText xml:space="preserve">PAGE  </w:instrText>
    </w:r>
    <w:r>
      <w:rPr>
        <w:rStyle w:val="PageNumber"/>
        <w:rtl/>
      </w:rPr>
      <w:fldChar w:fldCharType="separate"/>
    </w:r>
    <w:r w:rsidR="00E84B4B">
      <w:rPr>
        <w:rStyle w:val="PageNumber"/>
        <w:noProof/>
        <w:rtl/>
      </w:rPr>
      <w:t>37</w:t>
    </w:r>
    <w:r>
      <w:rPr>
        <w:rStyle w:val="PageNumber"/>
        <w:rtl/>
      </w:rPr>
      <w:fldChar w:fldCharType="end"/>
    </w:r>
  </w:p>
  <w:p w:rsidR="00765459" w:rsidRDefault="00765459">
    <w:pPr>
      <w:pStyle w:val="Footer"/>
      <w:framePr w:wrap="around" w:vAnchor="text" w:hAnchor="margin" w:xAlign="center" w:y="1"/>
      <w:rPr>
        <w:rStyle w:val="PageNumber"/>
        <w:rtl/>
      </w:rPr>
    </w:pPr>
  </w:p>
  <w:p w:rsidR="00765459" w:rsidRDefault="00765459">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7F1E" w:rsidRDefault="00F77F1E">
      <w:r>
        <w:separator/>
      </w:r>
    </w:p>
  </w:footnote>
  <w:footnote w:type="continuationSeparator" w:id="0">
    <w:p w:rsidR="00F77F1E" w:rsidRDefault="00F77F1E">
      <w:r>
        <w:continuationSeparator/>
      </w:r>
    </w:p>
  </w:footnote>
  <w:footnote w:id="1">
    <w:p w:rsidR="00765459" w:rsidRDefault="00765459">
      <w:pPr>
        <w:pStyle w:val="FootnoteText"/>
      </w:pPr>
      <w:r>
        <w:rPr>
          <w:rStyle w:val="FootnoteReference"/>
        </w:rPr>
        <w:footnoteRef/>
      </w:r>
      <w:r>
        <w:rPr>
          <w:rtl/>
        </w:rPr>
        <w:t xml:space="preserve"> </w:t>
      </w:r>
      <w:r>
        <w:rPr>
          <w:rFonts w:cs="Simplified Arabic" w:hint="cs"/>
          <w:sz w:val="18"/>
          <w:szCs w:val="18"/>
          <w:rtl/>
          <w:lang w:eastAsia="en-US"/>
        </w:rPr>
        <w:t xml:space="preserve">البيانات باستثناء ذلك الجزء من محافظة القدس والذي ضمته إسرائيل عنوة </w:t>
      </w:r>
      <w:proofErr w:type="gramStart"/>
      <w:r>
        <w:rPr>
          <w:rFonts w:cs="Simplified Arabic" w:hint="cs"/>
          <w:sz w:val="18"/>
          <w:szCs w:val="18"/>
          <w:rtl/>
          <w:lang w:eastAsia="en-US"/>
        </w:rPr>
        <w:t>بعيد</w:t>
      </w:r>
      <w:proofErr w:type="gramEnd"/>
      <w:r>
        <w:rPr>
          <w:rFonts w:cs="Simplified Arabic" w:hint="cs"/>
          <w:sz w:val="18"/>
          <w:szCs w:val="18"/>
          <w:rtl/>
          <w:lang w:eastAsia="en-US"/>
        </w:rPr>
        <w:t xml:space="preserve"> احتلالها للضفة الغربية عام 1967.</w:t>
      </w:r>
      <w:r>
        <w:rPr>
          <w:rFonts w:cs="Simplified Arabic" w:hint="cs"/>
          <w:b/>
          <w:bCs/>
          <w:sz w:val="18"/>
          <w:szCs w:val="18"/>
          <w:rtl/>
          <w:lang w:eastAsia="en-US"/>
        </w:rPr>
        <w:t xml:space="preserve">  </w:t>
      </w:r>
    </w:p>
  </w:footnote>
  <w:footnote w:id="2">
    <w:p w:rsidR="00765459" w:rsidRDefault="00765459">
      <w:pPr>
        <w:pStyle w:val="FootnoteText"/>
      </w:pPr>
      <w:r>
        <w:rPr>
          <w:rStyle w:val="FootnoteReference"/>
        </w:rPr>
        <w:footnoteRef/>
      </w:r>
      <w:r>
        <w:rPr>
          <w:rtl/>
        </w:rPr>
        <w:t xml:space="preserve"> </w:t>
      </w:r>
      <w:proofErr w:type="gramStart"/>
      <w:r>
        <w:rPr>
          <w:rFonts w:hint="cs"/>
          <w:rtl/>
        </w:rPr>
        <w:t>لا</w:t>
      </w:r>
      <w:proofErr w:type="gramEnd"/>
      <w:r>
        <w:rPr>
          <w:rFonts w:hint="cs"/>
          <w:rtl/>
        </w:rPr>
        <w:t xml:space="preserve"> تتوفر بيانات حول معدلات الفقر عن العام </w:t>
      </w:r>
      <w:proofErr w:type="spellStart"/>
      <w:r>
        <w:rPr>
          <w:rFonts w:hint="cs"/>
          <w:rtl/>
        </w:rPr>
        <w:t>2012،</w:t>
      </w:r>
      <w:proofErr w:type="spellEnd"/>
      <w:r>
        <w:rPr>
          <w:rFonts w:hint="cs"/>
          <w:rtl/>
        </w:rPr>
        <w:t xml:space="preserve"> وسيتم استخدام بيانات العام 2011 في هذا الجزء من التقرير.</w:t>
      </w:r>
    </w:p>
  </w:footnote>
  <w:footnote w:id="3">
    <w:p w:rsidR="00765459" w:rsidRDefault="00765459" w:rsidP="00A56F8C">
      <w:pPr>
        <w:pStyle w:val="FootnoteText"/>
      </w:pPr>
      <w:r>
        <w:rPr>
          <w:rStyle w:val="FootnoteReference"/>
          <w:rtl/>
        </w:rPr>
        <w:t>1</w:t>
      </w:r>
      <w:r>
        <w:rPr>
          <w:rtl/>
        </w:rPr>
        <w:t xml:space="preserve"> </w:t>
      </w:r>
      <w:r>
        <w:rPr>
          <w:rFonts w:cs="Simplified Arabic" w:hint="cs"/>
          <w:b/>
          <w:bCs/>
          <w:sz w:val="18"/>
          <w:szCs w:val="18"/>
          <w:rtl/>
        </w:rPr>
        <w:t xml:space="preserve"> </w:t>
      </w:r>
      <w:r>
        <w:rPr>
          <w:rFonts w:cs="Simplified Arabic" w:hint="eastAsia"/>
          <w:sz w:val="18"/>
          <w:szCs w:val="18"/>
          <w:rtl/>
        </w:rPr>
        <w:t>تندرج</w:t>
      </w:r>
      <w:r>
        <w:rPr>
          <w:rFonts w:cs="Simplified Arabic"/>
          <w:sz w:val="18"/>
          <w:szCs w:val="18"/>
          <w:rtl/>
        </w:rPr>
        <w:t xml:space="preserve"> تحت بند التحويلات الرأسمالية التحويلات التي تتضمن تغييرا في ملكية أصول ثابتة أو تحويلات الأموال المرتبطة أو المشروطة بحيازة أصول ثابتة أو التصرف فيها أو التحويلات الناتجة عن قيام الدائن بإسقاط خصوم المدين دون تلقي أي مقابل لها.</w:t>
      </w:r>
      <w:r>
        <w:rPr>
          <w:rFonts w:cs="Simplified Arabic" w:hint="cs"/>
          <w:sz w:val="18"/>
          <w:szCs w:val="18"/>
          <w:rtl/>
        </w:rPr>
        <w:t xml:space="preserve">  </w:t>
      </w:r>
      <w:r>
        <w:rPr>
          <w:rFonts w:cs="Simplified Arabic" w:hint="eastAsia"/>
          <w:sz w:val="18"/>
          <w:szCs w:val="18"/>
          <w:rtl/>
        </w:rPr>
        <w:t>أما</w:t>
      </w:r>
      <w:r>
        <w:rPr>
          <w:rFonts w:cs="Simplified Arabic"/>
          <w:sz w:val="18"/>
          <w:szCs w:val="18"/>
          <w:rtl/>
        </w:rPr>
        <w:t xml:space="preserve"> حيازة الأصول غير المنتجة غير المالية أو التصرف </w:t>
      </w:r>
      <w:proofErr w:type="spellStart"/>
      <w:r>
        <w:rPr>
          <w:rFonts w:cs="Simplified Arabic"/>
          <w:sz w:val="18"/>
          <w:szCs w:val="18"/>
          <w:rtl/>
        </w:rPr>
        <w:t>فيها،</w:t>
      </w:r>
      <w:proofErr w:type="spellEnd"/>
      <w:r>
        <w:rPr>
          <w:rFonts w:cs="Simplified Arabic"/>
          <w:sz w:val="18"/>
          <w:szCs w:val="18"/>
          <w:rtl/>
        </w:rPr>
        <w:t xml:space="preserve"> فتشمل الأصول غير الملموسة مثل </w:t>
      </w:r>
      <w:proofErr w:type="spellStart"/>
      <w:r>
        <w:rPr>
          <w:rFonts w:cs="Simplified Arabic"/>
          <w:sz w:val="18"/>
          <w:szCs w:val="18"/>
          <w:rtl/>
        </w:rPr>
        <w:t>البراءات</w:t>
      </w:r>
      <w:proofErr w:type="spellEnd"/>
      <w:r>
        <w:rPr>
          <w:rFonts w:cs="Simplified Arabic"/>
          <w:sz w:val="18"/>
          <w:szCs w:val="18"/>
          <w:rtl/>
        </w:rPr>
        <w:t xml:space="preserve"> المرخصة وعقود التأجير وغير ذلك من العقود القابلة للتحويل </w:t>
      </w:r>
      <w:proofErr w:type="spellStart"/>
      <w:r>
        <w:rPr>
          <w:rFonts w:cs="Simplified Arabic"/>
          <w:sz w:val="18"/>
          <w:szCs w:val="18"/>
          <w:rtl/>
        </w:rPr>
        <w:t>للغير،</w:t>
      </w:r>
      <w:proofErr w:type="spellEnd"/>
      <w:r>
        <w:rPr>
          <w:rFonts w:cs="Simplified Arabic"/>
          <w:sz w:val="18"/>
          <w:szCs w:val="18"/>
          <w:rtl/>
        </w:rPr>
        <w:t xml:space="preserve"> والشهرة التجارية وما شابه ذلك.</w:t>
      </w:r>
    </w:p>
  </w:footnote>
  <w:footnote w:id="4">
    <w:p w:rsidR="00765459" w:rsidRDefault="00765459" w:rsidP="00FF3804">
      <w:pPr>
        <w:pStyle w:val="FootnoteText"/>
      </w:pPr>
      <w:r>
        <w:rPr>
          <w:rStyle w:val="FootnoteReference"/>
          <w:rtl/>
        </w:rPr>
        <w:t>1</w:t>
      </w:r>
      <w:r>
        <w:rPr>
          <w:rtl/>
        </w:rPr>
        <w:t xml:space="preserve"> </w:t>
      </w:r>
      <w:r>
        <w:rPr>
          <w:rFonts w:cs="Simplified Arabic" w:hint="cs"/>
          <w:sz w:val="18"/>
          <w:szCs w:val="18"/>
          <w:rtl/>
        </w:rPr>
        <w:t xml:space="preserve">بيانات التجارة الخارجية مرصودة وغير </w:t>
      </w:r>
      <w:proofErr w:type="gramStart"/>
      <w:r>
        <w:rPr>
          <w:rFonts w:cs="Simplified Arabic" w:hint="cs"/>
          <w:sz w:val="18"/>
          <w:szCs w:val="18"/>
          <w:rtl/>
        </w:rPr>
        <w:t>مرصودة</w:t>
      </w:r>
      <w:proofErr w:type="gramEnd"/>
      <w:r>
        <w:rPr>
          <w:rFonts w:cs="Simplified Arabic" w:hint="cs"/>
          <w:sz w:val="18"/>
          <w:szCs w:val="18"/>
          <w:rtl/>
        </w:rPr>
        <w:t xml:space="preserve"> وتشمل منطقة القدس </w:t>
      </w:r>
      <w:proofErr w:type="spellStart"/>
      <w:r>
        <w:rPr>
          <w:rFonts w:cs="Simplified Arabic" w:hint="cs"/>
          <w:sz w:val="18"/>
          <w:szCs w:val="18"/>
          <w:rtl/>
        </w:rPr>
        <w:t>(</w:t>
      </w:r>
      <w:proofErr w:type="spellEnd"/>
      <w:r>
        <w:rPr>
          <w:rFonts w:cs="Simplified Arabic"/>
          <w:sz w:val="18"/>
          <w:szCs w:val="18"/>
          <w:lang w:val="af-ZA"/>
        </w:rPr>
        <w:t>(J1</w:t>
      </w:r>
    </w:p>
  </w:footnote>
  <w:footnote w:id="5">
    <w:p w:rsidR="00765459" w:rsidRDefault="00765459" w:rsidP="00F51367">
      <w:pPr>
        <w:pStyle w:val="FootnoteText"/>
        <w:rPr>
          <w:rtl/>
        </w:rPr>
      </w:pPr>
      <w:r w:rsidRPr="00653897">
        <w:rPr>
          <w:rStyle w:val="FootnoteReference"/>
          <w:sz w:val="18"/>
          <w:szCs w:val="18"/>
          <w:rtl/>
        </w:rPr>
        <w:t>1</w:t>
      </w:r>
      <w:r w:rsidRPr="00653897">
        <w:rPr>
          <w:sz w:val="18"/>
          <w:szCs w:val="18"/>
          <w:rtl/>
        </w:rPr>
        <w:t xml:space="preserve"> </w:t>
      </w:r>
      <w:proofErr w:type="gramStart"/>
      <w:r w:rsidRPr="009E61F6">
        <w:rPr>
          <w:rFonts w:hint="cs"/>
          <w:sz w:val="18"/>
          <w:szCs w:val="18"/>
          <w:rtl/>
        </w:rPr>
        <w:t>المالية</w:t>
      </w:r>
      <w:proofErr w:type="gramEnd"/>
      <w:r w:rsidRPr="009E61F6">
        <w:rPr>
          <w:rFonts w:hint="cs"/>
          <w:sz w:val="18"/>
          <w:szCs w:val="18"/>
          <w:rtl/>
        </w:rPr>
        <w:t xml:space="preserve"> العامة لا تشمل بيانات الحكومة المحلية (المجالس والبلديات</w:t>
      </w:r>
      <w:proofErr w:type="spellStart"/>
      <w:r w:rsidRPr="009E61F6">
        <w:rPr>
          <w:rFonts w:hint="cs"/>
          <w:sz w:val="18"/>
          <w:szCs w:val="18"/>
          <w:rtl/>
        </w:rPr>
        <w:t>)،</w:t>
      </w:r>
      <w:proofErr w:type="spellEnd"/>
      <w:r w:rsidRPr="009E61F6">
        <w:rPr>
          <w:rFonts w:hint="cs"/>
          <w:sz w:val="18"/>
          <w:szCs w:val="18"/>
          <w:rtl/>
        </w:rPr>
        <w:t xml:space="preserve"> البيانات من خلال وزارة المالية.</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5459" w:rsidRPr="00551558" w:rsidRDefault="00765459" w:rsidP="003E10D6">
    <w:pPr>
      <w:pStyle w:val="Header"/>
      <w:rPr>
        <w:rFonts w:cs="Simplified Arabic"/>
        <w:sz w:val="18"/>
        <w:szCs w:val="18"/>
      </w:rPr>
    </w:pPr>
    <w:r w:rsidRPr="00551558">
      <w:rPr>
        <w:rFonts w:cs="Simplified Arabic"/>
        <w:sz w:val="18"/>
        <w:szCs w:val="18"/>
      </w:rPr>
      <w:t xml:space="preserve"> PCBS</w:t>
    </w:r>
    <w:r w:rsidRPr="00551558">
      <w:rPr>
        <w:rFonts w:cs="Simplified Arabic" w:hint="cs"/>
        <w:sz w:val="18"/>
        <w:szCs w:val="18"/>
        <w:rtl/>
      </w:rPr>
      <w:t>:اداء الاقتصاد الفلسطيني، 2012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D393F"/>
    <w:multiLevelType w:val="hybridMultilevel"/>
    <w:tmpl w:val="7588568A"/>
    <w:lvl w:ilvl="0" w:tplc="19A07A5A">
      <w:start w:val="764"/>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DB0E14"/>
    <w:multiLevelType w:val="hybridMultilevel"/>
    <w:tmpl w:val="6B925190"/>
    <w:lvl w:ilvl="0" w:tplc="0401000F">
      <w:start w:val="1"/>
      <w:numFmt w:val="decimal"/>
      <w:lvlText w:val="%1."/>
      <w:lvlJc w:val="left"/>
      <w:pPr>
        <w:tabs>
          <w:tab w:val="num" w:pos="1080"/>
        </w:tabs>
        <w:ind w:left="1080" w:right="1080" w:hanging="360"/>
      </w:p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2">
    <w:nsid w:val="0869572E"/>
    <w:multiLevelType w:val="hybridMultilevel"/>
    <w:tmpl w:val="AB902A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095A60B9"/>
    <w:multiLevelType w:val="hybridMultilevel"/>
    <w:tmpl w:val="2FD44D9C"/>
    <w:lvl w:ilvl="0" w:tplc="04010001">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11063BCD"/>
    <w:multiLevelType w:val="hybridMultilevel"/>
    <w:tmpl w:val="A9103FD0"/>
    <w:lvl w:ilvl="0" w:tplc="6B702D34">
      <w:start w:val="1"/>
      <w:numFmt w:val="bullet"/>
      <w:lvlText w:val=""/>
      <w:lvlJc w:val="left"/>
      <w:pPr>
        <w:tabs>
          <w:tab w:val="num" w:pos="1440"/>
        </w:tabs>
        <w:ind w:left="1361" w:right="1361" w:hanging="281"/>
      </w:pPr>
      <w:rPr>
        <w:rFonts w:ascii="Symbol" w:hAnsi="Symbol" w:hint="default"/>
        <w:strike w:val="0"/>
        <w:dstrike w:val="0"/>
        <w:sz w:val="16"/>
        <w:vertAlign w:val="subscript"/>
      </w:rPr>
    </w:lvl>
    <w:lvl w:ilvl="1" w:tplc="29E0C8CE">
      <w:start w:val="1"/>
      <w:numFmt w:val="bullet"/>
      <w:lvlText w:val="­"/>
      <w:lvlJc w:val="left"/>
      <w:pPr>
        <w:tabs>
          <w:tab w:val="num" w:pos="1440"/>
        </w:tabs>
        <w:ind w:left="1437" w:right="1437" w:hanging="357"/>
      </w:pPr>
      <w:rPr>
        <w:rFonts w:hint="default"/>
        <w:sz w:val="16"/>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15627F2D"/>
    <w:multiLevelType w:val="hybridMultilevel"/>
    <w:tmpl w:val="56988FF4"/>
    <w:lvl w:ilvl="0" w:tplc="B4BC371A">
      <w:start w:val="1"/>
      <w:numFmt w:val="bullet"/>
      <w:lvlText w:val="­"/>
      <w:lvlJc w:val="left"/>
      <w:pPr>
        <w:tabs>
          <w:tab w:val="num" w:pos="360"/>
        </w:tabs>
        <w:ind w:left="360" w:right="360" w:hanging="360"/>
      </w:pPr>
      <w:rPr>
        <w:rFonts w:ascii="Times New Roman" w:hAnsi="Times New Roman" w:cs="Times New Roman" w:hint="default"/>
      </w:rPr>
    </w:lvl>
    <w:lvl w:ilvl="1" w:tplc="04010003" w:tentative="1">
      <w:start w:val="1"/>
      <w:numFmt w:val="bullet"/>
      <w:lvlText w:val="o"/>
      <w:lvlJc w:val="left"/>
      <w:pPr>
        <w:tabs>
          <w:tab w:val="num" w:pos="1220"/>
        </w:tabs>
        <w:ind w:left="1220" w:right="1220" w:hanging="360"/>
      </w:pPr>
      <w:rPr>
        <w:rFonts w:ascii="Courier New" w:hAnsi="Courier New" w:hint="default"/>
      </w:rPr>
    </w:lvl>
    <w:lvl w:ilvl="2" w:tplc="04010005" w:tentative="1">
      <w:start w:val="1"/>
      <w:numFmt w:val="bullet"/>
      <w:lvlText w:val=""/>
      <w:lvlJc w:val="left"/>
      <w:pPr>
        <w:tabs>
          <w:tab w:val="num" w:pos="1940"/>
        </w:tabs>
        <w:ind w:left="1940" w:right="1940" w:hanging="360"/>
      </w:pPr>
      <w:rPr>
        <w:rFonts w:ascii="Wingdings" w:hAnsi="Wingdings" w:hint="default"/>
      </w:rPr>
    </w:lvl>
    <w:lvl w:ilvl="3" w:tplc="04010001" w:tentative="1">
      <w:start w:val="1"/>
      <w:numFmt w:val="bullet"/>
      <w:lvlText w:val=""/>
      <w:lvlJc w:val="left"/>
      <w:pPr>
        <w:tabs>
          <w:tab w:val="num" w:pos="2660"/>
        </w:tabs>
        <w:ind w:left="2660" w:right="2660" w:hanging="360"/>
      </w:pPr>
      <w:rPr>
        <w:rFonts w:ascii="Symbol" w:hAnsi="Symbol" w:hint="default"/>
      </w:rPr>
    </w:lvl>
    <w:lvl w:ilvl="4" w:tplc="04010003" w:tentative="1">
      <w:start w:val="1"/>
      <w:numFmt w:val="bullet"/>
      <w:lvlText w:val="o"/>
      <w:lvlJc w:val="left"/>
      <w:pPr>
        <w:tabs>
          <w:tab w:val="num" w:pos="3380"/>
        </w:tabs>
        <w:ind w:left="3380" w:right="3380" w:hanging="360"/>
      </w:pPr>
      <w:rPr>
        <w:rFonts w:ascii="Courier New" w:hAnsi="Courier New" w:hint="default"/>
      </w:rPr>
    </w:lvl>
    <w:lvl w:ilvl="5" w:tplc="04010005" w:tentative="1">
      <w:start w:val="1"/>
      <w:numFmt w:val="bullet"/>
      <w:lvlText w:val=""/>
      <w:lvlJc w:val="left"/>
      <w:pPr>
        <w:tabs>
          <w:tab w:val="num" w:pos="4100"/>
        </w:tabs>
        <w:ind w:left="4100" w:right="4100" w:hanging="360"/>
      </w:pPr>
      <w:rPr>
        <w:rFonts w:ascii="Wingdings" w:hAnsi="Wingdings" w:hint="default"/>
      </w:rPr>
    </w:lvl>
    <w:lvl w:ilvl="6" w:tplc="04010001" w:tentative="1">
      <w:start w:val="1"/>
      <w:numFmt w:val="bullet"/>
      <w:lvlText w:val=""/>
      <w:lvlJc w:val="left"/>
      <w:pPr>
        <w:tabs>
          <w:tab w:val="num" w:pos="4820"/>
        </w:tabs>
        <w:ind w:left="4820" w:right="4820" w:hanging="360"/>
      </w:pPr>
      <w:rPr>
        <w:rFonts w:ascii="Symbol" w:hAnsi="Symbol" w:hint="default"/>
      </w:rPr>
    </w:lvl>
    <w:lvl w:ilvl="7" w:tplc="04010003" w:tentative="1">
      <w:start w:val="1"/>
      <w:numFmt w:val="bullet"/>
      <w:lvlText w:val="o"/>
      <w:lvlJc w:val="left"/>
      <w:pPr>
        <w:tabs>
          <w:tab w:val="num" w:pos="5540"/>
        </w:tabs>
        <w:ind w:left="5540" w:right="5540" w:hanging="360"/>
      </w:pPr>
      <w:rPr>
        <w:rFonts w:ascii="Courier New" w:hAnsi="Courier New" w:hint="default"/>
      </w:rPr>
    </w:lvl>
    <w:lvl w:ilvl="8" w:tplc="04010005" w:tentative="1">
      <w:start w:val="1"/>
      <w:numFmt w:val="bullet"/>
      <w:lvlText w:val=""/>
      <w:lvlJc w:val="left"/>
      <w:pPr>
        <w:tabs>
          <w:tab w:val="num" w:pos="6260"/>
        </w:tabs>
        <w:ind w:left="6260" w:right="6260" w:hanging="360"/>
      </w:pPr>
      <w:rPr>
        <w:rFonts w:ascii="Wingdings" w:hAnsi="Wingdings" w:hint="default"/>
      </w:rPr>
    </w:lvl>
  </w:abstractNum>
  <w:abstractNum w:abstractNumId="6">
    <w:nsid w:val="15C84C82"/>
    <w:multiLevelType w:val="hybridMultilevel"/>
    <w:tmpl w:val="55D89B46"/>
    <w:lvl w:ilvl="0" w:tplc="16369DAC">
      <w:start w:val="4"/>
      <w:numFmt w:val="bullet"/>
      <w:lvlText w:val=""/>
      <w:lvlJc w:val="left"/>
      <w:pPr>
        <w:ind w:left="720" w:right="720" w:hanging="360"/>
      </w:pPr>
      <w:rPr>
        <w:rFonts w:ascii="Symbol" w:eastAsia="Times New Roman" w:hAnsi="Symbol" w:cs="Simplified Arabic" w:hint="default"/>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7">
    <w:nsid w:val="16CC5847"/>
    <w:multiLevelType w:val="hybridMultilevel"/>
    <w:tmpl w:val="D4D0DC58"/>
    <w:lvl w:ilvl="0" w:tplc="80F6FD6C">
      <w:start w:val="1"/>
      <w:numFmt w:val="bullet"/>
      <w:lvlText w:val=""/>
      <w:lvlJc w:val="left"/>
      <w:pPr>
        <w:tabs>
          <w:tab w:val="num" w:pos="720"/>
        </w:tabs>
        <w:ind w:left="720" w:right="720" w:hanging="360"/>
      </w:pPr>
      <w:rPr>
        <w:rFonts w:ascii="Symbol" w:hAnsi="Symbol"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17166536"/>
    <w:multiLevelType w:val="hybridMultilevel"/>
    <w:tmpl w:val="E4E4ACB0"/>
    <w:lvl w:ilvl="0" w:tplc="341457AC">
      <w:start w:val="12"/>
      <w:numFmt w:val="bullet"/>
      <w:lvlText w:val=""/>
      <w:lvlJc w:val="left"/>
      <w:pPr>
        <w:tabs>
          <w:tab w:val="num" w:pos="26"/>
        </w:tabs>
        <w:ind w:left="26" w:right="26" w:hanging="360"/>
      </w:pPr>
      <w:rPr>
        <w:rFonts w:ascii="Symbol" w:eastAsia="Times New Roman" w:hAnsi="Symbol" w:cs="Simplified Arabic" w:hint="default"/>
      </w:rPr>
    </w:lvl>
    <w:lvl w:ilvl="1" w:tplc="04010003" w:tentative="1">
      <w:start w:val="1"/>
      <w:numFmt w:val="bullet"/>
      <w:lvlText w:val="o"/>
      <w:lvlJc w:val="left"/>
      <w:pPr>
        <w:tabs>
          <w:tab w:val="num" w:pos="746"/>
        </w:tabs>
        <w:ind w:left="746" w:right="746" w:hanging="360"/>
      </w:pPr>
      <w:rPr>
        <w:rFonts w:ascii="Courier New" w:hAnsi="Courier New" w:hint="default"/>
      </w:rPr>
    </w:lvl>
    <w:lvl w:ilvl="2" w:tplc="04010005" w:tentative="1">
      <w:start w:val="1"/>
      <w:numFmt w:val="bullet"/>
      <w:lvlText w:val=""/>
      <w:lvlJc w:val="left"/>
      <w:pPr>
        <w:tabs>
          <w:tab w:val="num" w:pos="1466"/>
        </w:tabs>
        <w:ind w:left="1466" w:right="1466" w:hanging="360"/>
      </w:pPr>
      <w:rPr>
        <w:rFonts w:ascii="Wingdings" w:hAnsi="Wingdings" w:hint="default"/>
      </w:rPr>
    </w:lvl>
    <w:lvl w:ilvl="3" w:tplc="04010001" w:tentative="1">
      <w:start w:val="1"/>
      <w:numFmt w:val="bullet"/>
      <w:lvlText w:val=""/>
      <w:lvlJc w:val="left"/>
      <w:pPr>
        <w:tabs>
          <w:tab w:val="num" w:pos="2186"/>
        </w:tabs>
        <w:ind w:left="2186" w:right="2186" w:hanging="360"/>
      </w:pPr>
      <w:rPr>
        <w:rFonts w:ascii="Symbol" w:hAnsi="Symbol" w:hint="default"/>
      </w:rPr>
    </w:lvl>
    <w:lvl w:ilvl="4" w:tplc="04010003" w:tentative="1">
      <w:start w:val="1"/>
      <w:numFmt w:val="bullet"/>
      <w:lvlText w:val="o"/>
      <w:lvlJc w:val="left"/>
      <w:pPr>
        <w:tabs>
          <w:tab w:val="num" w:pos="2906"/>
        </w:tabs>
        <w:ind w:left="2906" w:right="2906" w:hanging="360"/>
      </w:pPr>
      <w:rPr>
        <w:rFonts w:ascii="Courier New" w:hAnsi="Courier New" w:hint="default"/>
      </w:rPr>
    </w:lvl>
    <w:lvl w:ilvl="5" w:tplc="04010005" w:tentative="1">
      <w:start w:val="1"/>
      <w:numFmt w:val="bullet"/>
      <w:lvlText w:val=""/>
      <w:lvlJc w:val="left"/>
      <w:pPr>
        <w:tabs>
          <w:tab w:val="num" w:pos="3626"/>
        </w:tabs>
        <w:ind w:left="3626" w:right="3626" w:hanging="360"/>
      </w:pPr>
      <w:rPr>
        <w:rFonts w:ascii="Wingdings" w:hAnsi="Wingdings" w:hint="default"/>
      </w:rPr>
    </w:lvl>
    <w:lvl w:ilvl="6" w:tplc="04010001" w:tentative="1">
      <w:start w:val="1"/>
      <w:numFmt w:val="bullet"/>
      <w:lvlText w:val=""/>
      <w:lvlJc w:val="left"/>
      <w:pPr>
        <w:tabs>
          <w:tab w:val="num" w:pos="4346"/>
        </w:tabs>
        <w:ind w:left="4346" w:right="4346" w:hanging="360"/>
      </w:pPr>
      <w:rPr>
        <w:rFonts w:ascii="Symbol" w:hAnsi="Symbol" w:hint="default"/>
      </w:rPr>
    </w:lvl>
    <w:lvl w:ilvl="7" w:tplc="04010003" w:tentative="1">
      <w:start w:val="1"/>
      <w:numFmt w:val="bullet"/>
      <w:lvlText w:val="o"/>
      <w:lvlJc w:val="left"/>
      <w:pPr>
        <w:tabs>
          <w:tab w:val="num" w:pos="5066"/>
        </w:tabs>
        <w:ind w:left="5066" w:right="5066" w:hanging="360"/>
      </w:pPr>
      <w:rPr>
        <w:rFonts w:ascii="Courier New" w:hAnsi="Courier New" w:hint="default"/>
      </w:rPr>
    </w:lvl>
    <w:lvl w:ilvl="8" w:tplc="04010005" w:tentative="1">
      <w:start w:val="1"/>
      <w:numFmt w:val="bullet"/>
      <w:lvlText w:val=""/>
      <w:lvlJc w:val="left"/>
      <w:pPr>
        <w:tabs>
          <w:tab w:val="num" w:pos="5786"/>
        </w:tabs>
        <w:ind w:left="5786" w:right="5786" w:hanging="360"/>
      </w:pPr>
      <w:rPr>
        <w:rFonts w:ascii="Wingdings" w:hAnsi="Wingdings" w:hint="default"/>
      </w:rPr>
    </w:lvl>
  </w:abstractNum>
  <w:abstractNum w:abstractNumId="9">
    <w:nsid w:val="215B47C9"/>
    <w:multiLevelType w:val="hybridMultilevel"/>
    <w:tmpl w:val="B9161E04"/>
    <w:lvl w:ilvl="0" w:tplc="04010001">
      <w:start w:val="1"/>
      <w:numFmt w:val="bullet"/>
      <w:lvlText w:val=""/>
      <w:lvlJc w:val="left"/>
      <w:pPr>
        <w:tabs>
          <w:tab w:val="num" w:pos="720"/>
        </w:tabs>
        <w:ind w:left="720" w:right="720" w:hanging="360"/>
      </w:pPr>
      <w:rPr>
        <w:rFonts w:ascii="Symbol" w:hAnsi="Symbol" w:hint="default"/>
      </w:rPr>
    </w:lvl>
    <w:lvl w:ilvl="1" w:tplc="D63C5AA4">
      <w:numFmt w:val="bullet"/>
      <w:lvlText w:val="-"/>
      <w:lvlJc w:val="left"/>
      <w:pPr>
        <w:tabs>
          <w:tab w:val="num" w:pos="1440"/>
        </w:tabs>
        <w:ind w:left="1440" w:right="1440" w:hanging="360"/>
      </w:pPr>
      <w:rPr>
        <w:rFonts w:ascii="Times New Roman" w:eastAsia="Times New Roman" w:hAnsi="Times New Roman" w:cs="Simplified Arabic"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219C0C36"/>
    <w:multiLevelType w:val="hybridMultilevel"/>
    <w:tmpl w:val="0526F726"/>
    <w:lvl w:ilvl="0" w:tplc="DE9C8800">
      <w:start w:val="3"/>
      <w:numFmt w:val="bullet"/>
      <w:lvlText w:val=""/>
      <w:lvlJc w:val="left"/>
      <w:pPr>
        <w:ind w:left="735" w:hanging="360"/>
      </w:pPr>
      <w:rPr>
        <w:rFonts w:ascii="Symbol" w:eastAsia="Times New Roman" w:hAnsi="Symbol" w:cs="Simplified Arabic"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11">
    <w:nsid w:val="21DD4CDE"/>
    <w:multiLevelType w:val="hybridMultilevel"/>
    <w:tmpl w:val="6C3C9B84"/>
    <w:lvl w:ilvl="0" w:tplc="6B702D34">
      <w:start w:val="1"/>
      <w:numFmt w:val="bullet"/>
      <w:lvlText w:val=""/>
      <w:lvlJc w:val="left"/>
      <w:pPr>
        <w:tabs>
          <w:tab w:val="num" w:pos="360"/>
        </w:tabs>
        <w:ind w:left="281" w:right="281" w:hanging="281"/>
      </w:pPr>
      <w:rPr>
        <w:rFonts w:ascii="Symbol" w:hAnsi="Symbol" w:hint="default"/>
        <w:strike w:val="0"/>
        <w:dstrike w:val="0"/>
        <w:sz w:val="16"/>
        <w:vertAlign w:val="subscript"/>
      </w:rPr>
    </w:lvl>
    <w:lvl w:ilvl="1" w:tplc="04090003" w:tentative="1">
      <w:start w:val="1"/>
      <w:numFmt w:val="bullet"/>
      <w:lvlText w:val="o"/>
      <w:lvlJc w:val="left"/>
      <w:pPr>
        <w:tabs>
          <w:tab w:val="num" w:pos="360"/>
        </w:tabs>
        <w:ind w:left="360" w:right="360" w:hanging="360"/>
      </w:pPr>
      <w:rPr>
        <w:rFonts w:ascii="Courier New" w:hAnsi="Courier New" w:hint="default"/>
      </w:rPr>
    </w:lvl>
    <w:lvl w:ilvl="2" w:tplc="04090005" w:tentative="1">
      <w:start w:val="1"/>
      <w:numFmt w:val="bullet"/>
      <w:lvlText w:val=""/>
      <w:lvlJc w:val="left"/>
      <w:pPr>
        <w:tabs>
          <w:tab w:val="num" w:pos="1080"/>
        </w:tabs>
        <w:ind w:left="1080" w:right="1080" w:hanging="360"/>
      </w:pPr>
      <w:rPr>
        <w:rFonts w:ascii="Wingdings" w:hAnsi="Wingdings" w:hint="default"/>
      </w:rPr>
    </w:lvl>
    <w:lvl w:ilvl="3" w:tplc="04090001" w:tentative="1">
      <w:start w:val="1"/>
      <w:numFmt w:val="bullet"/>
      <w:lvlText w:val=""/>
      <w:lvlJc w:val="left"/>
      <w:pPr>
        <w:tabs>
          <w:tab w:val="num" w:pos="1800"/>
        </w:tabs>
        <w:ind w:left="1800" w:right="1800" w:hanging="360"/>
      </w:pPr>
      <w:rPr>
        <w:rFonts w:ascii="Symbol" w:hAnsi="Symbol" w:hint="default"/>
      </w:rPr>
    </w:lvl>
    <w:lvl w:ilvl="4" w:tplc="04090003" w:tentative="1">
      <w:start w:val="1"/>
      <w:numFmt w:val="bullet"/>
      <w:lvlText w:val="o"/>
      <w:lvlJc w:val="left"/>
      <w:pPr>
        <w:tabs>
          <w:tab w:val="num" w:pos="2520"/>
        </w:tabs>
        <w:ind w:left="2520" w:right="2520" w:hanging="360"/>
      </w:pPr>
      <w:rPr>
        <w:rFonts w:ascii="Courier New" w:hAnsi="Courier New" w:hint="default"/>
      </w:rPr>
    </w:lvl>
    <w:lvl w:ilvl="5" w:tplc="04090005" w:tentative="1">
      <w:start w:val="1"/>
      <w:numFmt w:val="bullet"/>
      <w:lvlText w:val=""/>
      <w:lvlJc w:val="left"/>
      <w:pPr>
        <w:tabs>
          <w:tab w:val="num" w:pos="3240"/>
        </w:tabs>
        <w:ind w:left="3240" w:right="3240" w:hanging="360"/>
      </w:pPr>
      <w:rPr>
        <w:rFonts w:ascii="Wingdings" w:hAnsi="Wingdings" w:hint="default"/>
      </w:rPr>
    </w:lvl>
    <w:lvl w:ilvl="6" w:tplc="04090001" w:tentative="1">
      <w:start w:val="1"/>
      <w:numFmt w:val="bullet"/>
      <w:lvlText w:val=""/>
      <w:lvlJc w:val="left"/>
      <w:pPr>
        <w:tabs>
          <w:tab w:val="num" w:pos="3960"/>
        </w:tabs>
        <w:ind w:left="3960" w:right="3960" w:hanging="360"/>
      </w:pPr>
      <w:rPr>
        <w:rFonts w:ascii="Symbol" w:hAnsi="Symbol" w:hint="default"/>
      </w:rPr>
    </w:lvl>
    <w:lvl w:ilvl="7" w:tplc="04090003" w:tentative="1">
      <w:start w:val="1"/>
      <w:numFmt w:val="bullet"/>
      <w:lvlText w:val="o"/>
      <w:lvlJc w:val="left"/>
      <w:pPr>
        <w:tabs>
          <w:tab w:val="num" w:pos="4680"/>
        </w:tabs>
        <w:ind w:left="4680" w:right="4680" w:hanging="360"/>
      </w:pPr>
      <w:rPr>
        <w:rFonts w:ascii="Courier New" w:hAnsi="Courier New" w:hint="default"/>
      </w:rPr>
    </w:lvl>
    <w:lvl w:ilvl="8" w:tplc="04090005" w:tentative="1">
      <w:start w:val="1"/>
      <w:numFmt w:val="bullet"/>
      <w:lvlText w:val=""/>
      <w:lvlJc w:val="left"/>
      <w:pPr>
        <w:tabs>
          <w:tab w:val="num" w:pos="5400"/>
        </w:tabs>
        <w:ind w:left="5400" w:right="5400" w:hanging="360"/>
      </w:pPr>
      <w:rPr>
        <w:rFonts w:ascii="Wingdings" w:hAnsi="Wingdings" w:hint="default"/>
      </w:rPr>
    </w:lvl>
  </w:abstractNum>
  <w:abstractNum w:abstractNumId="12">
    <w:nsid w:val="29F66D8C"/>
    <w:multiLevelType w:val="singleLevel"/>
    <w:tmpl w:val="BD68D128"/>
    <w:lvl w:ilvl="0">
      <w:start w:val="1"/>
      <w:numFmt w:val="decimal"/>
      <w:lvlText w:val="%1-"/>
      <w:lvlJc w:val="left"/>
      <w:pPr>
        <w:tabs>
          <w:tab w:val="num" w:pos="360"/>
        </w:tabs>
        <w:ind w:left="360" w:right="360" w:hanging="360"/>
      </w:pPr>
      <w:rPr>
        <w:rFonts w:hint="default"/>
      </w:rPr>
    </w:lvl>
  </w:abstractNum>
  <w:abstractNum w:abstractNumId="13">
    <w:nsid w:val="305604D4"/>
    <w:multiLevelType w:val="hybridMultilevel"/>
    <w:tmpl w:val="E11A3D60"/>
    <w:lvl w:ilvl="0" w:tplc="0401000F">
      <w:start w:val="1"/>
      <w:numFmt w:val="decimal"/>
      <w:lvlText w:val="%1."/>
      <w:lvlJc w:val="left"/>
      <w:pPr>
        <w:tabs>
          <w:tab w:val="num" w:pos="1080"/>
        </w:tabs>
        <w:ind w:left="1080" w:right="1080" w:hanging="360"/>
      </w:p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4">
    <w:nsid w:val="32842863"/>
    <w:multiLevelType w:val="hybridMultilevel"/>
    <w:tmpl w:val="33FCCF6E"/>
    <w:lvl w:ilvl="0" w:tplc="80F6FD6C">
      <w:start w:val="1"/>
      <w:numFmt w:val="bullet"/>
      <w:lvlText w:val=""/>
      <w:lvlJc w:val="left"/>
      <w:pPr>
        <w:tabs>
          <w:tab w:val="num" w:pos="720"/>
        </w:tabs>
        <w:ind w:left="720" w:right="720" w:hanging="360"/>
      </w:pPr>
      <w:rPr>
        <w:rFonts w:ascii="Symbol" w:hAnsi="Symbol"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34B83698"/>
    <w:multiLevelType w:val="hybridMultilevel"/>
    <w:tmpl w:val="2CB8DC4A"/>
    <w:lvl w:ilvl="0" w:tplc="0E868384">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399676A6"/>
    <w:multiLevelType w:val="hybridMultilevel"/>
    <w:tmpl w:val="0A84D3CC"/>
    <w:lvl w:ilvl="0" w:tplc="0401000F">
      <w:start w:val="1"/>
      <w:numFmt w:val="decimal"/>
      <w:lvlText w:val="%1."/>
      <w:lvlJc w:val="left"/>
      <w:pPr>
        <w:tabs>
          <w:tab w:val="num" w:pos="846"/>
        </w:tabs>
        <w:ind w:left="846" w:right="846" w:hanging="360"/>
      </w:pPr>
    </w:lvl>
    <w:lvl w:ilvl="1" w:tplc="04010019" w:tentative="1">
      <w:start w:val="1"/>
      <w:numFmt w:val="lowerLetter"/>
      <w:lvlText w:val="%2."/>
      <w:lvlJc w:val="left"/>
      <w:pPr>
        <w:tabs>
          <w:tab w:val="num" w:pos="1566"/>
        </w:tabs>
        <w:ind w:left="1566" w:right="1566" w:hanging="360"/>
      </w:pPr>
    </w:lvl>
    <w:lvl w:ilvl="2" w:tplc="0401001B" w:tentative="1">
      <w:start w:val="1"/>
      <w:numFmt w:val="lowerRoman"/>
      <w:lvlText w:val="%3."/>
      <w:lvlJc w:val="right"/>
      <w:pPr>
        <w:tabs>
          <w:tab w:val="num" w:pos="2286"/>
        </w:tabs>
        <w:ind w:left="2286" w:right="2286" w:hanging="180"/>
      </w:pPr>
    </w:lvl>
    <w:lvl w:ilvl="3" w:tplc="0401000F" w:tentative="1">
      <w:start w:val="1"/>
      <w:numFmt w:val="decimal"/>
      <w:lvlText w:val="%4."/>
      <w:lvlJc w:val="left"/>
      <w:pPr>
        <w:tabs>
          <w:tab w:val="num" w:pos="3006"/>
        </w:tabs>
        <w:ind w:left="3006" w:right="3006" w:hanging="360"/>
      </w:pPr>
    </w:lvl>
    <w:lvl w:ilvl="4" w:tplc="04010019" w:tentative="1">
      <w:start w:val="1"/>
      <w:numFmt w:val="lowerLetter"/>
      <w:lvlText w:val="%5."/>
      <w:lvlJc w:val="left"/>
      <w:pPr>
        <w:tabs>
          <w:tab w:val="num" w:pos="3726"/>
        </w:tabs>
        <w:ind w:left="3726" w:right="3726" w:hanging="360"/>
      </w:pPr>
    </w:lvl>
    <w:lvl w:ilvl="5" w:tplc="0401001B" w:tentative="1">
      <w:start w:val="1"/>
      <w:numFmt w:val="lowerRoman"/>
      <w:lvlText w:val="%6."/>
      <w:lvlJc w:val="right"/>
      <w:pPr>
        <w:tabs>
          <w:tab w:val="num" w:pos="4446"/>
        </w:tabs>
        <w:ind w:left="4446" w:right="4446" w:hanging="180"/>
      </w:pPr>
    </w:lvl>
    <w:lvl w:ilvl="6" w:tplc="0401000F" w:tentative="1">
      <w:start w:val="1"/>
      <w:numFmt w:val="decimal"/>
      <w:lvlText w:val="%7."/>
      <w:lvlJc w:val="left"/>
      <w:pPr>
        <w:tabs>
          <w:tab w:val="num" w:pos="5166"/>
        </w:tabs>
        <w:ind w:left="5166" w:right="5166" w:hanging="360"/>
      </w:pPr>
    </w:lvl>
    <w:lvl w:ilvl="7" w:tplc="04010019" w:tentative="1">
      <w:start w:val="1"/>
      <w:numFmt w:val="lowerLetter"/>
      <w:lvlText w:val="%8."/>
      <w:lvlJc w:val="left"/>
      <w:pPr>
        <w:tabs>
          <w:tab w:val="num" w:pos="5886"/>
        </w:tabs>
        <w:ind w:left="5886" w:right="5886" w:hanging="360"/>
      </w:pPr>
    </w:lvl>
    <w:lvl w:ilvl="8" w:tplc="0401001B" w:tentative="1">
      <w:start w:val="1"/>
      <w:numFmt w:val="lowerRoman"/>
      <w:lvlText w:val="%9."/>
      <w:lvlJc w:val="right"/>
      <w:pPr>
        <w:tabs>
          <w:tab w:val="num" w:pos="6606"/>
        </w:tabs>
        <w:ind w:left="6606" w:right="6606" w:hanging="180"/>
      </w:pPr>
    </w:lvl>
  </w:abstractNum>
  <w:abstractNum w:abstractNumId="17">
    <w:nsid w:val="3C23430C"/>
    <w:multiLevelType w:val="hybridMultilevel"/>
    <w:tmpl w:val="AC5CF6D6"/>
    <w:lvl w:ilvl="0" w:tplc="04010001">
      <w:start w:val="1"/>
      <w:numFmt w:val="bullet"/>
      <w:lvlText w:val=""/>
      <w:lvlJc w:val="left"/>
      <w:pPr>
        <w:tabs>
          <w:tab w:val="num" w:pos="790"/>
        </w:tabs>
        <w:ind w:left="790" w:right="790" w:hanging="360"/>
      </w:pPr>
      <w:rPr>
        <w:rFonts w:ascii="Symbol" w:hAnsi="Symbol" w:hint="default"/>
      </w:rPr>
    </w:lvl>
    <w:lvl w:ilvl="1" w:tplc="04010003" w:tentative="1">
      <w:start w:val="1"/>
      <w:numFmt w:val="bullet"/>
      <w:lvlText w:val="o"/>
      <w:lvlJc w:val="left"/>
      <w:pPr>
        <w:tabs>
          <w:tab w:val="num" w:pos="1510"/>
        </w:tabs>
        <w:ind w:left="1510" w:right="1510" w:hanging="360"/>
      </w:pPr>
      <w:rPr>
        <w:rFonts w:ascii="Courier New" w:hAnsi="Courier New" w:hint="default"/>
      </w:rPr>
    </w:lvl>
    <w:lvl w:ilvl="2" w:tplc="04010005" w:tentative="1">
      <w:start w:val="1"/>
      <w:numFmt w:val="bullet"/>
      <w:lvlText w:val=""/>
      <w:lvlJc w:val="left"/>
      <w:pPr>
        <w:tabs>
          <w:tab w:val="num" w:pos="2230"/>
        </w:tabs>
        <w:ind w:left="2230" w:right="2230" w:hanging="360"/>
      </w:pPr>
      <w:rPr>
        <w:rFonts w:ascii="Wingdings" w:hAnsi="Wingdings" w:hint="default"/>
      </w:rPr>
    </w:lvl>
    <w:lvl w:ilvl="3" w:tplc="04010001" w:tentative="1">
      <w:start w:val="1"/>
      <w:numFmt w:val="bullet"/>
      <w:lvlText w:val=""/>
      <w:lvlJc w:val="left"/>
      <w:pPr>
        <w:tabs>
          <w:tab w:val="num" w:pos="2950"/>
        </w:tabs>
        <w:ind w:left="2950" w:right="2950" w:hanging="360"/>
      </w:pPr>
      <w:rPr>
        <w:rFonts w:ascii="Symbol" w:hAnsi="Symbol" w:hint="default"/>
      </w:rPr>
    </w:lvl>
    <w:lvl w:ilvl="4" w:tplc="04010003" w:tentative="1">
      <w:start w:val="1"/>
      <w:numFmt w:val="bullet"/>
      <w:lvlText w:val="o"/>
      <w:lvlJc w:val="left"/>
      <w:pPr>
        <w:tabs>
          <w:tab w:val="num" w:pos="3670"/>
        </w:tabs>
        <w:ind w:left="3670" w:right="3670" w:hanging="360"/>
      </w:pPr>
      <w:rPr>
        <w:rFonts w:ascii="Courier New" w:hAnsi="Courier New" w:hint="default"/>
      </w:rPr>
    </w:lvl>
    <w:lvl w:ilvl="5" w:tplc="04010005" w:tentative="1">
      <w:start w:val="1"/>
      <w:numFmt w:val="bullet"/>
      <w:lvlText w:val=""/>
      <w:lvlJc w:val="left"/>
      <w:pPr>
        <w:tabs>
          <w:tab w:val="num" w:pos="4390"/>
        </w:tabs>
        <w:ind w:left="4390" w:right="4390" w:hanging="360"/>
      </w:pPr>
      <w:rPr>
        <w:rFonts w:ascii="Wingdings" w:hAnsi="Wingdings" w:hint="default"/>
      </w:rPr>
    </w:lvl>
    <w:lvl w:ilvl="6" w:tplc="04010001" w:tentative="1">
      <w:start w:val="1"/>
      <w:numFmt w:val="bullet"/>
      <w:lvlText w:val=""/>
      <w:lvlJc w:val="left"/>
      <w:pPr>
        <w:tabs>
          <w:tab w:val="num" w:pos="5110"/>
        </w:tabs>
        <w:ind w:left="5110" w:right="5110" w:hanging="360"/>
      </w:pPr>
      <w:rPr>
        <w:rFonts w:ascii="Symbol" w:hAnsi="Symbol" w:hint="default"/>
      </w:rPr>
    </w:lvl>
    <w:lvl w:ilvl="7" w:tplc="04010003" w:tentative="1">
      <w:start w:val="1"/>
      <w:numFmt w:val="bullet"/>
      <w:lvlText w:val="o"/>
      <w:lvlJc w:val="left"/>
      <w:pPr>
        <w:tabs>
          <w:tab w:val="num" w:pos="5830"/>
        </w:tabs>
        <w:ind w:left="5830" w:right="5830" w:hanging="360"/>
      </w:pPr>
      <w:rPr>
        <w:rFonts w:ascii="Courier New" w:hAnsi="Courier New" w:hint="default"/>
      </w:rPr>
    </w:lvl>
    <w:lvl w:ilvl="8" w:tplc="04010005" w:tentative="1">
      <w:start w:val="1"/>
      <w:numFmt w:val="bullet"/>
      <w:lvlText w:val=""/>
      <w:lvlJc w:val="left"/>
      <w:pPr>
        <w:tabs>
          <w:tab w:val="num" w:pos="6550"/>
        </w:tabs>
        <w:ind w:left="6550" w:right="6550" w:hanging="360"/>
      </w:pPr>
      <w:rPr>
        <w:rFonts w:ascii="Wingdings" w:hAnsi="Wingdings" w:hint="default"/>
      </w:rPr>
    </w:lvl>
  </w:abstractNum>
  <w:abstractNum w:abstractNumId="18">
    <w:nsid w:val="3CA54660"/>
    <w:multiLevelType w:val="hybridMultilevel"/>
    <w:tmpl w:val="4D88A8B2"/>
    <w:lvl w:ilvl="0" w:tplc="AF8C0114">
      <w:start w:val="3"/>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404B4B99"/>
    <w:multiLevelType w:val="hybridMultilevel"/>
    <w:tmpl w:val="AA086390"/>
    <w:lvl w:ilvl="0" w:tplc="AA120726">
      <w:start w:val="764"/>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3508B4"/>
    <w:multiLevelType w:val="multilevel"/>
    <w:tmpl w:val="371A65DE"/>
    <w:lvl w:ilvl="0">
      <w:start w:val="3"/>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1080"/>
        </w:tabs>
        <w:ind w:left="1080" w:right="1080" w:hanging="108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2160"/>
        </w:tabs>
        <w:ind w:left="2160" w:right="2160" w:hanging="2160"/>
      </w:pPr>
      <w:rPr>
        <w:rFonts w:hint="default"/>
      </w:rPr>
    </w:lvl>
  </w:abstractNum>
  <w:abstractNum w:abstractNumId="21">
    <w:nsid w:val="450B7C08"/>
    <w:multiLevelType w:val="hybridMultilevel"/>
    <w:tmpl w:val="2FD44D9C"/>
    <w:lvl w:ilvl="0" w:tplc="10644378">
      <w:start w:val="1"/>
      <w:numFmt w:val="bullet"/>
      <w:lvlText w:val="­"/>
      <w:lvlJc w:val="left"/>
      <w:pPr>
        <w:tabs>
          <w:tab w:val="num" w:pos="360"/>
        </w:tabs>
        <w:ind w:left="357" w:right="357" w:hanging="357"/>
      </w:pPr>
      <w:rPr>
        <w:rFonts w:hint="default"/>
        <w:sz w:val="16"/>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2">
    <w:nsid w:val="459654A2"/>
    <w:multiLevelType w:val="hybridMultilevel"/>
    <w:tmpl w:val="2DB259D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49615325"/>
    <w:multiLevelType w:val="hybridMultilevel"/>
    <w:tmpl w:val="FDC8928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4">
    <w:nsid w:val="49C30B87"/>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25">
    <w:nsid w:val="58B013E1"/>
    <w:multiLevelType w:val="hybridMultilevel"/>
    <w:tmpl w:val="8AE032FC"/>
    <w:lvl w:ilvl="0" w:tplc="0401000F">
      <w:start w:val="1"/>
      <w:numFmt w:val="decimal"/>
      <w:lvlText w:val="%1."/>
      <w:lvlJc w:val="left"/>
      <w:pPr>
        <w:tabs>
          <w:tab w:val="num" w:pos="846"/>
        </w:tabs>
        <w:ind w:left="846" w:right="846" w:hanging="360"/>
      </w:pPr>
    </w:lvl>
    <w:lvl w:ilvl="1" w:tplc="04010019" w:tentative="1">
      <w:start w:val="1"/>
      <w:numFmt w:val="lowerLetter"/>
      <w:lvlText w:val="%2."/>
      <w:lvlJc w:val="left"/>
      <w:pPr>
        <w:tabs>
          <w:tab w:val="num" w:pos="1566"/>
        </w:tabs>
        <w:ind w:left="1566" w:right="1566" w:hanging="360"/>
      </w:pPr>
    </w:lvl>
    <w:lvl w:ilvl="2" w:tplc="0401001B" w:tentative="1">
      <w:start w:val="1"/>
      <w:numFmt w:val="lowerRoman"/>
      <w:lvlText w:val="%3."/>
      <w:lvlJc w:val="right"/>
      <w:pPr>
        <w:tabs>
          <w:tab w:val="num" w:pos="2286"/>
        </w:tabs>
        <w:ind w:left="2286" w:right="2286" w:hanging="180"/>
      </w:pPr>
    </w:lvl>
    <w:lvl w:ilvl="3" w:tplc="0401000F" w:tentative="1">
      <w:start w:val="1"/>
      <w:numFmt w:val="decimal"/>
      <w:lvlText w:val="%4."/>
      <w:lvlJc w:val="left"/>
      <w:pPr>
        <w:tabs>
          <w:tab w:val="num" w:pos="3006"/>
        </w:tabs>
        <w:ind w:left="3006" w:right="3006" w:hanging="360"/>
      </w:pPr>
    </w:lvl>
    <w:lvl w:ilvl="4" w:tplc="04010019" w:tentative="1">
      <w:start w:val="1"/>
      <w:numFmt w:val="lowerLetter"/>
      <w:lvlText w:val="%5."/>
      <w:lvlJc w:val="left"/>
      <w:pPr>
        <w:tabs>
          <w:tab w:val="num" w:pos="3726"/>
        </w:tabs>
        <w:ind w:left="3726" w:right="3726" w:hanging="360"/>
      </w:pPr>
    </w:lvl>
    <w:lvl w:ilvl="5" w:tplc="0401001B" w:tentative="1">
      <w:start w:val="1"/>
      <w:numFmt w:val="lowerRoman"/>
      <w:lvlText w:val="%6."/>
      <w:lvlJc w:val="right"/>
      <w:pPr>
        <w:tabs>
          <w:tab w:val="num" w:pos="4446"/>
        </w:tabs>
        <w:ind w:left="4446" w:right="4446" w:hanging="180"/>
      </w:pPr>
    </w:lvl>
    <w:lvl w:ilvl="6" w:tplc="0401000F" w:tentative="1">
      <w:start w:val="1"/>
      <w:numFmt w:val="decimal"/>
      <w:lvlText w:val="%7."/>
      <w:lvlJc w:val="left"/>
      <w:pPr>
        <w:tabs>
          <w:tab w:val="num" w:pos="5166"/>
        </w:tabs>
        <w:ind w:left="5166" w:right="5166" w:hanging="360"/>
      </w:pPr>
    </w:lvl>
    <w:lvl w:ilvl="7" w:tplc="04010019" w:tentative="1">
      <w:start w:val="1"/>
      <w:numFmt w:val="lowerLetter"/>
      <w:lvlText w:val="%8."/>
      <w:lvlJc w:val="left"/>
      <w:pPr>
        <w:tabs>
          <w:tab w:val="num" w:pos="5886"/>
        </w:tabs>
        <w:ind w:left="5886" w:right="5886" w:hanging="360"/>
      </w:pPr>
    </w:lvl>
    <w:lvl w:ilvl="8" w:tplc="0401001B" w:tentative="1">
      <w:start w:val="1"/>
      <w:numFmt w:val="lowerRoman"/>
      <w:lvlText w:val="%9."/>
      <w:lvlJc w:val="right"/>
      <w:pPr>
        <w:tabs>
          <w:tab w:val="num" w:pos="6606"/>
        </w:tabs>
        <w:ind w:left="6606" w:right="6606" w:hanging="180"/>
      </w:pPr>
    </w:lvl>
  </w:abstractNum>
  <w:abstractNum w:abstractNumId="26">
    <w:nsid w:val="59A42147"/>
    <w:multiLevelType w:val="hybridMultilevel"/>
    <w:tmpl w:val="A950C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9DF7AB5"/>
    <w:multiLevelType w:val="hybridMultilevel"/>
    <w:tmpl w:val="696CBC88"/>
    <w:lvl w:ilvl="0" w:tplc="80F6FD6C">
      <w:start w:val="1"/>
      <w:numFmt w:val="bullet"/>
      <w:lvlText w:val=""/>
      <w:lvlJc w:val="left"/>
      <w:pPr>
        <w:tabs>
          <w:tab w:val="num" w:pos="720"/>
        </w:tabs>
        <w:ind w:left="720" w:right="720" w:hanging="360"/>
      </w:pPr>
      <w:rPr>
        <w:rFonts w:ascii="Symbol" w:hAnsi="Symbol"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8">
    <w:nsid w:val="617210BB"/>
    <w:multiLevelType w:val="hybridMultilevel"/>
    <w:tmpl w:val="1A64E266"/>
    <w:lvl w:ilvl="0" w:tplc="5A7CDD8C">
      <w:start w:val="1"/>
      <w:numFmt w:val="decimal"/>
      <w:lvlText w:val="%1."/>
      <w:lvlJc w:val="left"/>
      <w:pPr>
        <w:tabs>
          <w:tab w:val="num" w:pos="855"/>
        </w:tabs>
        <w:ind w:left="855" w:right="855" w:hanging="495"/>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9">
    <w:nsid w:val="62907849"/>
    <w:multiLevelType w:val="multilevel"/>
    <w:tmpl w:val="99608C80"/>
    <w:lvl w:ilvl="0">
      <w:start w:val="2"/>
      <w:numFmt w:val="decimal"/>
      <w:lvlText w:val="%1"/>
      <w:lvlJc w:val="left"/>
      <w:pPr>
        <w:tabs>
          <w:tab w:val="num" w:pos="495"/>
        </w:tabs>
        <w:ind w:left="495" w:right="495" w:hanging="495"/>
      </w:pPr>
      <w:rPr>
        <w:rFonts w:hint="default"/>
      </w:rPr>
    </w:lvl>
    <w:lvl w:ilvl="1">
      <w:start w:val="2"/>
      <w:numFmt w:val="decimal"/>
      <w:lvlText w:val="%1.%2"/>
      <w:lvlJc w:val="left"/>
      <w:pPr>
        <w:tabs>
          <w:tab w:val="num" w:pos="720"/>
        </w:tabs>
        <w:ind w:left="720" w:right="720" w:hanging="72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1080"/>
        </w:tabs>
        <w:ind w:left="1080" w:right="1080" w:hanging="108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800"/>
        </w:tabs>
        <w:ind w:left="1800" w:right="1800" w:hanging="180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2160"/>
        </w:tabs>
        <w:ind w:left="2160" w:right="2160" w:hanging="2160"/>
      </w:pPr>
      <w:rPr>
        <w:rFonts w:hint="default"/>
      </w:rPr>
    </w:lvl>
  </w:abstractNum>
  <w:abstractNum w:abstractNumId="30">
    <w:nsid w:val="6AD41A2D"/>
    <w:multiLevelType w:val="hybridMultilevel"/>
    <w:tmpl w:val="A9B4EA20"/>
    <w:lvl w:ilvl="0" w:tplc="7F347B1E">
      <w:start w:val="1"/>
      <w:numFmt w:val="bullet"/>
      <w:lvlText w:val=""/>
      <w:lvlJc w:val="left"/>
      <w:pPr>
        <w:tabs>
          <w:tab w:val="num" w:pos="360"/>
        </w:tabs>
        <w:ind w:left="281" w:right="281" w:hanging="281"/>
      </w:pPr>
      <w:rPr>
        <w:rFonts w:ascii="Symbol" w:hAnsi="Symbol" w:hint="default"/>
        <w:strike w:val="0"/>
        <w:dstrike w:val="0"/>
        <w:sz w:val="16"/>
        <w:vertAlign w:val="subscript"/>
      </w:rPr>
    </w:lvl>
    <w:lvl w:ilvl="1" w:tplc="B4BC371A">
      <w:start w:val="1"/>
      <w:numFmt w:val="bullet"/>
      <w:lvlText w:val="­"/>
      <w:lvlJc w:val="left"/>
      <w:pPr>
        <w:tabs>
          <w:tab w:val="num" w:pos="1440"/>
        </w:tabs>
        <w:ind w:left="1440" w:right="1440" w:hanging="360"/>
      </w:pPr>
      <w:rPr>
        <w:rFonts w:ascii="Times New Roman" w:hAnsi="Times New Roman" w:cs="Times New Roman"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1">
    <w:nsid w:val="6FD8068D"/>
    <w:multiLevelType w:val="hybridMultilevel"/>
    <w:tmpl w:val="FD5C6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93B310F"/>
    <w:multiLevelType w:val="hybridMultilevel"/>
    <w:tmpl w:val="25823FC6"/>
    <w:lvl w:ilvl="0" w:tplc="76B6BF5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3">
    <w:nsid w:val="7D2E1EC2"/>
    <w:multiLevelType w:val="singleLevel"/>
    <w:tmpl w:val="0409000F"/>
    <w:lvl w:ilvl="0">
      <w:start w:val="1"/>
      <w:numFmt w:val="decimal"/>
      <w:lvlText w:val="%1."/>
      <w:lvlJc w:val="center"/>
      <w:pPr>
        <w:tabs>
          <w:tab w:val="num" w:pos="648"/>
        </w:tabs>
        <w:ind w:left="360" w:right="360" w:hanging="72"/>
      </w:pPr>
    </w:lvl>
  </w:abstractNum>
  <w:num w:numId="1">
    <w:abstractNumId w:val="22"/>
  </w:num>
  <w:num w:numId="2">
    <w:abstractNumId w:val="17"/>
  </w:num>
  <w:num w:numId="3">
    <w:abstractNumId w:val="6"/>
  </w:num>
  <w:num w:numId="4">
    <w:abstractNumId w:val="33"/>
  </w:num>
  <w:num w:numId="5">
    <w:abstractNumId w:val="12"/>
  </w:num>
  <w:num w:numId="6">
    <w:abstractNumId w:val="24"/>
  </w:num>
  <w:num w:numId="7">
    <w:abstractNumId w:val="29"/>
  </w:num>
  <w:num w:numId="8">
    <w:abstractNumId w:val="20"/>
  </w:num>
  <w:num w:numId="9">
    <w:abstractNumId w:val="4"/>
  </w:num>
  <w:num w:numId="10">
    <w:abstractNumId w:val="11"/>
  </w:num>
  <w:num w:numId="11">
    <w:abstractNumId w:val="30"/>
  </w:num>
  <w:num w:numId="12">
    <w:abstractNumId w:val="23"/>
  </w:num>
  <w:num w:numId="13">
    <w:abstractNumId w:val="5"/>
  </w:num>
  <w:num w:numId="14">
    <w:abstractNumId w:val="14"/>
  </w:num>
  <w:num w:numId="15">
    <w:abstractNumId w:val="28"/>
  </w:num>
  <w:num w:numId="16">
    <w:abstractNumId w:val="18"/>
  </w:num>
  <w:num w:numId="17">
    <w:abstractNumId w:val="15"/>
  </w:num>
  <w:num w:numId="18">
    <w:abstractNumId w:val="1"/>
  </w:num>
  <w:num w:numId="19">
    <w:abstractNumId w:val="13"/>
  </w:num>
  <w:num w:numId="20">
    <w:abstractNumId w:val="16"/>
  </w:num>
  <w:num w:numId="21">
    <w:abstractNumId w:val="25"/>
  </w:num>
  <w:num w:numId="22">
    <w:abstractNumId w:val="21"/>
  </w:num>
  <w:num w:numId="23">
    <w:abstractNumId w:val="9"/>
  </w:num>
  <w:num w:numId="24">
    <w:abstractNumId w:val="32"/>
  </w:num>
  <w:num w:numId="25">
    <w:abstractNumId w:val="27"/>
  </w:num>
  <w:num w:numId="26">
    <w:abstractNumId w:val="7"/>
  </w:num>
  <w:num w:numId="27">
    <w:abstractNumId w:val="3"/>
  </w:num>
  <w:num w:numId="28">
    <w:abstractNumId w:val="2"/>
  </w:num>
  <w:num w:numId="29">
    <w:abstractNumId w:val="8"/>
  </w:num>
  <w:num w:numId="30">
    <w:abstractNumId w:val="26"/>
  </w:num>
  <w:num w:numId="31">
    <w:abstractNumId w:val="31"/>
  </w:num>
  <w:num w:numId="32">
    <w:abstractNumId w:val="0"/>
  </w:num>
  <w:num w:numId="33">
    <w:abstractNumId w:val="19"/>
  </w:num>
  <w:num w:numId="3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noPunctuationKerning/>
  <w:characterSpacingControl w:val="doNotCompress"/>
  <w:hdrShapeDefaults>
    <o:shapedefaults v:ext="edit" spidmax="359426"/>
  </w:hdrShapeDefaults>
  <w:footnotePr>
    <w:footnote w:id="-1"/>
    <w:footnote w:id="0"/>
  </w:footnotePr>
  <w:endnotePr>
    <w:endnote w:id="-1"/>
    <w:endnote w:id="0"/>
  </w:endnotePr>
  <w:compat/>
  <w:rsids>
    <w:rsidRoot w:val="00265E1A"/>
    <w:rsid w:val="000025F6"/>
    <w:rsid w:val="00003758"/>
    <w:rsid w:val="00006393"/>
    <w:rsid w:val="00006D99"/>
    <w:rsid w:val="00012A8E"/>
    <w:rsid w:val="00013B07"/>
    <w:rsid w:val="00020CB1"/>
    <w:rsid w:val="000242DA"/>
    <w:rsid w:val="00025539"/>
    <w:rsid w:val="0002780D"/>
    <w:rsid w:val="00033848"/>
    <w:rsid w:val="00034450"/>
    <w:rsid w:val="00044CAB"/>
    <w:rsid w:val="00051C6B"/>
    <w:rsid w:val="000520A9"/>
    <w:rsid w:val="00054992"/>
    <w:rsid w:val="0005779E"/>
    <w:rsid w:val="00061BD2"/>
    <w:rsid w:val="00061C82"/>
    <w:rsid w:val="00063F48"/>
    <w:rsid w:val="000649EA"/>
    <w:rsid w:val="00064CEB"/>
    <w:rsid w:val="000673DE"/>
    <w:rsid w:val="00067616"/>
    <w:rsid w:val="00073903"/>
    <w:rsid w:val="000742CE"/>
    <w:rsid w:val="000747FE"/>
    <w:rsid w:val="0007648F"/>
    <w:rsid w:val="000774DE"/>
    <w:rsid w:val="000776D5"/>
    <w:rsid w:val="00080DEF"/>
    <w:rsid w:val="00083D25"/>
    <w:rsid w:val="000851C6"/>
    <w:rsid w:val="00085F24"/>
    <w:rsid w:val="000869FA"/>
    <w:rsid w:val="00086BD2"/>
    <w:rsid w:val="00086E41"/>
    <w:rsid w:val="0009032D"/>
    <w:rsid w:val="000904CF"/>
    <w:rsid w:val="0009472A"/>
    <w:rsid w:val="000A0E84"/>
    <w:rsid w:val="000A12B8"/>
    <w:rsid w:val="000A5BA2"/>
    <w:rsid w:val="000A7179"/>
    <w:rsid w:val="000A7986"/>
    <w:rsid w:val="000B240A"/>
    <w:rsid w:val="000B330C"/>
    <w:rsid w:val="000B3FA7"/>
    <w:rsid w:val="000B52BE"/>
    <w:rsid w:val="000B7297"/>
    <w:rsid w:val="000C223B"/>
    <w:rsid w:val="000C2636"/>
    <w:rsid w:val="000C501B"/>
    <w:rsid w:val="000C67A5"/>
    <w:rsid w:val="000C6B61"/>
    <w:rsid w:val="000D1F26"/>
    <w:rsid w:val="000D567A"/>
    <w:rsid w:val="000D637F"/>
    <w:rsid w:val="000D63BE"/>
    <w:rsid w:val="000E2C93"/>
    <w:rsid w:val="000E3661"/>
    <w:rsid w:val="000E4045"/>
    <w:rsid w:val="000E4153"/>
    <w:rsid w:val="000E4C66"/>
    <w:rsid w:val="000E5446"/>
    <w:rsid w:val="000F0624"/>
    <w:rsid w:val="000F2C19"/>
    <w:rsid w:val="000F3F8F"/>
    <w:rsid w:val="0010320B"/>
    <w:rsid w:val="00110BAB"/>
    <w:rsid w:val="00114017"/>
    <w:rsid w:val="0011645A"/>
    <w:rsid w:val="0011769C"/>
    <w:rsid w:val="00117D76"/>
    <w:rsid w:val="00117DB3"/>
    <w:rsid w:val="00122D9D"/>
    <w:rsid w:val="00122F78"/>
    <w:rsid w:val="0012742E"/>
    <w:rsid w:val="00127E98"/>
    <w:rsid w:val="00131671"/>
    <w:rsid w:val="00133D34"/>
    <w:rsid w:val="00134389"/>
    <w:rsid w:val="001422DC"/>
    <w:rsid w:val="00143168"/>
    <w:rsid w:val="0014379B"/>
    <w:rsid w:val="00153B55"/>
    <w:rsid w:val="00156507"/>
    <w:rsid w:val="00157C2B"/>
    <w:rsid w:val="001658D8"/>
    <w:rsid w:val="00165F3F"/>
    <w:rsid w:val="00165FD2"/>
    <w:rsid w:val="00166BEE"/>
    <w:rsid w:val="00167C53"/>
    <w:rsid w:val="001721EE"/>
    <w:rsid w:val="00172E99"/>
    <w:rsid w:val="00173496"/>
    <w:rsid w:val="00175DE0"/>
    <w:rsid w:val="0017664B"/>
    <w:rsid w:val="001769D7"/>
    <w:rsid w:val="001773A5"/>
    <w:rsid w:val="00180578"/>
    <w:rsid w:val="00180E52"/>
    <w:rsid w:val="00182829"/>
    <w:rsid w:val="00183262"/>
    <w:rsid w:val="001849DE"/>
    <w:rsid w:val="00184B0A"/>
    <w:rsid w:val="00184F4B"/>
    <w:rsid w:val="00187B01"/>
    <w:rsid w:val="00192CEC"/>
    <w:rsid w:val="00193E5F"/>
    <w:rsid w:val="00193F57"/>
    <w:rsid w:val="00197187"/>
    <w:rsid w:val="001979A2"/>
    <w:rsid w:val="001A40E5"/>
    <w:rsid w:val="001A4B9B"/>
    <w:rsid w:val="001A4D0F"/>
    <w:rsid w:val="001A7593"/>
    <w:rsid w:val="001A788D"/>
    <w:rsid w:val="001B4665"/>
    <w:rsid w:val="001B5775"/>
    <w:rsid w:val="001B5D00"/>
    <w:rsid w:val="001C085A"/>
    <w:rsid w:val="001C16E4"/>
    <w:rsid w:val="001C1AEA"/>
    <w:rsid w:val="001C35B2"/>
    <w:rsid w:val="001C4693"/>
    <w:rsid w:val="001C5108"/>
    <w:rsid w:val="001C567B"/>
    <w:rsid w:val="001D209E"/>
    <w:rsid w:val="001D3D5E"/>
    <w:rsid w:val="001D60A3"/>
    <w:rsid w:val="001D70E8"/>
    <w:rsid w:val="001D731D"/>
    <w:rsid w:val="001E090C"/>
    <w:rsid w:val="001E197E"/>
    <w:rsid w:val="001E1C30"/>
    <w:rsid w:val="001E2077"/>
    <w:rsid w:val="001E23F9"/>
    <w:rsid w:val="001E2427"/>
    <w:rsid w:val="001E59BB"/>
    <w:rsid w:val="001E5EA5"/>
    <w:rsid w:val="001E60BB"/>
    <w:rsid w:val="001F166A"/>
    <w:rsid w:val="001F3856"/>
    <w:rsid w:val="001F3E75"/>
    <w:rsid w:val="001F4C53"/>
    <w:rsid w:val="001F5B5D"/>
    <w:rsid w:val="001F7DFA"/>
    <w:rsid w:val="001F7F33"/>
    <w:rsid w:val="00201127"/>
    <w:rsid w:val="002016D9"/>
    <w:rsid w:val="00203847"/>
    <w:rsid w:val="00204065"/>
    <w:rsid w:val="00204B8E"/>
    <w:rsid w:val="00204C26"/>
    <w:rsid w:val="00207DD5"/>
    <w:rsid w:val="00211679"/>
    <w:rsid w:val="00211C81"/>
    <w:rsid w:val="00214828"/>
    <w:rsid w:val="00214B0B"/>
    <w:rsid w:val="00216751"/>
    <w:rsid w:val="00227474"/>
    <w:rsid w:val="002316DA"/>
    <w:rsid w:val="00232B58"/>
    <w:rsid w:val="00232DB7"/>
    <w:rsid w:val="00233080"/>
    <w:rsid w:val="0023544E"/>
    <w:rsid w:val="00240B55"/>
    <w:rsid w:val="002412CA"/>
    <w:rsid w:val="00241DCE"/>
    <w:rsid w:val="00245539"/>
    <w:rsid w:val="0024795E"/>
    <w:rsid w:val="0025280F"/>
    <w:rsid w:val="002537EF"/>
    <w:rsid w:val="00254B8C"/>
    <w:rsid w:val="00255045"/>
    <w:rsid w:val="00255BBF"/>
    <w:rsid w:val="002563F6"/>
    <w:rsid w:val="002607EC"/>
    <w:rsid w:val="0026286B"/>
    <w:rsid w:val="0026594A"/>
    <w:rsid w:val="00265E1A"/>
    <w:rsid w:val="00266D36"/>
    <w:rsid w:val="00266FF6"/>
    <w:rsid w:val="00267A1D"/>
    <w:rsid w:val="00271488"/>
    <w:rsid w:val="002738E2"/>
    <w:rsid w:val="00273BAE"/>
    <w:rsid w:val="00276162"/>
    <w:rsid w:val="00277937"/>
    <w:rsid w:val="00282458"/>
    <w:rsid w:val="002825AF"/>
    <w:rsid w:val="00283359"/>
    <w:rsid w:val="00283D6D"/>
    <w:rsid w:val="002850FD"/>
    <w:rsid w:val="00285C95"/>
    <w:rsid w:val="00286FCD"/>
    <w:rsid w:val="002903CD"/>
    <w:rsid w:val="00291F13"/>
    <w:rsid w:val="002927B1"/>
    <w:rsid w:val="002928FC"/>
    <w:rsid w:val="00296797"/>
    <w:rsid w:val="00296961"/>
    <w:rsid w:val="00297B43"/>
    <w:rsid w:val="002A0A15"/>
    <w:rsid w:val="002A3D77"/>
    <w:rsid w:val="002A4CD9"/>
    <w:rsid w:val="002A545B"/>
    <w:rsid w:val="002A61C0"/>
    <w:rsid w:val="002A6B04"/>
    <w:rsid w:val="002A6E82"/>
    <w:rsid w:val="002A709D"/>
    <w:rsid w:val="002A7410"/>
    <w:rsid w:val="002B05B0"/>
    <w:rsid w:val="002B3864"/>
    <w:rsid w:val="002B3D62"/>
    <w:rsid w:val="002B5568"/>
    <w:rsid w:val="002B57F2"/>
    <w:rsid w:val="002B6822"/>
    <w:rsid w:val="002B7F29"/>
    <w:rsid w:val="002C2F5E"/>
    <w:rsid w:val="002C3842"/>
    <w:rsid w:val="002C5A1B"/>
    <w:rsid w:val="002D0BF6"/>
    <w:rsid w:val="002D0F6D"/>
    <w:rsid w:val="002D0F8E"/>
    <w:rsid w:val="002D3645"/>
    <w:rsid w:val="002D55A7"/>
    <w:rsid w:val="002D5AC7"/>
    <w:rsid w:val="002D7E6D"/>
    <w:rsid w:val="002D7F06"/>
    <w:rsid w:val="002E128E"/>
    <w:rsid w:val="002E13DB"/>
    <w:rsid w:val="002E2532"/>
    <w:rsid w:val="002E3680"/>
    <w:rsid w:val="002E56CE"/>
    <w:rsid w:val="002E57D7"/>
    <w:rsid w:val="002E7DB5"/>
    <w:rsid w:val="002F1703"/>
    <w:rsid w:val="002F376B"/>
    <w:rsid w:val="002F3BDB"/>
    <w:rsid w:val="002F5404"/>
    <w:rsid w:val="002F73B7"/>
    <w:rsid w:val="002F7E3F"/>
    <w:rsid w:val="00300FA7"/>
    <w:rsid w:val="00302A6D"/>
    <w:rsid w:val="00305FC1"/>
    <w:rsid w:val="0030650B"/>
    <w:rsid w:val="00306E7F"/>
    <w:rsid w:val="003115F0"/>
    <w:rsid w:val="0031242E"/>
    <w:rsid w:val="00316476"/>
    <w:rsid w:val="003167F9"/>
    <w:rsid w:val="00322317"/>
    <w:rsid w:val="0032291F"/>
    <w:rsid w:val="00323468"/>
    <w:rsid w:val="00323539"/>
    <w:rsid w:val="00324840"/>
    <w:rsid w:val="00324F71"/>
    <w:rsid w:val="0032582F"/>
    <w:rsid w:val="00332BE0"/>
    <w:rsid w:val="00332F5B"/>
    <w:rsid w:val="00334737"/>
    <w:rsid w:val="00337D04"/>
    <w:rsid w:val="00341182"/>
    <w:rsid w:val="00343DBE"/>
    <w:rsid w:val="003466E5"/>
    <w:rsid w:val="00353293"/>
    <w:rsid w:val="003538AD"/>
    <w:rsid w:val="003539AB"/>
    <w:rsid w:val="003541E6"/>
    <w:rsid w:val="0036077E"/>
    <w:rsid w:val="00360A3C"/>
    <w:rsid w:val="00361133"/>
    <w:rsid w:val="003621F0"/>
    <w:rsid w:val="00362B17"/>
    <w:rsid w:val="00364124"/>
    <w:rsid w:val="00365489"/>
    <w:rsid w:val="00367859"/>
    <w:rsid w:val="003705D1"/>
    <w:rsid w:val="00372D2C"/>
    <w:rsid w:val="00372F55"/>
    <w:rsid w:val="003753D4"/>
    <w:rsid w:val="003761D5"/>
    <w:rsid w:val="00380069"/>
    <w:rsid w:val="00381BB3"/>
    <w:rsid w:val="00381EFD"/>
    <w:rsid w:val="00385105"/>
    <w:rsid w:val="0038531E"/>
    <w:rsid w:val="00385CDA"/>
    <w:rsid w:val="00385ED9"/>
    <w:rsid w:val="00385FDD"/>
    <w:rsid w:val="00387392"/>
    <w:rsid w:val="003902E5"/>
    <w:rsid w:val="00392BA6"/>
    <w:rsid w:val="00392C4B"/>
    <w:rsid w:val="003961EB"/>
    <w:rsid w:val="003A2463"/>
    <w:rsid w:val="003A4997"/>
    <w:rsid w:val="003A49FD"/>
    <w:rsid w:val="003A736C"/>
    <w:rsid w:val="003B2782"/>
    <w:rsid w:val="003B2B7A"/>
    <w:rsid w:val="003B7BFD"/>
    <w:rsid w:val="003C2261"/>
    <w:rsid w:val="003D19E2"/>
    <w:rsid w:val="003D294E"/>
    <w:rsid w:val="003E10D6"/>
    <w:rsid w:val="003E212C"/>
    <w:rsid w:val="003E21F1"/>
    <w:rsid w:val="003E24DD"/>
    <w:rsid w:val="003E37EA"/>
    <w:rsid w:val="003E4741"/>
    <w:rsid w:val="003E49BA"/>
    <w:rsid w:val="003F028D"/>
    <w:rsid w:val="003F04E2"/>
    <w:rsid w:val="003F245B"/>
    <w:rsid w:val="003F2497"/>
    <w:rsid w:val="003F5654"/>
    <w:rsid w:val="003F5DC5"/>
    <w:rsid w:val="003F7485"/>
    <w:rsid w:val="004000E6"/>
    <w:rsid w:val="0040306A"/>
    <w:rsid w:val="00410C05"/>
    <w:rsid w:val="00411B70"/>
    <w:rsid w:val="00414762"/>
    <w:rsid w:val="00416655"/>
    <w:rsid w:val="00421EE2"/>
    <w:rsid w:val="00427DCF"/>
    <w:rsid w:val="00427F7D"/>
    <w:rsid w:val="00431695"/>
    <w:rsid w:val="004327F0"/>
    <w:rsid w:val="00435C1C"/>
    <w:rsid w:val="0044051C"/>
    <w:rsid w:val="004412E3"/>
    <w:rsid w:val="004510AD"/>
    <w:rsid w:val="0045142B"/>
    <w:rsid w:val="004539B5"/>
    <w:rsid w:val="00454727"/>
    <w:rsid w:val="0045548B"/>
    <w:rsid w:val="00456D0B"/>
    <w:rsid w:val="004612AA"/>
    <w:rsid w:val="00462C6C"/>
    <w:rsid w:val="0046554A"/>
    <w:rsid w:val="00465892"/>
    <w:rsid w:val="00470B87"/>
    <w:rsid w:val="00476EDC"/>
    <w:rsid w:val="004771F8"/>
    <w:rsid w:val="00477489"/>
    <w:rsid w:val="00480055"/>
    <w:rsid w:val="00480579"/>
    <w:rsid w:val="0048175C"/>
    <w:rsid w:val="00486E6B"/>
    <w:rsid w:val="00491533"/>
    <w:rsid w:val="00493813"/>
    <w:rsid w:val="00494058"/>
    <w:rsid w:val="004A04A5"/>
    <w:rsid w:val="004A1703"/>
    <w:rsid w:val="004A2C25"/>
    <w:rsid w:val="004A3C87"/>
    <w:rsid w:val="004A50BF"/>
    <w:rsid w:val="004A61AF"/>
    <w:rsid w:val="004A723D"/>
    <w:rsid w:val="004A7A83"/>
    <w:rsid w:val="004B175A"/>
    <w:rsid w:val="004B2DC7"/>
    <w:rsid w:val="004B5D05"/>
    <w:rsid w:val="004B7FEE"/>
    <w:rsid w:val="004C0324"/>
    <w:rsid w:val="004C318D"/>
    <w:rsid w:val="004C5E56"/>
    <w:rsid w:val="004D0D84"/>
    <w:rsid w:val="004D217C"/>
    <w:rsid w:val="004D2540"/>
    <w:rsid w:val="004D35D5"/>
    <w:rsid w:val="004D444F"/>
    <w:rsid w:val="004D446B"/>
    <w:rsid w:val="004E2B0E"/>
    <w:rsid w:val="004E3053"/>
    <w:rsid w:val="004E3D76"/>
    <w:rsid w:val="004E43F0"/>
    <w:rsid w:val="004E6C1C"/>
    <w:rsid w:val="004E701E"/>
    <w:rsid w:val="004F0797"/>
    <w:rsid w:val="004F18D6"/>
    <w:rsid w:val="004F1D4B"/>
    <w:rsid w:val="004F20DE"/>
    <w:rsid w:val="004F3079"/>
    <w:rsid w:val="004F33D8"/>
    <w:rsid w:val="004F439F"/>
    <w:rsid w:val="004F532B"/>
    <w:rsid w:val="004F578E"/>
    <w:rsid w:val="004F7132"/>
    <w:rsid w:val="004F7541"/>
    <w:rsid w:val="00501561"/>
    <w:rsid w:val="00502335"/>
    <w:rsid w:val="00502362"/>
    <w:rsid w:val="005069DB"/>
    <w:rsid w:val="005071E0"/>
    <w:rsid w:val="005072FA"/>
    <w:rsid w:val="0051094D"/>
    <w:rsid w:val="00510977"/>
    <w:rsid w:val="00510E6F"/>
    <w:rsid w:val="0051592C"/>
    <w:rsid w:val="00516991"/>
    <w:rsid w:val="00516B28"/>
    <w:rsid w:val="00521B1D"/>
    <w:rsid w:val="00523E08"/>
    <w:rsid w:val="00524284"/>
    <w:rsid w:val="005261BF"/>
    <w:rsid w:val="00526A7B"/>
    <w:rsid w:val="00526C1F"/>
    <w:rsid w:val="00530D11"/>
    <w:rsid w:val="005322A0"/>
    <w:rsid w:val="0053270D"/>
    <w:rsid w:val="00533C4F"/>
    <w:rsid w:val="00537E16"/>
    <w:rsid w:val="005414F0"/>
    <w:rsid w:val="0054293E"/>
    <w:rsid w:val="00550090"/>
    <w:rsid w:val="005500C7"/>
    <w:rsid w:val="00551558"/>
    <w:rsid w:val="0055181F"/>
    <w:rsid w:val="005524CB"/>
    <w:rsid w:val="00552EAD"/>
    <w:rsid w:val="0055593A"/>
    <w:rsid w:val="005566FC"/>
    <w:rsid w:val="0055684C"/>
    <w:rsid w:val="00556EE3"/>
    <w:rsid w:val="00566949"/>
    <w:rsid w:val="005672CD"/>
    <w:rsid w:val="00576186"/>
    <w:rsid w:val="00576E8A"/>
    <w:rsid w:val="0058577E"/>
    <w:rsid w:val="005A1EA6"/>
    <w:rsid w:val="005A3342"/>
    <w:rsid w:val="005A6290"/>
    <w:rsid w:val="005A724F"/>
    <w:rsid w:val="005A7BD8"/>
    <w:rsid w:val="005A7EB5"/>
    <w:rsid w:val="005B0657"/>
    <w:rsid w:val="005B1870"/>
    <w:rsid w:val="005B1AC7"/>
    <w:rsid w:val="005B2674"/>
    <w:rsid w:val="005B45CB"/>
    <w:rsid w:val="005B5331"/>
    <w:rsid w:val="005B5C9C"/>
    <w:rsid w:val="005B754C"/>
    <w:rsid w:val="005C17AB"/>
    <w:rsid w:val="005C205A"/>
    <w:rsid w:val="005C38EF"/>
    <w:rsid w:val="005C51C8"/>
    <w:rsid w:val="005C544A"/>
    <w:rsid w:val="005D0A5D"/>
    <w:rsid w:val="005D2587"/>
    <w:rsid w:val="005D630D"/>
    <w:rsid w:val="005D78D8"/>
    <w:rsid w:val="005D7AC3"/>
    <w:rsid w:val="005E0134"/>
    <w:rsid w:val="005E1859"/>
    <w:rsid w:val="005E1D72"/>
    <w:rsid w:val="005E28E6"/>
    <w:rsid w:val="005E2CDC"/>
    <w:rsid w:val="005F0905"/>
    <w:rsid w:val="005F13CA"/>
    <w:rsid w:val="005F2CCF"/>
    <w:rsid w:val="005F4C17"/>
    <w:rsid w:val="006052B7"/>
    <w:rsid w:val="00605AEC"/>
    <w:rsid w:val="00605E6B"/>
    <w:rsid w:val="00607CB3"/>
    <w:rsid w:val="00610B6A"/>
    <w:rsid w:val="00612033"/>
    <w:rsid w:val="00612318"/>
    <w:rsid w:val="00612929"/>
    <w:rsid w:val="00614636"/>
    <w:rsid w:val="00615480"/>
    <w:rsid w:val="006166A2"/>
    <w:rsid w:val="00616FC1"/>
    <w:rsid w:val="00617CD4"/>
    <w:rsid w:val="00620234"/>
    <w:rsid w:val="00620F13"/>
    <w:rsid w:val="00621E61"/>
    <w:rsid w:val="006226E1"/>
    <w:rsid w:val="00623C86"/>
    <w:rsid w:val="00624B6B"/>
    <w:rsid w:val="00625A93"/>
    <w:rsid w:val="00626D4C"/>
    <w:rsid w:val="00626F80"/>
    <w:rsid w:val="0062737C"/>
    <w:rsid w:val="006300A2"/>
    <w:rsid w:val="00630844"/>
    <w:rsid w:val="00630941"/>
    <w:rsid w:val="00631F79"/>
    <w:rsid w:val="00633072"/>
    <w:rsid w:val="006341F7"/>
    <w:rsid w:val="006409E8"/>
    <w:rsid w:val="00640CDF"/>
    <w:rsid w:val="0064131F"/>
    <w:rsid w:val="00641A49"/>
    <w:rsid w:val="00644A16"/>
    <w:rsid w:val="00646D48"/>
    <w:rsid w:val="006476D8"/>
    <w:rsid w:val="00650174"/>
    <w:rsid w:val="00650661"/>
    <w:rsid w:val="006507B6"/>
    <w:rsid w:val="0065351D"/>
    <w:rsid w:val="00653897"/>
    <w:rsid w:val="006541C8"/>
    <w:rsid w:val="006571B5"/>
    <w:rsid w:val="00657302"/>
    <w:rsid w:val="00661970"/>
    <w:rsid w:val="00666AA0"/>
    <w:rsid w:val="00670111"/>
    <w:rsid w:val="006714F3"/>
    <w:rsid w:val="00671B21"/>
    <w:rsid w:val="006721A4"/>
    <w:rsid w:val="006728AE"/>
    <w:rsid w:val="00672EE5"/>
    <w:rsid w:val="006731B7"/>
    <w:rsid w:val="00673A35"/>
    <w:rsid w:val="006748EF"/>
    <w:rsid w:val="00674AF7"/>
    <w:rsid w:val="00674E2C"/>
    <w:rsid w:val="00676B43"/>
    <w:rsid w:val="00685F42"/>
    <w:rsid w:val="00686EB4"/>
    <w:rsid w:val="00697E6A"/>
    <w:rsid w:val="006A0B79"/>
    <w:rsid w:val="006A270A"/>
    <w:rsid w:val="006A318E"/>
    <w:rsid w:val="006A3550"/>
    <w:rsid w:val="006A4F11"/>
    <w:rsid w:val="006A6541"/>
    <w:rsid w:val="006B0B0B"/>
    <w:rsid w:val="006B136B"/>
    <w:rsid w:val="006B23FF"/>
    <w:rsid w:val="006B2FDE"/>
    <w:rsid w:val="006B5322"/>
    <w:rsid w:val="006B5494"/>
    <w:rsid w:val="006B6C60"/>
    <w:rsid w:val="006B7C56"/>
    <w:rsid w:val="006C149B"/>
    <w:rsid w:val="006C3124"/>
    <w:rsid w:val="006C3A4B"/>
    <w:rsid w:val="006C4CA3"/>
    <w:rsid w:val="006D22E9"/>
    <w:rsid w:val="006D5A80"/>
    <w:rsid w:val="006D5DE9"/>
    <w:rsid w:val="006D5F8F"/>
    <w:rsid w:val="006D7E89"/>
    <w:rsid w:val="006E1B6D"/>
    <w:rsid w:val="006E4E8B"/>
    <w:rsid w:val="006E5106"/>
    <w:rsid w:val="006E5218"/>
    <w:rsid w:val="006E75CD"/>
    <w:rsid w:val="006F6ADF"/>
    <w:rsid w:val="006F727D"/>
    <w:rsid w:val="0070093C"/>
    <w:rsid w:val="0070147D"/>
    <w:rsid w:val="00703B0F"/>
    <w:rsid w:val="00706368"/>
    <w:rsid w:val="007065CA"/>
    <w:rsid w:val="00711247"/>
    <w:rsid w:val="00712A3A"/>
    <w:rsid w:val="00712AD9"/>
    <w:rsid w:val="007134CC"/>
    <w:rsid w:val="0071442B"/>
    <w:rsid w:val="00714C20"/>
    <w:rsid w:val="00715084"/>
    <w:rsid w:val="00716E1C"/>
    <w:rsid w:val="0072065A"/>
    <w:rsid w:val="00723FD7"/>
    <w:rsid w:val="00724C6E"/>
    <w:rsid w:val="00724F86"/>
    <w:rsid w:val="007254CC"/>
    <w:rsid w:val="007256C8"/>
    <w:rsid w:val="00726F5D"/>
    <w:rsid w:val="0072734A"/>
    <w:rsid w:val="00727C6B"/>
    <w:rsid w:val="00730A35"/>
    <w:rsid w:val="00735BAD"/>
    <w:rsid w:val="00735CDE"/>
    <w:rsid w:val="00741F37"/>
    <w:rsid w:val="0074393A"/>
    <w:rsid w:val="00743ED3"/>
    <w:rsid w:val="00743FCD"/>
    <w:rsid w:val="00746440"/>
    <w:rsid w:val="007465FC"/>
    <w:rsid w:val="007478D5"/>
    <w:rsid w:val="00751C65"/>
    <w:rsid w:val="007545B3"/>
    <w:rsid w:val="00756CEB"/>
    <w:rsid w:val="007600BF"/>
    <w:rsid w:val="00761505"/>
    <w:rsid w:val="007650B8"/>
    <w:rsid w:val="00765459"/>
    <w:rsid w:val="00766DF3"/>
    <w:rsid w:val="00774F22"/>
    <w:rsid w:val="007801AB"/>
    <w:rsid w:val="007807B9"/>
    <w:rsid w:val="00781C9F"/>
    <w:rsid w:val="00784D69"/>
    <w:rsid w:val="00785981"/>
    <w:rsid w:val="00785E88"/>
    <w:rsid w:val="007860D9"/>
    <w:rsid w:val="0078727E"/>
    <w:rsid w:val="00792071"/>
    <w:rsid w:val="00793DB2"/>
    <w:rsid w:val="007A3790"/>
    <w:rsid w:val="007A52E7"/>
    <w:rsid w:val="007A57D9"/>
    <w:rsid w:val="007A7D7C"/>
    <w:rsid w:val="007B06F5"/>
    <w:rsid w:val="007B0938"/>
    <w:rsid w:val="007B0B6A"/>
    <w:rsid w:val="007C0138"/>
    <w:rsid w:val="007C57E2"/>
    <w:rsid w:val="007C65B9"/>
    <w:rsid w:val="007D10C5"/>
    <w:rsid w:val="007D469A"/>
    <w:rsid w:val="007D4867"/>
    <w:rsid w:val="007D62DA"/>
    <w:rsid w:val="007D6B68"/>
    <w:rsid w:val="007E4BA9"/>
    <w:rsid w:val="007E5D2C"/>
    <w:rsid w:val="007F1497"/>
    <w:rsid w:val="007F1C40"/>
    <w:rsid w:val="007F1EFA"/>
    <w:rsid w:val="007F3F48"/>
    <w:rsid w:val="007F5878"/>
    <w:rsid w:val="007F5B8F"/>
    <w:rsid w:val="007F63DA"/>
    <w:rsid w:val="007F6455"/>
    <w:rsid w:val="007F7F6B"/>
    <w:rsid w:val="0080349B"/>
    <w:rsid w:val="008036B6"/>
    <w:rsid w:val="00805AF7"/>
    <w:rsid w:val="00807947"/>
    <w:rsid w:val="00807CEA"/>
    <w:rsid w:val="008117BF"/>
    <w:rsid w:val="00811F52"/>
    <w:rsid w:val="00812E82"/>
    <w:rsid w:val="0081451D"/>
    <w:rsid w:val="00820D09"/>
    <w:rsid w:val="00823094"/>
    <w:rsid w:val="00823F1B"/>
    <w:rsid w:val="00835A16"/>
    <w:rsid w:val="00837D72"/>
    <w:rsid w:val="0084402B"/>
    <w:rsid w:val="00844EA8"/>
    <w:rsid w:val="0085043C"/>
    <w:rsid w:val="008508A6"/>
    <w:rsid w:val="00851412"/>
    <w:rsid w:val="00854AE7"/>
    <w:rsid w:val="00860AD6"/>
    <w:rsid w:val="008629C4"/>
    <w:rsid w:val="00862A0E"/>
    <w:rsid w:val="0086367D"/>
    <w:rsid w:val="00864917"/>
    <w:rsid w:val="00864D68"/>
    <w:rsid w:val="00865473"/>
    <w:rsid w:val="00865F1A"/>
    <w:rsid w:val="00866E5C"/>
    <w:rsid w:val="008701AF"/>
    <w:rsid w:val="00875844"/>
    <w:rsid w:val="00877288"/>
    <w:rsid w:val="008805D5"/>
    <w:rsid w:val="00881319"/>
    <w:rsid w:val="00890A51"/>
    <w:rsid w:val="0089115D"/>
    <w:rsid w:val="00891946"/>
    <w:rsid w:val="00892891"/>
    <w:rsid w:val="00893C49"/>
    <w:rsid w:val="00896B02"/>
    <w:rsid w:val="008A1014"/>
    <w:rsid w:val="008A534C"/>
    <w:rsid w:val="008A5EDF"/>
    <w:rsid w:val="008B1E58"/>
    <w:rsid w:val="008B47D8"/>
    <w:rsid w:val="008B4B6E"/>
    <w:rsid w:val="008B560D"/>
    <w:rsid w:val="008B665C"/>
    <w:rsid w:val="008C1850"/>
    <w:rsid w:val="008C1F99"/>
    <w:rsid w:val="008C21F5"/>
    <w:rsid w:val="008C4D2F"/>
    <w:rsid w:val="008C7080"/>
    <w:rsid w:val="008C7451"/>
    <w:rsid w:val="008D05CC"/>
    <w:rsid w:val="008D2867"/>
    <w:rsid w:val="008D4D21"/>
    <w:rsid w:val="008D4F05"/>
    <w:rsid w:val="008D696C"/>
    <w:rsid w:val="008D6DD1"/>
    <w:rsid w:val="008D7763"/>
    <w:rsid w:val="008E2A23"/>
    <w:rsid w:val="008E2B02"/>
    <w:rsid w:val="008E4C15"/>
    <w:rsid w:val="008E5035"/>
    <w:rsid w:val="008F51FA"/>
    <w:rsid w:val="008F701A"/>
    <w:rsid w:val="008F7D9C"/>
    <w:rsid w:val="009024EE"/>
    <w:rsid w:val="00903FEA"/>
    <w:rsid w:val="009054EE"/>
    <w:rsid w:val="00906E73"/>
    <w:rsid w:val="00907AC6"/>
    <w:rsid w:val="0091373B"/>
    <w:rsid w:val="00915112"/>
    <w:rsid w:val="00916528"/>
    <w:rsid w:val="00917237"/>
    <w:rsid w:val="009177E3"/>
    <w:rsid w:val="009214AA"/>
    <w:rsid w:val="00921B0F"/>
    <w:rsid w:val="009236C4"/>
    <w:rsid w:val="00923B98"/>
    <w:rsid w:val="00924F8A"/>
    <w:rsid w:val="00925C5A"/>
    <w:rsid w:val="00931053"/>
    <w:rsid w:val="009312E7"/>
    <w:rsid w:val="00931D19"/>
    <w:rsid w:val="00936090"/>
    <w:rsid w:val="00936445"/>
    <w:rsid w:val="009377B7"/>
    <w:rsid w:val="00942CA2"/>
    <w:rsid w:val="0094346B"/>
    <w:rsid w:val="00944A58"/>
    <w:rsid w:val="00945276"/>
    <w:rsid w:val="00947753"/>
    <w:rsid w:val="00947AA0"/>
    <w:rsid w:val="00950DA5"/>
    <w:rsid w:val="00951062"/>
    <w:rsid w:val="0095168C"/>
    <w:rsid w:val="00957E5F"/>
    <w:rsid w:val="0096023D"/>
    <w:rsid w:val="00960A57"/>
    <w:rsid w:val="00961A15"/>
    <w:rsid w:val="0096412B"/>
    <w:rsid w:val="00965298"/>
    <w:rsid w:val="009662E2"/>
    <w:rsid w:val="00967A19"/>
    <w:rsid w:val="00967A81"/>
    <w:rsid w:val="0097130C"/>
    <w:rsid w:val="00972411"/>
    <w:rsid w:val="0097569E"/>
    <w:rsid w:val="00976423"/>
    <w:rsid w:val="0098081F"/>
    <w:rsid w:val="00983BE8"/>
    <w:rsid w:val="00986E9F"/>
    <w:rsid w:val="00992189"/>
    <w:rsid w:val="00994959"/>
    <w:rsid w:val="009969F0"/>
    <w:rsid w:val="009A067E"/>
    <w:rsid w:val="009A0E18"/>
    <w:rsid w:val="009A12E5"/>
    <w:rsid w:val="009A24BA"/>
    <w:rsid w:val="009A508B"/>
    <w:rsid w:val="009A6507"/>
    <w:rsid w:val="009A7586"/>
    <w:rsid w:val="009A7D93"/>
    <w:rsid w:val="009B1082"/>
    <w:rsid w:val="009B1108"/>
    <w:rsid w:val="009B199B"/>
    <w:rsid w:val="009B20C6"/>
    <w:rsid w:val="009B3A59"/>
    <w:rsid w:val="009B4EA3"/>
    <w:rsid w:val="009B68C0"/>
    <w:rsid w:val="009C0D17"/>
    <w:rsid w:val="009C2D13"/>
    <w:rsid w:val="009C44AA"/>
    <w:rsid w:val="009C4940"/>
    <w:rsid w:val="009C583A"/>
    <w:rsid w:val="009C5ADB"/>
    <w:rsid w:val="009C711D"/>
    <w:rsid w:val="009D0C2F"/>
    <w:rsid w:val="009D2B12"/>
    <w:rsid w:val="009D3555"/>
    <w:rsid w:val="009E0F86"/>
    <w:rsid w:val="009E36E2"/>
    <w:rsid w:val="009E59E1"/>
    <w:rsid w:val="009E61F6"/>
    <w:rsid w:val="009F08F9"/>
    <w:rsid w:val="009F0CBA"/>
    <w:rsid w:val="009F31F2"/>
    <w:rsid w:val="009F3259"/>
    <w:rsid w:val="00A011BF"/>
    <w:rsid w:val="00A01451"/>
    <w:rsid w:val="00A01A60"/>
    <w:rsid w:val="00A03299"/>
    <w:rsid w:val="00A03AC9"/>
    <w:rsid w:val="00A04981"/>
    <w:rsid w:val="00A06D59"/>
    <w:rsid w:val="00A07727"/>
    <w:rsid w:val="00A07E36"/>
    <w:rsid w:val="00A11CCF"/>
    <w:rsid w:val="00A123BD"/>
    <w:rsid w:val="00A15AFF"/>
    <w:rsid w:val="00A20118"/>
    <w:rsid w:val="00A23958"/>
    <w:rsid w:val="00A243FF"/>
    <w:rsid w:val="00A24F8C"/>
    <w:rsid w:val="00A24FD3"/>
    <w:rsid w:val="00A25029"/>
    <w:rsid w:val="00A27319"/>
    <w:rsid w:val="00A2736D"/>
    <w:rsid w:val="00A3172B"/>
    <w:rsid w:val="00A32B97"/>
    <w:rsid w:val="00A365EF"/>
    <w:rsid w:val="00A406B2"/>
    <w:rsid w:val="00A40B34"/>
    <w:rsid w:val="00A41B28"/>
    <w:rsid w:val="00A41BF8"/>
    <w:rsid w:val="00A42EE3"/>
    <w:rsid w:val="00A4329E"/>
    <w:rsid w:val="00A4365E"/>
    <w:rsid w:val="00A44EE0"/>
    <w:rsid w:val="00A5117A"/>
    <w:rsid w:val="00A5156F"/>
    <w:rsid w:val="00A52525"/>
    <w:rsid w:val="00A55520"/>
    <w:rsid w:val="00A55B55"/>
    <w:rsid w:val="00A56F01"/>
    <w:rsid w:val="00A56F8C"/>
    <w:rsid w:val="00A60901"/>
    <w:rsid w:val="00A61473"/>
    <w:rsid w:val="00A616B3"/>
    <w:rsid w:val="00A61E51"/>
    <w:rsid w:val="00A6667F"/>
    <w:rsid w:val="00A673C5"/>
    <w:rsid w:val="00A67E54"/>
    <w:rsid w:val="00A706D8"/>
    <w:rsid w:val="00A70D4A"/>
    <w:rsid w:val="00A714A2"/>
    <w:rsid w:val="00A7477C"/>
    <w:rsid w:val="00A80009"/>
    <w:rsid w:val="00A853C4"/>
    <w:rsid w:val="00A8563A"/>
    <w:rsid w:val="00A857D1"/>
    <w:rsid w:val="00A91397"/>
    <w:rsid w:val="00A91E24"/>
    <w:rsid w:val="00A92615"/>
    <w:rsid w:val="00A936D2"/>
    <w:rsid w:val="00A968EA"/>
    <w:rsid w:val="00A9715E"/>
    <w:rsid w:val="00AA01F0"/>
    <w:rsid w:val="00AA130C"/>
    <w:rsid w:val="00AA1582"/>
    <w:rsid w:val="00AA19BD"/>
    <w:rsid w:val="00AA336F"/>
    <w:rsid w:val="00AA3815"/>
    <w:rsid w:val="00AB338C"/>
    <w:rsid w:val="00AB55A8"/>
    <w:rsid w:val="00AB75C8"/>
    <w:rsid w:val="00AC0FA1"/>
    <w:rsid w:val="00AC1B52"/>
    <w:rsid w:val="00AC23D6"/>
    <w:rsid w:val="00AC3E34"/>
    <w:rsid w:val="00AC61E6"/>
    <w:rsid w:val="00AC7388"/>
    <w:rsid w:val="00AD0C46"/>
    <w:rsid w:val="00AD3BF0"/>
    <w:rsid w:val="00AD3E79"/>
    <w:rsid w:val="00AD677C"/>
    <w:rsid w:val="00AE1EB4"/>
    <w:rsid w:val="00AE3346"/>
    <w:rsid w:val="00AE4D3C"/>
    <w:rsid w:val="00AE750C"/>
    <w:rsid w:val="00AF01A4"/>
    <w:rsid w:val="00AF0B68"/>
    <w:rsid w:val="00AF6FA5"/>
    <w:rsid w:val="00B02743"/>
    <w:rsid w:val="00B0436A"/>
    <w:rsid w:val="00B07819"/>
    <w:rsid w:val="00B10888"/>
    <w:rsid w:val="00B11761"/>
    <w:rsid w:val="00B12CD4"/>
    <w:rsid w:val="00B14A34"/>
    <w:rsid w:val="00B15AF7"/>
    <w:rsid w:val="00B206A6"/>
    <w:rsid w:val="00B21307"/>
    <w:rsid w:val="00B2260A"/>
    <w:rsid w:val="00B22A7A"/>
    <w:rsid w:val="00B24569"/>
    <w:rsid w:val="00B27FB4"/>
    <w:rsid w:val="00B30425"/>
    <w:rsid w:val="00B305EA"/>
    <w:rsid w:val="00B40F79"/>
    <w:rsid w:val="00B41856"/>
    <w:rsid w:val="00B41BCA"/>
    <w:rsid w:val="00B4209B"/>
    <w:rsid w:val="00B448E7"/>
    <w:rsid w:val="00B45AC2"/>
    <w:rsid w:val="00B4652C"/>
    <w:rsid w:val="00B465DA"/>
    <w:rsid w:val="00B50CE6"/>
    <w:rsid w:val="00B52F66"/>
    <w:rsid w:val="00B53058"/>
    <w:rsid w:val="00B6210C"/>
    <w:rsid w:val="00B6273A"/>
    <w:rsid w:val="00B63985"/>
    <w:rsid w:val="00B63E1A"/>
    <w:rsid w:val="00B64820"/>
    <w:rsid w:val="00B650D0"/>
    <w:rsid w:val="00B65135"/>
    <w:rsid w:val="00B66F3A"/>
    <w:rsid w:val="00B67003"/>
    <w:rsid w:val="00B71B9A"/>
    <w:rsid w:val="00B71CD9"/>
    <w:rsid w:val="00B77000"/>
    <w:rsid w:val="00B77255"/>
    <w:rsid w:val="00B800F5"/>
    <w:rsid w:val="00B837BD"/>
    <w:rsid w:val="00B87949"/>
    <w:rsid w:val="00B879F5"/>
    <w:rsid w:val="00B9101D"/>
    <w:rsid w:val="00B91759"/>
    <w:rsid w:val="00B93520"/>
    <w:rsid w:val="00B93C73"/>
    <w:rsid w:val="00B97494"/>
    <w:rsid w:val="00B97FD3"/>
    <w:rsid w:val="00BA045C"/>
    <w:rsid w:val="00BA0ECE"/>
    <w:rsid w:val="00BA1712"/>
    <w:rsid w:val="00BA1BFE"/>
    <w:rsid w:val="00BA4A3E"/>
    <w:rsid w:val="00BA5378"/>
    <w:rsid w:val="00BA53CF"/>
    <w:rsid w:val="00BB0A5F"/>
    <w:rsid w:val="00BB1386"/>
    <w:rsid w:val="00BB2D75"/>
    <w:rsid w:val="00BB5BD6"/>
    <w:rsid w:val="00BB67D3"/>
    <w:rsid w:val="00BC1839"/>
    <w:rsid w:val="00BC1DE9"/>
    <w:rsid w:val="00BC28B9"/>
    <w:rsid w:val="00BC348A"/>
    <w:rsid w:val="00BC4216"/>
    <w:rsid w:val="00BC52D5"/>
    <w:rsid w:val="00BC6353"/>
    <w:rsid w:val="00BD0368"/>
    <w:rsid w:val="00BD0F09"/>
    <w:rsid w:val="00BD3519"/>
    <w:rsid w:val="00BD6D19"/>
    <w:rsid w:val="00BD6EAF"/>
    <w:rsid w:val="00BE03A8"/>
    <w:rsid w:val="00BE26C2"/>
    <w:rsid w:val="00BE2E1A"/>
    <w:rsid w:val="00BE5982"/>
    <w:rsid w:val="00BE6305"/>
    <w:rsid w:val="00BE6D9B"/>
    <w:rsid w:val="00BE7E39"/>
    <w:rsid w:val="00BF3339"/>
    <w:rsid w:val="00C019EC"/>
    <w:rsid w:val="00C01A4A"/>
    <w:rsid w:val="00C01C50"/>
    <w:rsid w:val="00C03067"/>
    <w:rsid w:val="00C03361"/>
    <w:rsid w:val="00C03462"/>
    <w:rsid w:val="00C0539F"/>
    <w:rsid w:val="00C057EF"/>
    <w:rsid w:val="00C10D0D"/>
    <w:rsid w:val="00C12113"/>
    <w:rsid w:val="00C12121"/>
    <w:rsid w:val="00C122D2"/>
    <w:rsid w:val="00C1420C"/>
    <w:rsid w:val="00C14211"/>
    <w:rsid w:val="00C14340"/>
    <w:rsid w:val="00C15BB5"/>
    <w:rsid w:val="00C15F1B"/>
    <w:rsid w:val="00C17D94"/>
    <w:rsid w:val="00C200FD"/>
    <w:rsid w:val="00C2113B"/>
    <w:rsid w:val="00C21762"/>
    <w:rsid w:val="00C22840"/>
    <w:rsid w:val="00C22E92"/>
    <w:rsid w:val="00C22EE6"/>
    <w:rsid w:val="00C26D20"/>
    <w:rsid w:val="00C270EF"/>
    <w:rsid w:val="00C30B79"/>
    <w:rsid w:val="00C34879"/>
    <w:rsid w:val="00C3610E"/>
    <w:rsid w:val="00C377D6"/>
    <w:rsid w:val="00C37A1F"/>
    <w:rsid w:val="00C4329C"/>
    <w:rsid w:val="00C4477F"/>
    <w:rsid w:val="00C46452"/>
    <w:rsid w:val="00C46C99"/>
    <w:rsid w:val="00C503C4"/>
    <w:rsid w:val="00C51E31"/>
    <w:rsid w:val="00C53552"/>
    <w:rsid w:val="00C54457"/>
    <w:rsid w:val="00C563DA"/>
    <w:rsid w:val="00C57E00"/>
    <w:rsid w:val="00C60A55"/>
    <w:rsid w:val="00C61DC3"/>
    <w:rsid w:val="00C70654"/>
    <w:rsid w:val="00C72CDE"/>
    <w:rsid w:val="00C743BA"/>
    <w:rsid w:val="00C761AF"/>
    <w:rsid w:val="00C7722C"/>
    <w:rsid w:val="00C7747D"/>
    <w:rsid w:val="00C80565"/>
    <w:rsid w:val="00C819FE"/>
    <w:rsid w:val="00C86321"/>
    <w:rsid w:val="00C86E7A"/>
    <w:rsid w:val="00C90E74"/>
    <w:rsid w:val="00C9194D"/>
    <w:rsid w:val="00C91C83"/>
    <w:rsid w:val="00C946EE"/>
    <w:rsid w:val="00C963B5"/>
    <w:rsid w:val="00CA1026"/>
    <w:rsid w:val="00CA14A7"/>
    <w:rsid w:val="00CA1720"/>
    <w:rsid w:val="00CA37F5"/>
    <w:rsid w:val="00CA4EB0"/>
    <w:rsid w:val="00CA79B5"/>
    <w:rsid w:val="00CB0A79"/>
    <w:rsid w:val="00CB2DF1"/>
    <w:rsid w:val="00CB3252"/>
    <w:rsid w:val="00CB3462"/>
    <w:rsid w:val="00CB704A"/>
    <w:rsid w:val="00CB72A6"/>
    <w:rsid w:val="00CB763D"/>
    <w:rsid w:val="00CB7648"/>
    <w:rsid w:val="00CC3D0B"/>
    <w:rsid w:val="00CC498C"/>
    <w:rsid w:val="00CC607B"/>
    <w:rsid w:val="00CC72D9"/>
    <w:rsid w:val="00CC74C0"/>
    <w:rsid w:val="00CC7D42"/>
    <w:rsid w:val="00CC7FB7"/>
    <w:rsid w:val="00CD348B"/>
    <w:rsid w:val="00CD55F3"/>
    <w:rsid w:val="00CD726C"/>
    <w:rsid w:val="00CE0A4B"/>
    <w:rsid w:val="00CE62ED"/>
    <w:rsid w:val="00CE6834"/>
    <w:rsid w:val="00CE6866"/>
    <w:rsid w:val="00CF02CC"/>
    <w:rsid w:val="00CF2DC2"/>
    <w:rsid w:val="00CF425A"/>
    <w:rsid w:val="00D017B9"/>
    <w:rsid w:val="00D043B0"/>
    <w:rsid w:val="00D10D3F"/>
    <w:rsid w:val="00D13AAF"/>
    <w:rsid w:val="00D20520"/>
    <w:rsid w:val="00D20D48"/>
    <w:rsid w:val="00D23B1F"/>
    <w:rsid w:val="00D25666"/>
    <w:rsid w:val="00D27D59"/>
    <w:rsid w:val="00D30B4A"/>
    <w:rsid w:val="00D34BE3"/>
    <w:rsid w:val="00D36E2F"/>
    <w:rsid w:val="00D41D64"/>
    <w:rsid w:val="00D43EE8"/>
    <w:rsid w:val="00D471AF"/>
    <w:rsid w:val="00D51633"/>
    <w:rsid w:val="00D55E85"/>
    <w:rsid w:val="00D560B0"/>
    <w:rsid w:val="00D56AA6"/>
    <w:rsid w:val="00D56BB2"/>
    <w:rsid w:val="00D613B3"/>
    <w:rsid w:val="00D639CE"/>
    <w:rsid w:val="00D63B77"/>
    <w:rsid w:val="00D64161"/>
    <w:rsid w:val="00D647CB"/>
    <w:rsid w:val="00D65B7E"/>
    <w:rsid w:val="00D661F4"/>
    <w:rsid w:val="00D6636D"/>
    <w:rsid w:val="00D7106C"/>
    <w:rsid w:val="00D73875"/>
    <w:rsid w:val="00D748BF"/>
    <w:rsid w:val="00D75B1E"/>
    <w:rsid w:val="00D76AAA"/>
    <w:rsid w:val="00D80729"/>
    <w:rsid w:val="00D822F7"/>
    <w:rsid w:val="00D8230D"/>
    <w:rsid w:val="00D86B55"/>
    <w:rsid w:val="00D86C05"/>
    <w:rsid w:val="00D92605"/>
    <w:rsid w:val="00D9444D"/>
    <w:rsid w:val="00D94722"/>
    <w:rsid w:val="00D958EF"/>
    <w:rsid w:val="00D969A1"/>
    <w:rsid w:val="00D9772C"/>
    <w:rsid w:val="00DA1D8D"/>
    <w:rsid w:val="00DA4774"/>
    <w:rsid w:val="00DA72EA"/>
    <w:rsid w:val="00DB01E5"/>
    <w:rsid w:val="00DB027B"/>
    <w:rsid w:val="00DB02B0"/>
    <w:rsid w:val="00DB1566"/>
    <w:rsid w:val="00DB5B36"/>
    <w:rsid w:val="00DB5B7C"/>
    <w:rsid w:val="00DB5CF5"/>
    <w:rsid w:val="00DC144C"/>
    <w:rsid w:val="00DC1AF1"/>
    <w:rsid w:val="00DC1B0C"/>
    <w:rsid w:val="00DC2064"/>
    <w:rsid w:val="00DC362E"/>
    <w:rsid w:val="00DC6021"/>
    <w:rsid w:val="00DD0758"/>
    <w:rsid w:val="00DD2295"/>
    <w:rsid w:val="00DD3EF6"/>
    <w:rsid w:val="00DD761D"/>
    <w:rsid w:val="00DE2E6F"/>
    <w:rsid w:val="00DE408D"/>
    <w:rsid w:val="00DE4F17"/>
    <w:rsid w:val="00DE62FE"/>
    <w:rsid w:val="00DE7E14"/>
    <w:rsid w:val="00DF190D"/>
    <w:rsid w:val="00DF3B4E"/>
    <w:rsid w:val="00DF3F41"/>
    <w:rsid w:val="00DF56A9"/>
    <w:rsid w:val="00E005B9"/>
    <w:rsid w:val="00E009D2"/>
    <w:rsid w:val="00E00BA3"/>
    <w:rsid w:val="00E01BCA"/>
    <w:rsid w:val="00E02C54"/>
    <w:rsid w:val="00E06D04"/>
    <w:rsid w:val="00E074E3"/>
    <w:rsid w:val="00E07555"/>
    <w:rsid w:val="00E10A6A"/>
    <w:rsid w:val="00E123BB"/>
    <w:rsid w:val="00E1274E"/>
    <w:rsid w:val="00E1447C"/>
    <w:rsid w:val="00E172A2"/>
    <w:rsid w:val="00E17736"/>
    <w:rsid w:val="00E21336"/>
    <w:rsid w:val="00E30D7F"/>
    <w:rsid w:val="00E3321B"/>
    <w:rsid w:val="00E33248"/>
    <w:rsid w:val="00E336D6"/>
    <w:rsid w:val="00E3702D"/>
    <w:rsid w:val="00E405A2"/>
    <w:rsid w:val="00E430D0"/>
    <w:rsid w:val="00E435F5"/>
    <w:rsid w:val="00E4393C"/>
    <w:rsid w:val="00E52BBC"/>
    <w:rsid w:val="00E621EC"/>
    <w:rsid w:val="00E6606A"/>
    <w:rsid w:val="00E666FD"/>
    <w:rsid w:val="00E67057"/>
    <w:rsid w:val="00E711BF"/>
    <w:rsid w:val="00E71B14"/>
    <w:rsid w:val="00E72152"/>
    <w:rsid w:val="00E7245B"/>
    <w:rsid w:val="00E74802"/>
    <w:rsid w:val="00E74C9C"/>
    <w:rsid w:val="00E75E83"/>
    <w:rsid w:val="00E76A9C"/>
    <w:rsid w:val="00E803AD"/>
    <w:rsid w:val="00E81B2B"/>
    <w:rsid w:val="00E82FE8"/>
    <w:rsid w:val="00E84666"/>
    <w:rsid w:val="00E84B4B"/>
    <w:rsid w:val="00E86D2A"/>
    <w:rsid w:val="00E87810"/>
    <w:rsid w:val="00E90D16"/>
    <w:rsid w:val="00E94C87"/>
    <w:rsid w:val="00E96CAF"/>
    <w:rsid w:val="00E974E4"/>
    <w:rsid w:val="00EA0C5E"/>
    <w:rsid w:val="00EA54F5"/>
    <w:rsid w:val="00EA7187"/>
    <w:rsid w:val="00EA7BCE"/>
    <w:rsid w:val="00EB2DB7"/>
    <w:rsid w:val="00EB4DB3"/>
    <w:rsid w:val="00EB676C"/>
    <w:rsid w:val="00EB7443"/>
    <w:rsid w:val="00EB7486"/>
    <w:rsid w:val="00EC2F6F"/>
    <w:rsid w:val="00EC4166"/>
    <w:rsid w:val="00EC521D"/>
    <w:rsid w:val="00EC71FA"/>
    <w:rsid w:val="00EC7E3E"/>
    <w:rsid w:val="00ED138E"/>
    <w:rsid w:val="00ED202D"/>
    <w:rsid w:val="00ED2C33"/>
    <w:rsid w:val="00ED3B1C"/>
    <w:rsid w:val="00ED48F9"/>
    <w:rsid w:val="00ED566B"/>
    <w:rsid w:val="00ED5F09"/>
    <w:rsid w:val="00ED624C"/>
    <w:rsid w:val="00ED73FE"/>
    <w:rsid w:val="00ED7D82"/>
    <w:rsid w:val="00ED7FF3"/>
    <w:rsid w:val="00EE1FD7"/>
    <w:rsid w:val="00EE3B74"/>
    <w:rsid w:val="00EE49A7"/>
    <w:rsid w:val="00EF145D"/>
    <w:rsid w:val="00EF2FD2"/>
    <w:rsid w:val="00EF3B4C"/>
    <w:rsid w:val="00EF5729"/>
    <w:rsid w:val="00EF64C8"/>
    <w:rsid w:val="00EF6720"/>
    <w:rsid w:val="00EF7999"/>
    <w:rsid w:val="00F052B8"/>
    <w:rsid w:val="00F0587F"/>
    <w:rsid w:val="00F06D54"/>
    <w:rsid w:val="00F07C81"/>
    <w:rsid w:val="00F11E57"/>
    <w:rsid w:val="00F1659D"/>
    <w:rsid w:val="00F2070E"/>
    <w:rsid w:val="00F20ABE"/>
    <w:rsid w:val="00F21B91"/>
    <w:rsid w:val="00F21CA6"/>
    <w:rsid w:val="00F21D27"/>
    <w:rsid w:val="00F22D03"/>
    <w:rsid w:val="00F22E15"/>
    <w:rsid w:val="00F24B31"/>
    <w:rsid w:val="00F274C9"/>
    <w:rsid w:val="00F3157D"/>
    <w:rsid w:val="00F33C23"/>
    <w:rsid w:val="00F33C8F"/>
    <w:rsid w:val="00F3433C"/>
    <w:rsid w:val="00F36751"/>
    <w:rsid w:val="00F36C46"/>
    <w:rsid w:val="00F37946"/>
    <w:rsid w:val="00F37B23"/>
    <w:rsid w:val="00F42488"/>
    <w:rsid w:val="00F42EC2"/>
    <w:rsid w:val="00F45AC3"/>
    <w:rsid w:val="00F4736E"/>
    <w:rsid w:val="00F50694"/>
    <w:rsid w:val="00F51367"/>
    <w:rsid w:val="00F5260D"/>
    <w:rsid w:val="00F53655"/>
    <w:rsid w:val="00F54765"/>
    <w:rsid w:val="00F6000A"/>
    <w:rsid w:val="00F609E4"/>
    <w:rsid w:val="00F612BA"/>
    <w:rsid w:val="00F61AD8"/>
    <w:rsid w:val="00F6218E"/>
    <w:rsid w:val="00F629DC"/>
    <w:rsid w:val="00F63205"/>
    <w:rsid w:val="00F65567"/>
    <w:rsid w:val="00F655BF"/>
    <w:rsid w:val="00F6799C"/>
    <w:rsid w:val="00F77F1E"/>
    <w:rsid w:val="00F82296"/>
    <w:rsid w:val="00F82FC8"/>
    <w:rsid w:val="00F86318"/>
    <w:rsid w:val="00F90197"/>
    <w:rsid w:val="00F9024C"/>
    <w:rsid w:val="00F90DB5"/>
    <w:rsid w:val="00F90E28"/>
    <w:rsid w:val="00F90FDE"/>
    <w:rsid w:val="00F93402"/>
    <w:rsid w:val="00F96208"/>
    <w:rsid w:val="00F96AF3"/>
    <w:rsid w:val="00F979F8"/>
    <w:rsid w:val="00FA0761"/>
    <w:rsid w:val="00FA44D6"/>
    <w:rsid w:val="00FA5696"/>
    <w:rsid w:val="00FA5A28"/>
    <w:rsid w:val="00FA6A19"/>
    <w:rsid w:val="00FB2359"/>
    <w:rsid w:val="00FB23CF"/>
    <w:rsid w:val="00FB2833"/>
    <w:rsid w:val="00FB36FA"/>
    <w:rsid w:val="00FB3BFB"/>
    <w:rsid w:val="00FB3DF0"/>
    <w:rsid w:val="00FB5FD2"/>
    <w:rsid w:val="00FB5FE3"/>
    <w:rsid w:val="00FB7CE1"/>
    <w:rsid w:val="00FC1684"/>
    <w:rsid w:val="00FC43A3"/>
    <w:rsid w:val="00FC49FF"/>
    <w:rsid w:val="00FC6997"/>
    <w:rsid w:val="00FC6DAD"/>
    <w:rsid w:val="00FD08E5"/>
    <w:rsid w:val="00FD0E9E"/>
    <w:rsid w:val="00FD3AB5"/>
    <w:rsid w:val="00FE06E2"/>
    <w:rsid w:val="00FE17EF"/>
    <w:rsid w:val="00FE26BB"/>
    <w:rsid w:val="00FE2912"/>
    <w:rsid w:val="00FE2FD6"/>
    <w:rsid w:val="00FE3A89"/>
    <w:rsid w:val="00FE479E"/>
    <w:rsid w:val="00FE7858"/>
    <w:rsid w:val="00FF206E"/>
    <w:rsid w:val="00FF3804"/>
    <w:rsid w:val="00FF4BE1"/>
    <w:rsid w:val="00FF7F5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9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205"/>
    <w:pPr>
      <w:bidi/>
    </w:pPr>
    <w:rPr>
      <w:sz w:val="24"/>
      <w:szCs w:val="24"/>
      <w:lang w:eastAsia="ar-SA"/>
    </w:rPr>
  </w:style>
  <w:style w:type="paragraph" w:styleId="Heading1">
    <w:name w:val="heading 1"/>
    <w:basedOn w:val="Normal"/>
    <w:next w:val="Normal"/>
    <w:link w:val="Heading1Char"/>
    <w:qFormat/>
    <w:rsid w:val="00F63205"/>
    <w:pPr>
      <w:keepNext/>
      <w:jc w:val="center"/>
      <w:outlineLvl w:val="0"/>
    </w:pPr>
    <w:rPr>
      <w:rFonts w:cs="Simplified Arabic"/>
      <w:b/>
      <w:bCs/>
    </w:rPr>
  </w:style>
  <w:style w:type="paragraph" w:styleId="Heading2">
    <w:name w:val="heading 2"/>
    <w:basedOn w:val="Normal"/>
    <w:next w:val="Normal"/>
    <w:link w:val="Heading2Char"/>
    <w:qFormat/>
    <w:rsid w:val="00F63205"/>
    <w:pPr>
      <w:keepNext/>
      <w:jc w:val="lowKashida"/>
      <w:outlineLvl w:val="1"/>
    </w:pPr>
    <w:rPr>
      <w:rFonts w:cs="Simplified Arabic"/>
      <w:b/>
      <w:bCs/>
    </w:rPr>
  </w:style>
  <w:style w:type="paragraph" w:styleId="Heading3">
    <w:name w:val="heading 3"/>
    <w:basedOn w:val="Normal"/>
    <w:next w:val="Normal"/>
    <w:link w:val="Heading3Char"/>
    <w:qFormat/>
    <w:rsid w:val="00F63205"/>
    <w:pPr>
      <w:keepNext/>
      <w:outlineLvl w:val="2"/>
    </w:pPr>
    <w:rPr>
      <w:rFonts w:cs="Simplified Arabic"/>
      <w:b/>
      <w:bCs/>
    </w:rPr>
  </w:style>
  <w:style w:type="paragraph" w:styleId="Heading4">
    <w:name w:val="heading 4"/>
    <w:basedOn w:val="Normal"/>
    <w:next w:val="Normal"/>
    <w:qFormat/>
    <w:rsid w:val="00F63205"/>
    <w:pPr>
      <w:keepNext/>
      <w:jc w:val="lowKashida"/>
      <w:outlineLvl w:val="3"/>
    </w:pPr>
    <w:rPr>
      <w:rFonts w:cs="Simplified Arabic"/>
      <w:b/>
      <w:bCs/>
    </w:rPr>
  </w:style>
  <w:style w:type="paragraph" w:styleId="Heading5">
    <w:name w:val="heading 5"/>
    <w:basedOn w:val="Normal"/>
    <w:next w:val="Normal"/>
    <w:qFormat/>
    <w:rsid w:val="00F63205"/>
    <w:pPr>
      <w:keepNext/>
      <w:jc w:val="both"/>
      <w:outlineLvl w:val="4"/>
    </w:pPr>
    <w:rPr>
      <w:rFonts w:cs="Simplified Arabic"/>
      <w:b/>
      <w:bCs/>
    </w:rPr>
  </w:style>
  <w:style w:type="paragraph" w:styleId="Heading6">
    <w:name w:val="heading 6"/>
    <w:basedOn w:val="Normal"/>
    <w:next w:val="Normal"/>
    <w:link w:val="Heading6Char"/>
    <w:qFormat/>
    <w:rsid w:val="00F63205"/>
    <w:pPr>
      <w:keepNext/>
      <w:jc w:val="center"/>
      <w:outlineLvl w:val="5"/>
    </w:pPr>
    <w:rPr>
      <w:rFonts w:cs="Simplified Arabic"/>
      <w:b/>
      <w:bCs/>
      <w:sz w:val="22"/>
      <w:szCs w:val="22"/>
    </w:rPr>
  </w:style>
  <w:style w:type="paragraph" w:styleId="Heading7">
    <w:name w:val="heading 7"/>
    <w:basedOn w:val="Normal"/>
    <w:next w:val="Normal"/>
    <w:link w:val="Heading7Char"/>
    <w:qFormat/>
    <w:rsid w:val="00F63205"/>
    <w:pPr>
      <w:keepNext/>
      <w:jc w:val="lowKashida"/>
      <w:outlineLvl w:val="6"/>
    </w:pPr>
    <w:rPr>
      <w:rFonts w:cs="Simplified Arabic"/>
      <w:b/>
      <w:bCs/>
      <w:sz w:val="22"/>
      <w:szCs w:val="22"/>
    </w:rPr>
  </w:style>
  <w:style w:type="paragraph" w:styleId="Heading8">
    <w:name w:val="heading 8"/>
    <w:basedOn w:val="Normal"/>
    <w:next w:val="Normal"/>
    <w:qFormat/>
    <w:rsid w:val="00F63205"/>
    <w:pPr>
      <w:keepNext/>
      <w:jc w:val="lowKashida"/>
      <w:outlineLvl w:val="7"/>
    </w:pPr>
    <w:rPr>
      <w:rFonts w:cs="Simplified Arabic"/>
      <w:b/>
      <w:bCs/>
      <w:sz w:val="18"/>
      <w:szCs w:val="18"/>
    </w:rPr>
  </w:style>
  <w:style w:type="paragraph" w:styleId="Heading9">
    <w:name w:val="heading 9"/>
    <w:basedOn w:val="Normal"/>
    <w:next w:val="Normal"/>
    <w:qFormat/>
    <w:rsid w:val="00F63205"/>
    <w:pPr>
      <w:keepNext/>
      <w:outlineLvl w:val="8"/>
    </w:pPr>
    <w:rPr>
      <w:rFonts w:ascii="Arial"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F63205"/>
    <w:pPr>
      <w:jc w:val="lowKashida"/>
    </w:pPr>
    <w:rPr>
      <w:rFonts w:cs="Simplified Arabic"/>
    </w:rPr>
  </w:style>
  <w:style w:type="paragraph" w:styleId="BodyTextIndent2">
    <w:name w:val="Body Text Indent 2"/>
    <w:basedOn w:val="Normal"/>
    <w:semiHidden/>
    <w:rsid w:val="00F63205"/>
    <w:pPr>
      <w:tabs>
        <w:tab w:val="center" w:pos="386"/>
      </w:tabs>
      <w:ind w:left="206"/>
      <w:jc w:val="lowKashida"/>
    </w:pPr>
    <w:rPr>
      <w:rFonts w:cs="Simplified Arabic"/>
    </w:rPr>
  </w:style>
  <w:style w:type="paragraph" w:styleId="Header">
    <w:name w:val="header"/>
    <w:basedOn w:val="Normal"/>
    <w:semiHidden/>
    <w:rsid w:val="00F63205"/>
    <w:pPr>
      <w:tabs>
        <w:tab w:val="center" w:pos="4153"/>
        <w:tab w:val="right" w:pos="8306"/>
      </w:tabs>
    </w:pPr>
    <w:rPr>
      <w:rFonts w:cs="Traditional Arabic"/>
      <w:noProof/>
      <w:sz w:val="20"/>
      <w:szCs w:val="20"/>
      <w:lang w:eastAsia="en-US"/>
    </w:rPr>
  </w:style>
  <w:style w:type="character" w:customStyle="1" w:styleId="HeaderChar">
    <w:name w:val="Header Char"/>
    <w:basedOn w:val="DefaultParagraphFont"/>
    <w:semiHidden/>
    <w:rsid w:val="00F63205"/>
    <w:rPr>
      <w:rFonts w:cs="Traditional Arabic"/>
      <w:noProof/>
    </w:rPr>
  </w:style>
  <w:style w:type="paragraph" w:styleId="Title">
    <w:name w:val="Title"/>
    <w:basedOn w:val="Normal"/>
    <w:qFormat/>
    <w:rsid w:val="00F63205"/>
    <w:pPr>
      <w:jc w:val="center"/>
    </w:pPr>
    <w:rPr>
      <w:rFonts w:cs="Simplified Arabic"/>
      <w:b/>
      <w:bCs/>
    </w:rPr>
  </w:style>
  <w:style w:type="paragraph" w:styleId="Footer">
    <w:name w:val="footer"/>
    <w:basedOn w:val="Normal"/>
    <w:semiHidden/>
    <w:unhideWhenUsed/>
    <w:rsid w:val="00F63205"/>
    <w:pPr>
      <w:tabs>
        <w:tab w:val="center" w:pos="4153"/>
        <w:tab w:val="right" w:pos="8306"/>
      </w:tabs>
    </w:pPr>
  </w:style>
  <w:style w:type="character" w:customStyle="1" w:styleId="FooterChar">
    <w:name w:val="Footer Char"/>
    <w:basedOn w:val="DefaultParagraphFont"/>
    <w:semiHidden/>
    <w:rsid w:val="00F63205"/>
    <w:rPr>
      <w:sz w:val="24"/>
      <w:szCs w:val="24"/>
      <w:lang w:eastAsia="ar-SA"/>
    </w:rPr>
  </w:style>
  <w:style w:type="paragraph" w:styleId="BodyText2">
    <w:name w:val="Body Text 2"/>
    <w:basedOn w:val="Normal"/>
    <w:semiHidden/>
    <w:rsid w:val="00F63205"/>
    <w:pPr>
      <w:ind w:right="720"/>
      <w:jc w:val="lowKashida"/>
    </w:pPr>
    <w:rPr>
      <w:rFonts w:cs="Simplified Arabic"/>
      <w:b/>
      <w:bCs/>
    </w:rPr>
  </w:style>
  <w:style w:type="character" w:styleId="PageNumber">
    <w:name w:val="page number"/>
    <w:basedOn w:val="DefaultParagraphFont"/>
    <w:semiHidden/>
    <w:rsid w:val="00F63205"/>
  </w:style>
  <w:style w:type="paragraph" w:styleId="FootnoteText">
    <w:name w:val="footnote text"/>
    <w:basedOn w:val="Normal"/>
    <w:link w:val="FootnoteTextChar"/>
    <w:semiHidden/>
    <w:rsid w:val="00F63205"/>
    <w:rPr>
      <w:sz w:val="20"/>
      <w:szCs w:val="20"/>
    </w:rPr>
  </w:style>
  <w:style w:type="character" w:styleId="FootnoteReference">
    <w:name w:val="footnote reference"/>
    <w:basedOn w:val="DefaultParagraphFont"/>
    <w:semiHidden/>
    <w:rsid w:val="00AB75C8"/>
    <w:rPr>
      <w:rFonts w:cs="Simplified Arabic"/>
      <w:b/>
      <w:bCs/>
      <w:color w:val="000000" w:themeColor="text1"/>
      <w:vertAlign w:val="superscript"/>
    </w:rPr>
  </w:style>
  <w:style w:type="paragraph" w:styleId="BalloonText">
    <w:name w:val="Balloon Text"/>
    <w:basedOn w:val="Normal"/>
    <w:link w:val="BalloonTextChar"/>
    <w:uiPriority w:val="99"/>
    <w:semiHidden/>
    <w:unhideWhenUsed/>
    <w:rsid w:val="003E21F1"/>
    <w:rPr>
      <w:rFonts w:ascii="Tahoma" w:hAnsi="Tahoma" w:cs="Tahoma"/>
      <w:sz w:val="16"/>
      <w:szCs w:val="16"/>
    </w:rPr>
  </w:style>
  <w:style w:type="character" w:customStyle="1" w:styleId="BalloonTextChar">
    <w:name w:val="Balloon Text Char"/>
    <w:basedOn w:val="DefaultParagraphFont"/>
    <w:link w:val="BalloonText"/>
    <w:uiPriority w:val="99"/>
    <w:semiHidden/>
    <w:rsid w:val="003E21F1"/>
    <w:rPr>
      <w:rFonts w:ascii="Tahoma" w:hAnsi="Tahoma" w:cs="Tahoma"/>
      <w:sz w:val="16"/>
      <w:szCs w:val="16"/>
      <w:lang w:eastAsia="ar-SA"/>
    </w:rPr>
  </w:style>
  <w:style w:type="paragraph" w:styleId="ListParagraph">
    <w:name w:val="List Paragraph"/>
    <w:basedOn w:val="Normal"/>
    <w:uiPriority w:val="34"/>
    <w:qFormat/>
    <w:rsid w:val="005071E0"/>
    <w:pPr>
      <w:ind w:left="720"/>
      <w:contextualSpacing/>
    </w:pPr>
  </w:style>
  <w:style w:type="paragraph" w:styleId="NormalWeb">
    <w:name w:val="Normal (Web)"/>
    <w:basedOn w:val="Normal"/>
    <w:uiPriority w:val="99"/>
    <w:unhideWhenUsed/>
    <w:rsid w:val="002D7F06"/>
    <w:pPr>
      <w:bidi w:val="0"/>
      <w:spacing w:before="100" w:beforeAutospacing="1" w:after="100" w:afterAutospacing="1"/>
    </w:pPr>
    <w:rPr>
      <w:lang w:eastAsia="en-US"/>
    </w:rPr>
  </w:style>
  <w:style w:type="paragraph" w:styleId="EndnoteText">
    <w:name w:val="endnote text"/>
    <w:basedOn w:val="Normal"/>
    <w:link w:val="EndnoteTextChar"/>
    <w:uiPriority w:val="99"/>
    <w:semiHidden/>
    <w:unhideWhenUsed/>
    <w:rsid w:val="00DE4F17"/>
    <w:rPr>
      <w:sz w:val="20"/>
      <w:szCs w:val="20"/>
    </w:rPr>
  </w:style>
  <w:style w:type="character" w:customStyle="1" w:styleId="EndnoteTextChar">
    <w:name w:val="Endnote Text Char"/>
    <w:basedOn w:val="DefaultParagraphFont"/>
    <w:link w:val="EndnoteText"/>
    <w:uiPriority w:val="99"/>
    <w:semiHidden/>
    <w:rsid w:val="00DE4F17"/>
    <w:rPr>
      <w:lang w:eastAsia="ar-SA"/>
    </w:rPr>
  </w:style>
  <w:style w:type="character" w:styleId="EndnoteReference">
    <w:name w:val="endnote reference"/>
    <w:basedOn w:val="DefaultParagraphFont"/>
    <w:uiPriority w:val="99"/>
    <w:semiHidden/>
    <w:unhideWhenUsed/>
    <w:rsid w:val="00DE4F17"/>
    <w:rPr>
      <w:vertAlign w:val="superscript"/>
    </w:rPr>
  </w:style>
  <w:style w:type="character" w:styleId="CommentReference">
    <w:name w:val="annotation reference"/>
    <w:basedOn w:val="DefaultParagraphFont"/>
    <w:uiPriority w:val="99"/>
    <w:semiHidden/>
    <w:unhideWhenUsed/>
    <w:rsid w:val="007545B3"/>
    <w:rPr>
      <w:sz w:val="16"/>
      <w:szCs w:val="16"/>
    </w:rPr>
  </w:style>
  <w:style w:type="paragraph" w:styleId="CommentText">
    <w:name w:val="annotation text"/>
    <w:basedOn w:val="Normal"/>
    <w:link w:val="CommentTextChar"/>
    <w:uiPriority w:val="99"/>
    <w:semiHidden/>
    <w:unhideWhenUsed/>
    <w:rsid w:val="007545B3"/>
    <w:rPr>
      <w:sz w:val="20"/>
      <w:szCs w:val="20"/>
    </w:rPr>
  </w:style>
  <w:style w:type="character" w:customStyle="1" w:styleId="CommentTextChar">
    <w:name w:val="Comment Text Char"/>
    <w:basedOn w:val="DefaultParagraphFont"/>
    <w:link w:val="CommentText"/>
    <w:uiPriority w:val="99"/>
    <w:semiHidden/>
    <w:rsid w:val="007545B3"/>
    <w:rPr>
      <w:lang w:eastAsia="ar-SA"/>
    </w:rPr>
  </w:style>
  <w:style w:type="paragraph" w:styleId="CommentSubject">
    <w:name w:val="annotation subject"/>
    <w:basedOn w:val="CommentText"/>
    <w:next w:val="CommentText"/>
    <w:link w:val="CommentSubjectChar"/>
    <w:uiPriority w:val="99"/>
    <w:semiHidden/>
    <w:unhideWhenUsed/>
    <w:rsid w:val="007545B3"/>
    <w:rPr>
      <w:b/>
      <w:bCs/>
    </w:rPr>
  </w:style>
  <w:style w:type="character" w:customStyle="1" w:styleId="CommentSubjectChar">
    <w:name w:val="Comment Subject Char"/>
    <w:basedOn w:val="CommentTextChar"/>
    <w:link w:val="CommentSubject"/>
    <w:uiPriority w:val="99"/>
    <w:semiHidden/>
    <w:rsid w:val="007545B3"/>
    <w:rPr>
      <w:b/>
      <w:bCs/>
    </w:rPr>
  </w:style>
  <w:style w:type="character" w:customStyle="1" w:styleId="Heading1Char">
    <w:name w:val="Heading 1 Char"/>
    <w:basedOn w:val="DefaultParagraphFont"/>
    <w:link w:val="Heading1"/>
    <w:rsid w:val="00C743BA"/>
    <w:rPr>
      <w:rFonts w:cs="Simplified Arabic"/>
      <w:b/>
      <w:bCs/>
      <w:sz w:val="24"/>
      <w:szCs w:val="24"/>
      <w:lang w:eastAsia="ar-SA"/>
    </w:rPr>
  </w:style>
  <w:style w:type="character" w:customStyle="1" w:styleId="Heading2Char">
    <w:name w:val="Heading 2 Char"/>
    <w:basedOn w:val="DefaultParagraphFont"/>
    <w:link w:val="Heading2"/>
    <w:rsid w:val="00C743BA"/>
    <w:rPr>
      <w:rFonts w:cs="Simplified Arabic"/>
      <w:b/>
      <w:bCs/>
      <w:sz w:val="24"/>
      <w:szCs w:val="24"/>
      <w:lang w:eastAsia="ar-SA"/>
    </w:rPr>
  </w:style>
  <w:style w:type="character" w:customStyle="1" w:styleId="Heading3Char">
    <w:name w:val="Heading 3 Char"/>
    <w:basedOn w:val="DefaultParagraphFont"/>
    <w:link w:val="Heading3"/>
    <w:rsid w:val="00C743BA"/>
    <w:rPr>
      <w:rFonts w:cs="Simplified Arabic"/>
      <w:b/>
      <w:bCs/>
      <w:sz w:val="24"/>
      <w:szCs w:val="24"/>
      <w:lang w:eastAsia="ar-SA"/>
    </w:rPr>
  </w:style>
  <w:style w:type="character" w:customStyle="1" w:styleId="Heading6Char">
    <w:name w:val="Heading 6 Char"/>
    <w:basedOn w:val="DefaultParagraphFont"/>
    <w:link w:val="Heading6"/>
    <w:rsid w:val="00C743BA"/>
    <w:rPr>
      <w:rFonts w:cs="Simplified Arabic"/>
      <w:b/>
      <w:bCs/>
      <w:sz w:val="22"/>
      <w:szCs w:val="22"/>
      <w:lang w:eastAsia="ar-SA"/>
    </w:rPr>
  </w:style>
  <w:style w:type="character" w:customStyle="1" w:styleId="Heading7Char">
    <w:name w:val="Heading 7 Char"/>
    <w:basedOn w:val="DefaultParagraphFont"/>
    <w:link w:val="Heading7"/>
    <w:rsid w:val="00C743BA"/>
    <w:rPr>
      <w:rFonts w:cs="Simplified Arabic"/>
      <w:b/>
      <w:bCs/>
      <w:sz w:val="22"/>
      <w:szCs w:val="22"/>
      <w:lang w:eastAsia="ar-SA"/>
    </w:rPr>
  </w:style>
  <w:style w:type="character" w:customStyle="1" w:styleId="BodyTextChar">
    <w:name w:val="Body Text Char"/>
    <w:basedOn w:val="DefaultParagraphFont"/>
    <w:link w:val="BodyText"/>
    <w:semiHidden/>
    <w:rsid w:val="00C743BA"/>
    <w:rPr>
      <w:rFonts w:cs="Simplified Arabic"/>
      <w:sz w:val="24"/>
      <w:szCs w:val="24"/>
      <w:lang w:eastAsia="ar-SA"/>
    </w:rPr>
  </w:style>
  <w:style w:type="character" w:customStyle="1" w:styleId="FootnoteTextChar">
    <w:name w:val="Footnote Text Char"/>
    <w:basedOn w:val="DefaultParagraphFont"/>
    <w:link w:val="FootnoteText"/>
    <w:semiHidden/>
    <w:rsid w:val="00C743BA"/>
    <w:rPr>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chart" Target="charts/chart19.xml"/><Relationship Id="rId3" Type="http://schemas.openxmlformats.org/officeDocument/2006/relationships/styles" Target="styles.xml"/><Relationship Id="rId21" Type="http://schemas.openxmlformats.org/officeDocument/2006/relationships/chart" Target="charts/chart14.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chart" Target="charts/chart18.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chart" Target="charts/chart17.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chart" Target="charts/chart16.xml"/><Relationship Id="rId28" Type="http://schemas.openxmlformats.org/officeDocument/2006/relationships/header" Target="header1.xml"/><Relationship Id="rId10" Type="http://schemas.openxmlformats.org/officeDocument/2006/relationships/chart" Target="charts/chart3.xml"/><Relationship Id="rId19" Type="http://schemas.openxmlformats.org/officeDocument/2006/relationships/chart" Target="charts/chart12.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chart" Target="charts/chart15.xml"/><Relationship Id="rId27" Type="http://schemas.openxmlformats.org/officeDocument/2006/relationships/chart" Target="charts/chart20.xml"/><Relationship Id="rId30"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Office_Excel_Worksheet11.xlsx"/></Relationships>
</file>

<file path=word/charts/_rels/chart14.xml.rels><?xml version="1.0" encoding="UTF-8" standalone="yes"?>
<Relationships xmlns="http://schemas.openxmlformats.org/package/2006/relationships"><Relationship Id="rId2" Type="http://schemas.openxmlformats.org/officeDocument/2006/relationships/package" Target="../embeddings/Microsoft_Office_Excel_Worksheet12.xlsx"/><Relationship Id="rId1" Type="http://schemas.openxmlformats.org/officeDocument/2006/relationships/themeOverride" Target="../theme/themeOverride1.xml"/></Relationships>
</file>

<file path=word/charts/_rels/chart15.xml.rels><?xml version="1.0" encoding="UTF-8" standalone="yes"?>
<Relationships xmlns="http://schemas.openxmlformats.org/package/2006/relationships"><Relationship Id="rId2" Type="http://schemas.openxmlformats.org/officeDocument/2006/relationships/package" Target="../embeddings/Microsoft_Office_Excel_Worksheet13.xlsx"/><Relationship Id="rId1" Type="http://schemas.openxmlformats.org/officeDocument/2006/relationships/themeOverride" Target="../theme/themeOverride2.xml"/></Relationships>
</file>

<file path=word/charts/_rels/chart16.xml.rels><?xml version="1.0" encoding="UTF-8" standalone="yes"?>
<Relationships xmlns="http://schemas.openxmlformats.org/package/2006/relationships"><Relationship Id="rId1" Type="http://schemas.openxmlformats.org/officeDocument/2006/relationships/package" Target="../embeddings/Microsoft_Office_Excel_Worksheet14.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Microsoft_Office_Excel_Worksheet15.xlsx"/></Relationships>
</file>

<file path=word/charts/_rels/chart18.xml.rels><?xml version="1.0" encoding="UTF-8" standalone="yes"?>
<Relationships xmlns="http://schemas.openxmlformats.org/package/2006/relationships"><Relationship Id="rId2" Type="http://schemas.openxmlformats.org/officeDocument/2006/relationships/package" Target="../embeddings/Microsoft_Office_Excel_Worksheet16.xlsx"/><Relationship Id="rId1" Type="http://schemas.openxmlformats.org/officeDocument/2006/relationships/themeOverride" Target="../theme/themeOverride3.xml"/></Relationships>
</file>

<file path=word/charts/_rels/chart19.xml.rels><?xml version="1.0" encoding="UTF-8" standalone="yes"?>
<Relationships xmlns="http://schemas.openxmlformats.org/package/2006/relationships"><Relationship Id="rId2" Type="http://schemas.openxmlformats.org/officeDocument/2006/relationships/package" Target="../embeddings/Microsoft_Office_Excel_Worksheet17.xlsx"/><Relationship Id="rId1" Type="http://schemas.openxmlformats.org/officeDocument/2006/relationships/themeOverride" Target="../theme/themeOverride4.xm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20.xml.rels><?xml version="1.0" encoding="UTF-8" standalone="yes"?>
<Relationships xmlns="http://schemas.openxmlformats.org/package/2006/relationships"><Relationship Id="rId2" Type="http://schemas.openxmlformats.org/officeDocument/2006/relationships/package" Target="../embeddings/Microsoft_Office_Excel_Worksheet18.xlsx"/><Relationship Id="rId1" Type="http://schemas.openxmlformats.org/officeDocument/2006/relationships/themeOverride" Target="../theme/themeOverride5.xml"/></Relationships>
</file>

<file path=word/charts/_rels/chart3.xml.rels><?xml version="1.0" encoding="UTF-8" standalone="yes"?>
<Relationships xmlns="http://schemas.openxmlformats.org/package/2006/relationships"><Relationship Id="rId1" Type="http://schemas.openxmlformats.org/officeDocument/2006/relationships/oleObject" Target="file:///C:\Documents%20and%20Settings\mhamayel\My%20Documents\&#1605;&#1587;&#1575;&#1607;&#1605;&#1577;%20&#1575;&#1604;&#1575;&#1606;&#1588;&#1591;&#1577;.xlsx" TargetMode="External"/></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7.xml.rels><?xml version="1.0" encoding="UTF-8" standalone="yes"?>
<Relationships xmlns="http://schemas.openxmlformats.org/package/2006/relationships"><Relationship Id="rId1" Type="http://schemas.openxmlformats.org/officeDocument/2006/relationships/oleObject" Target="file:///C:\Documents%20and%20Settings\mhamayel\My%20Documents\&#1605;&#1587;&#1575;&#1607;&#1605;&#1577;%20&#1575;&#1604;&#1575;&#1606;&#1588;&#1591;&#1577;.xlsx" TargetMode="External"/></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9381443298970405"/>
          <c:y val="3.64741641337386E-2"/>
          <c:w val="0.78762886597938164"/>
          <c:h val="0.6686930091186245"/>
        </c:manualLayout>
      </c:layout>
      <c:lineChart>
        <c:grouping val="standard"/>
        <c:ser>
          <c:idx val="0"/>
          <c:order val="0"/>
          <c:tx>
            <c:strRef>
              <c:f>Sheet1!$B$57</c:f>
              <c:strCache>
                <c:ptCount val="1"/>
                <c:pt idx="0">
                  <c:v>فلسطين</c:v>
                </c:pt>
              </c:strCache>
            </c:strRef>
          </c:tx>
          <c:spPr>
            <a:ln>
              <a:prstDash val="sysDot"/>
            </a:ln>
          </c:spPr>
          <c:marker>
            <c:symbol val="none"/>
          </c:marker>
          <c:dLbls>
            <c:dLbl>
              <c:idx val="0"/>
              <c:layout>
                <c:manualLayout>
                  <c:x val="-5.6565656565656555E-2"/>
                  <c:y val="1.179941002949852E-2"/>
                </c:manualLayout>
              </c:layout>
              <c:showVal val="1"/>
            </c:dLbl>
            <c:dLbl>
              <c:idx val="8"/>
              <c:layout>
                <c:manualLayout>
                  <c:x val="-1.5717092337917501E-2"/>
                  <c:y val="-3.7184594953519272E-2"/>
                </c:manualLayout>
              </c:layout>
              <c:showVal val="1"/>
            </c:dLbl>
            <c:delete val="1"/>
          </c:dLbls>
          <c:cat>
            <c:numRef>
              <c:f>Sheet1!$A$58:$A$66</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Sheet1!$B$58:$B$66</c:f>
              <c:numCache>
                <c:formatCode>#,##0.0</c:formatCode>
                <c:ptCount val="9"/>
                <c:pt idx="0">
                  <c:v>4198.4000000000005</c:v>
                </c:pt>
                <c:pt idx="1">
                  <c:v>4559.5</c:v>
                </c:pt>
                <c:pt idx="2">
                  <c:v>4322.2999999999993</c:v>
                </c:pt>
                <c:pt idx="3">
                  <c:v>4554.1000000000004</c:v>
                </c:pt>
                <c:pt idx="4">
                  <c:v>4878.2999999999993</c:v>
                </c:pt>
                <c:pt idx="5">
                  <c:v>5239.3</c:v>
                </c:pt>
                <c:pt idx="6">
                  <c:v>5724.5</c:v>
                </c:pt>
                <c:pt idx="7">
                  <c:v>6421.4</c:v>
                </c:pt>
                <c:pt idx="8">
                  <c:v>6797.3</c:v>
                </c:pt>
              </c:numCache>
            </c:numRef>
          </c:val>
        </c:ser>
        <c:ser>
          <c:idx val="1"/>
          <c:order val="1"/>
          <c:tx>
            <c:strRef>
              <c:f>Sheet1!$C$57</c:f>
              <c:strCache>
                <c:ptCount val="1"/>
                <c:pt idx="0">
                  <c:v>الضفة الغربية</c:v>
                </c:pt>
              </c:strCache>
            </c:strRef>
          </c:tx>
          <c:marker>
            <c:symbol val="none"/>
          </c:marker>
          <c:dLbls>
            <c:dLbl>
              <c:idx val="0"/>
              <c:showVal val="1"/>
            </c:dLbl>
            <c:dLbl>
              <c:idx val="8"/>
              <c:layout>
                <c:manualLayout>
                  <c:x val="-1.0478061558611657E-2"/>
                  <c:y val="-1.5936254980079678E-2"/>
                </c:manualLayout>
              </c:layout>
              <c:showVal val="1"/>
            </c:dLbl>
            <c:delete val="1"/>
          </c:dLbls>
          <c:cat>
            <c:numRef>
              <c:f>Sheet1!$A$58:$A$66</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Sheet1!$C$58:$C$66</c:f>
              <c:numCache>
                <c:formatCode>#,##0.0</c:formatCode>
                <c:ptCount val="9"/>
                <c:pt idx="0">
                  <c:v>2807.4</c:v>
                </c:pt>
                <c:pt idx="1">
                  <c:v>2876.7</c:v>
                </c:pt>
                <c:pt idx="2">
                  <c:v>2977.7</c:v>
                </c:pt>
                <c:pt idx="3">
                  <c:v>3317.2</c:v>
                </c:pt>
                <c:pt idx="4">
                  <c:v>3716.7</c:v>
                </c:pt>
                <c:pt idx="5">
                  <c:v>3979.6</c:v>
                </c:pt>
                <c:pt idx="6">
                  <c:v>4315.4000000000005</c:v>
                </c:pt>
                <c:pt idx="7">
                  <c:v>4764.7</c:v>
                </c:pt>
                <c:pt idx="8">
                  <c:v>5030.5</c:v>
                </c:pt>
              </c:numCache>
            </c:numRef>
          </c:val>
        </c:ser>
        <c:ser>
          <c:idx val="2"/>
          <c:order val="2"/>
          <c:tx>
            <c:strRef>
              <c:f>Sheet1!$D$57</c:f>
              <c:strCache>
                <c:ptCount val="1"/>
                <c:pt idx="0">
                  <c:v>قطاع غزة</c:v>
                </c:pt>
              </c:strCache>
            </c:strRef>
          </c:tx>
          <c:spPr>
            <a:ln>
              <a:prstDash val="dashDot"/>
            </a:ln>
          </c:spPr>
          <c:marker>
            <c:symbol val="none"/>
          </c:marker>
          <c:dLbls>
            <c:dLbl>
              <c:idx val="0"/>
              <c:showVal val="1"/>
            </c:dLbl>
            <c:dLbl>
              <c:idx val="8"/>
              <c:layout>
                <c:manualLayout>
                  <c:x val="-1.0478061558611657E-2"/>
                  <c:y val="-4.7808764940240896E-2"/>
                </c:manualLayout>
              </c:layout>
              <c:showVal val="1"/>
            </c:dLbl>
            <c:delete val="1"/>
          </c:dLbls>
          <c:cat>
            <c:numRef>
              <c:f>Sheet1!$A$58:$A$66</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Sheet1!$D$58:$D$66</c:f>
              <c:numCache>
                <c:formatCode>#,##0.0</c:formatCode>
                <c:ptCount val="9"/>
                <c:pt idx="0">
                  <c:v>1391</c:v>
                </c:pt>
                <c:pt idx="1">
                  <c:v>1682.8</c:v>
                </c:pt>
                <c:pt idx="2">
                  <c:v>1344.6</c:v>
                </c:pt>
                <c:pt idx="3">
                  <c:v>1236.9000000000001</c:v>
                </c:pt>
                <c:pt idx="4">
                  <c:v>1161.5999999999999</c:v>
                </c:pt>
                <c:pt idx="5">
                  <c:v>1259.7</c:v>
                </c:pt>
                <c:pt idx="6">
                  <c:v>1409.1</c:v>
                </c:pt>
                <c:pt idx="7">
                  <c:v>1656.7</c:v>
                </c:pt>
                <c:pt idx="8">
                  <c:v>1766.8</c:v>
                </c:pt>
              </c:numCache>
            </c:numRef>
          </c:val>
        </c:ser>
        <c:marker val="1"/>
        <c:axId val="136768896"/>
        <c:axId val="136947200"/>
      </c:lineChart>
      <c:catAx>
        <c:axId val="136768896"/>
        <c:scaling>
          <c:orientation val="minMax"/>
        </c:scaling>
        <c:axPos val="b"/>
        <c:majorGridlines/>
        <c:title>
          <c:tx>
            <c:rich>
              <a:bodyPr/>
              <a:lstStyle/>
              <a:p>
                <a:pPr>
                  <a:defRPr/>
                </a:pPr>
                <a:r>
                  <a:rPr lang="ar-SA"/>
                  <a:t>السنة</a:t>
                </a:r>
              </a:p>
            </c:rich>
          </c:tx>
          <c:layout>
            <c:manualLayout>
              <c:xMode val="edge"/>
              <c:yMode val="edge"/>
              <c:x val="0.55257731958762857"/>
              <c:y val="0.80851063829787262"/>
            </c:manualLayout>
          </c:layout>
        </c:title>
        <c:numFmt formatCode="General" sourceLinked="1"/>
        <c:tickLblPos val="nextTo"/>
        <c:txPr>
          <a:bodyPr rot="0" vert="horz"/>
          <a:lstStyle/>
          <a:p>
            <a:pPr>
              <a:defRPr/>
            </a:pPr>
            <a:endParaRPr lang="ar-SA"/>
          </a:p>
        </c:txPr>
        <c:crossAx val="136947200"/>
        <c:crosses val="autoZero"/>
        <c:auto val="1"/>
        <c:lblAlgn val="ctr"/>
        <c:lblOffset val="100"/>
        <c:tickLblSkip val="1"/>
        <c:tickMarkSkip val="1"/>
      </c:catAx>
      <c:valAx>
        <c:axId val="136947200"/>
        <c:scaling>
          <c:orientation val="minMax"/>
        </c:scaling>
        <c:axPos val="l"/>
        <c:majorGridlines/>
        <c:title>
          <c:tx>
            <c:rich>
              <a:bodyPr/>
              <a:lstStyle/>
              <a:p>
                <a:pPr>
                  <a:defRPr/>
                </a:pPr>
                <a:r>
                  <a:rPr lang="ar-SA"/>
                  <a:t>الناتج المحلي الاجمالي 
  بالمليون دولار</a:t>
                </a:r>
              </a:p>
            </c:rich>
          </c:tx>
          <c:layout>
            <c:manualLayout>
              <c:xMode val="edge"/>
              <c:yMode val="edge"/>
              <c:x val="1.0309278350516001E-2"/>
              <c:y val="0.18541033434652329"/>
            </c:manualLayout>
          </c:layout>
        </c:title>
        <c:numFmt formatCode="#,##0" sourceLinked="0"/>
        <c:tickLblPos val="nextTo"/>
        <c:txPr>
          <a:bodyPr rot="0" vert="horz"/>
          <a:lstStyle/>
          <a:p>
            <a:pPr>
              <a:defRPr/>
            </a:pPr>
            <a:endParaRPr lang="ar-SA"/>
          </a:p>
        </c:txPr>
        <c:crossAx val="136768896"/>
        <c:crosses val="autoZero"/>
        <c:crossBetween val="between"/>
      </c:valAx>
    </c:plotArea>
    <c:legend>
      <c:legendPos val="r"/>
      <c:layout>
        <c:manualLayout>
          <c:xMode val="edge"/>
          <c:yMode val="edge"/>
          <c:x val="4.7187842859134584E-2"/>
          <c:y val="0.87234042553191493"/>
          <c:w val="0.88889478884423456"/>
          <c:h val="8.5106382978724568E-2"/>
        </c:manualLayout>
      </c:layout>
    </c:legend>
    <c:plotVisOnly val="1"/>
    <c:dispBlanksAs val="gap"/>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8506493506494717"/>
          <c:y val="0.10810810810810811"/>
          <c:w val="0.78571428571428559"/>
          <c:h val="0.54440154440154442"/>
        </c:manualLayout>
      </c:layout>
      <c:barChart>
        <c:barDir val="col"/>
        <c:grouping val="clustered"/>
        <c:ser>
          <c:idx val="0"/>
          <c:order val="0"/>
          <c:tx>
            <c:strRef>
              <c:f>Sheet2!$A$5</c:f>
              <c:strCache>
                <c:ptCount val="1"/>
                <c:pt idx="0">
                  <c:v>2010</c:v>
                </c:pt>
              </c:strCache>
            </c:strRef>
          </c:tx>
          <c:dLbls>
            <c:showVal val="1"/>
          </c:dLbls>
          <c:cat>
            <c:strRef>
              <c:f>Sheet2!$B$4:$C$4</c:f>
              <c:strCache>
                <c:ptCount val="2"/>
                <c:pt idx="0">
                  <c:v>الفقر</c:v>
                </c:pt>
                <c:pt idx="1">
                  <c:v>الفقر المدقع</c:v>
                </c:pt>
              </c:strCache>
            </c:strRef>
          </c:cat>
          <c:val>
            <c:numRef>
              <c:f>Sheet2!$B$5:$C$5</c:f>
              <c:numCache>
                <c:formatCode>0.0</c:formatCode>
                <c:ptCount val="2"/>
                <c:pt idx="0">
                  <c:v>38</c:v>
                </c:pt>
                <c:pt idx="1">
                  <c:v>23</c:v>
                </c:pt>
              </c:numCache>
            </c:numRef>
          </c:val>
        </c:ser>
        <c:ser>
          <c:idx val="1"/>
          <c:order val="1"/>
          <c:tx>
            <c:strRef>
              <c:f>Sheet2!$A$6</c:f>
              <c:strCache>
                <c:ptCount val="1"/>
                <c:pt idx="0">
                  <c:v>2011</c:v>
                </c:pt>
              </c:strCache>
            </c:strRef>
          </c:tx>
          <c:dLbls>
            <c:numFmt formatCode="0.0" sourceLinked="0"/>
            <c:showVal val="1"/>
          </c:dLbls>
          <c:cat>
            <c:strRef>
              <c:f>Sheet2!$B$4:$C$4</c:f>
              <c:strCache>
                <c:ptCount val="2"/>
                <c:pt idx="0">
                  <c:v>الفقر</c:v>
                </c:pt>
                <c:pt idx="1">
                  <c:v>الفقر المدقع</c:v>
                </c:pt>
              </c:strCache>
            </c:strRef>
          </c:cat>
          <c:val>
            <c:numRef>
              <c:f>Sheet2!$B$6:$C$6</c:f>
              <c:numCache>
                <c:formatCode>General</c:formatCode>
                <c:ptCount val="2"/>
                <c:pt idx="0">
                  <c:v>38.800000000000004</c:v>
                </c:pt>
                <c:pt idx="1">
                  <c:v>21.1</c:v>
                </c:pt>
              </c:numCache>
            </c:numRef>
          </c:val>
        </c:ser>
        <c:axId val="144149120"/>
        <c:axId val="144155008"/>
      </c:barChart>
      <c:catAx>
        <c:axId val="144149120"/>
        <c:scaling>
          <c:orientation val="minMax"/>
        </c:scaling>
        <c:axPos val="b"/>
        <c:numFmt formatCode="General" sourceLinked="1"/>
        <c:tickLblPos val="nextTo"/>
        <c:txPr>
          <a:bodyPr rot="0" vert="horz"/>
          <a:lstStyle/>
          <a:p>
            <a:pPr>
              <a:defRPr/>
            </a:pPr>
            <a:endParaRPr lang="ar-SA"/>
          </a:p>
        </c:txPr>
        <c:crossAx val="144155008"/>
        <c:crosses val="autoZero"/>
        <c:auto val="1"/>
        <c:lblAlgn val="ctr"/>
        <c:lblOffset val="100"/>
        <c:tickLblSkip val="1"/>
        <c:tickMarkSkip val="1"/>
      </c:catAx>
      <c:valAx>
        <c:axId val="144155008"/>
        <c:scaling>
          <c:orientation val="minMax"/>
        </c:scaling>
        <c:axPos val="l"/>
        <c:majorGridlines/>
        <c:title>
          <c:tx>
            <c:rich>
              <a:bodyPr/>
              <a:lstStyle/>
              <a:p>
                <a:pPr>
                  <a:defRPr/>
                </a:pPr>
                <a:r>
                  <a:rPr lang="ar-SA"/>
                  <a:t>نسبة الفقر</a:t>
                </a:r>
              </a:p>
            </c:rich>
          </c:tx>
          <c:layout>
            <c:manualLayout>
              <c:xMode val="edge"/>
              <c:yMode val="edge"/>
              <c:x val="3.5714285714285712E-2"/>
              <c:y val="0.29343629343629346"/>
            </c:manualLayout>
          </c:layout>
        </c:title>
        <c:numFmt formatCode="0" sourceLinked="0"/>
        <c:tickLblPos val="nextTo"/>
        <c:txPr>
          <a:bodyPr rot="0" vert="horz"/>
          <a:lstStyle/>
          <a:p>
            <a:pPr>
              <a:defRPr/>
            </a:pPr>
            <a:endParaRPr lang="ar-SA"/>
          </a:p>
        </c:txPr>
        <c:crossAx val="144149120"/>
        <c:crosses val="autoZero"/>
        <c:crossBetween val="between"/>
      </c:valAx>
    </c:plotArea>
    <c:legend>
      <c:legendPos val="b"/>
      <c:layout>
        <c:manualLayout>
          <c:xMode val="edge"/>
          <c:yMode val="edge"/>
          <c:x val="0.32915885514311038"/>
          <c:y val="0.77496934340697365"/>
          <c:w val="0.41558441558445258"/>
          <c:h val="8.4942084942084953E-2"/>
        </c:manualLayout>
      </c:layout>
    </c:legend>
    <c:plotVisOnly val="1"/>
    <c:dispBlanksAs val="gap"/>
  </c:chart>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7839862609766374"/>
          <c:y val="9.2461389694709212E-2"/>
          <c:w val="0.76196234729919265"/>
          <c:h val="0.75638476769354956"/>
        </c:manualLayout>
      </c:layout>
      <c:lineChart>
        <c:grouping val="standard"/>
        <c:ser>
          <c:idx val="0"/>
          <c:order val="0"/>
          <c:tx>
            <c:strRef>
              <c:f>Sheet1!$M$8</c:f>
              <c:strCache>
                <c:ptCount val="1"/>
                <c:pt idx="0">
                  <c:v>تعويضات العاملين</c:v>
                </c:pt>
              </c:strCache>
            </c:strRef>
          </c:tx>
          <c:marker>
            <c:symbol val="none"/>
          </c:marker>
          <c:dLbls>
            <c:dLbl>
              <c:idx val="0"/>
              <c:layout>
                <c:manualLayout>
                  <c:x val="-5.2904453573659076E-2"/>
                  <c:y val="-5.6456818495773956E-2"/>
                </c:manualLayout>
              </c:layout>
              <c:dLblPos val="r"/>
              <c:showVal val="1"/>
            </c:dLbl>
            <c:dLbl>
              <c:idx val="8"/>
              <c:layout>
                <c:manualLayout>
                  <c:x val="-7.2398190045250124E-2"/>
                  <c:y val="7.3059360730593603E-2"/>
                </c:manualLayout>
              </c:layout>
              <c:showVal val="1"/>
            </c:dLbl>
            <c:delete val="1"/>
          </c:dLbls>
          <c:cat>
            <c:numRef>
              <c:f>Sheet1!$N$9:$N$17</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Sheet1!$M$9:$M$17</c:f>
              <c:numCache>
                <c:formatCode>#,##0.0</c:formatCode>
                <c:ptCount val="9"/>
                <c:pt idx="0">
                  <c:v>421.4</c:v>
                </c:pt>
                <c:pt idx="1">
                  <c:v>486.7</c:v>
                </c:pt>
                <c:pt idx="2">
                  <c:v>579.20000000000005</c:v>
                </c:pt>
                <c:pt idx="3">
                  <c:v>598.5</c:v>
                </c:pt>
                <c:pt idx="4">
                  <c:v>746.2</c:v>
                </c:pt>
                <c:pt idx="5">
                  <c:v>831.1</c:v>
                </c:pt>
                <c:pt idx="6">
                  <c:v>1077.4000000000001</c:v>
                </c:pt>
                <c:pt idx="7">
                  <c:v>1258.9000000000001</c:v>
                </c:pt>
                <c:pt idx="8">
                  <c:v>1051.2</c:v>
                </c:pt>
              </c:numCache>
            </c:numRef>
          </c:val>
        </c:ser>
        <c:marker val="1"/>
        <c:axId val="144400768"/>
        <c:axId val="144402688"/>
      </c:lineChart>
      <c:catAx>
        <c:axId val="144400768"/>
        <c:scaling>
          <c:orientation val="minMax"/>
        </c:scaling>
        <c:axPos val="b"/>
        <c:majorGridlines/>
        <c:title>
          <c:tx>
            <c:rich>
              <a:bodyPr/>
              <a:lstStyle/>
              <a:p>
                <a:pPr>
                  <a:defRPr/>
                </a:pPr>
                <a:r>
                  <a:rPr lang="ar-SA"/>
                  <a:t>السنة</a:t>
                </a:r>
              </a:p>
            </c:rich>
          </c:tx>
          <c:layout>
            <c:manualLayout>
              <c:xMode val="edge"/>
              <c:yMode val="edge"/>
              <c:x val="0.52100839246945985"/>
              <c:y val="0.93426059997531563"/>
            </c:manualLayout>
          </c:layout>
        </c:title>
        <c:numFmt formatCode="General" sourceLinked="1"/>
        <c:tickLblPos val="nextTo"/>
        <c:txPr>
          <a:bodyPr rot="0" vert="horz"/>
          <a:lstStyle/>
          <a:p>
            <a:pPr>
              <a:defRPr/>
            </a:pPr>
            <a:endParaRPr lang="ar-SA"/>
          </a:p>
        </c:txPr>
        <c:crossAx val="144402688"/>
        <c:crosses val="autoZero"/>
        <c:auto val="1"/>
        <c:lblAlgn val="ctr"/>
        <c:lblOffset val="100"/>
        <c:tickLblSkip val="1"/>
        <c:tickMarkSkip val="1"/>
      </c:catAx>
      <c:valAx>
        <c:axId val="144402688"/>
        <c:scaling>
          <c:orientation val="minMax"/>
        </c:scaling>
        <c:axPos val="l"/>
        <c:majorGridlines/>
        <c:title>
          <c:tx>
            <c:rich>
              <a:bodyPr/>
              <a:lstStyle/>
              <a:p>
                <a:pPr>
                  <a:defRPr/>
                </a:pPr>
                <a:r>
                  <a:rPr lang="ar-SA"/>
                  <a:t>تعويضات العاملين بالمليون دولار</a:t>
                </a:r>
              </a:p>
            </c:rich>
          </c:tx>
          <c:layout>
            <c:manualLayout>
              <c:xMode val="edge"/>
              <c:yMode val="edge"/>
              <c:x val="1.0935262051519578E-2"/>
              <c:y val="0.12906051127170737"/>
            </c:manualLayout>
          </c:layout>
        </c:title>
        <c:numFmt formatCode="#,##0" sourceLinked="0"/>
        <c:tickLblPos val="nextTo"/>
        <c:txPr>
          <a:bodyPr rot="0" vert="horz"/>
          <a:lstStyle/>
          <a:p>
            <a:pPr>
              <a:defRPr/>
            </a:pPr>
            <a:endParaRPr lang="ar-SA"/>
          </a:p>
        </c:txPr>
        <c:crossAx val="144400768"/>
        <c:crosses val="autoZero"/>
        <c:crossBetween val="between"/>
      </c:valAx>
    </c:plotArea>
    <c:plotVisOnly val="1"/>
    <c:dispBlanksAs val="gap"/>
  </c:chart>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22993492407809121"/>
          <c:y val="6.83453237410072E-2"/>
          <c:w val="0.67895878524945774"/>
          <c:h val="0.64748201438854236"/>
        </c:manualLayout>
      </c:layout>
      <c:barChart>
        <c:barDir val="col"/>
        <c:grouping val="clustered"/>
        <c:ser>
          <c:idx val="0"/>
          <c:order val="0"/>
          <c:tx>
            <c:strRef>
              <c:f>Sheet2!$A$12</c:f>
              <c:strCache>
                <c:ptCount val="1"/>
                <c:pt idx="0">
                  <c:v>التحويلات الجارية المقبوضة</c:v>
                </c:pt>
              </c:strCache>
            </c:strRef>
          </c:tx>
          <c:cat>
            <c:numRef>
              <c:f>Sheet2!$B$11:$J$11</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Sheet2!$B$12:$J$12</c:f>
              <c:numCache>
                <c:formatCode>#,##0.0</c:formatCode>
                <c:ptCount val="9"/>
                <c:pt idx="0">
                  <c:v>895.3</c:v>
                </c:pt>
                <c:pt idx="1">
                  <c:v>1299.4000000000001</c:v>
                </c:pt>
                <c:pt idx="2">
                  <c:v>1623</c:v>
                </c:pt>
                <c:pt idx="3">
                  <c:v>2505.5</c:v>
                </c:pt>
                <c:pt idx="4">
                  <c:v>3572.8</c:v>
                </c:pt>
                <c:pt idx="5">
                  <c:v>2502</c:v>
                </c:pt>
                <c:pt idx="6">
                  <c:v>2476.5</c:v>
                </c:pt>
                <c:pt idx="7">
                  <c:v>1976.9</c:v>
                </c:pt>
                <c:pt idx="8">
                  <c:v>1649.6</c:v>
                </c:pt>
              </c:numCache>
            </c:numRef>
          </c:val>
        </c:ser>
        <c:ser>
          <c:idx val="1"/>
          <c:order val="1"/>
          <c:tx>
            <c:strRef>
              <c:f>Sheet2!$A$13</c:f>
              <c:strCache>
                <c:ptCount val="1"/>
                <c:pt idx="0">
                  <c:v>التحويلات الرأسمالية المقبوضة</c:v>
                </c:pt>
              </c:strCache>
            </c:strRef>
          </c:tx>
          <c:cat>
            <c:numRef>
              <c:f>Sheet2!$B$11:$J$11</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Sheet2!$B$13:$J$13</c:f>
              <c:numCache>
                <c:formatCode>#,##0.0</c:formatCode>
                <c:ptCount val="9"/>
                <c:pt idx="0">
                  <c:v>667.9</c:v>
                </c:pt>
                <c:pt idx="1">
                  <c:v>416.8</c:v>
                </c:pt>
                <c:pt idx="2">
                  <c:v>273.5</c:v>
                </c:pt>
                <c:pt idx="3">
                  <c:v>400.2</c:v>
                </c:pt>
                <c:pt idx="4">
                  <c:v>397.5</c:v>
                </c:pt>
                <c:pt idx="5">
                  <c:v>719</c:v>
                </c:pt>
                <c:pt idx="6">
                  <c:v>846.1</c:v>
                </c:pt>
                <c:pt idx="7">
                  <c:v>536.20000000000005</c:v>
                </c:pt>
                <c:pt idx="8">
                  <c:v>297.89999999999969</c:v>
                </c:pt>
              </c:numCache>
            </c:numRef>
          </c:val>
        </c:ser>
        <c:axId val="144128256"/>
        <c:axId val="144138624"/>
      </c:barChart>
      <c:catAx>
        <c:axId val="144128256"/>
        <c:scaling>
          <c:orientation val="minMax"/>
        </c:scaling>
        <c:axPos val="b"/>
        <c:title>
          <c:tx>
            <c:rich>
              <a:bodyPr/>
              <a:lstStyle/>
              <a:p>
                <a:pPr>
                  <a:defRPr/>
                </a:pPr>
                <a:r>
                  <a:rPr lang="ar-SA"/>
                  <a:t>السنة</a:t>
                </a:r>
              </a:p>
            </c:rich>
          </c:tx>
          <c:layout>
            <c:manualLayout>
              <c:xMode val="edge"/>
              <c:yMode val="edge"/>
              <c:x val="0.52494577006512189"/>
              <c:y val="0.82374100719430876"/>
            </c:manualLayout>
          </c:layout>
        </c:title>
        <c:numFmt formatCode="General" sourceLinked="1"/>
        <c:tickLblPos val="nextTo"/>
        <c:txPr>
          <a:bodyPr rot="0" vert="horz"/>
          <a:lstStyle/>
          <a:p>
            <a:pPr>
              <a:defRPr/>
            </a:pPr>
            <a:endParaRPr lang="ar-SA"/>
          </a:p>
        </c:txPr>
        <c:crossAx val="144138624"/>
        <c:crosses val="autoZero"/>
        <c:auto val="1"/>
        <c:lblAlgn val="ctr"/>
        <c:lblOffset val="100"/>
        <c:tickLblSkip val="1"/>
        <c:tickMarkSkip val="1"/>
      </c:catAx>
      <c:valAx>
        <c:axId val="144138624"/>
        <c:scaling>
          <c:orientation val="minMax"/>
        </c:scaling>
        <c:axPos val="l"/>
        <c:majorGridlines/>
        <c:title>
          <c:tx>
            <c:rich>
              <a:bodyPr/>
              <a:lstStyle/>
              <a:p>
                <a:pPr>
                  <a:defRPr/>
                </a:pPr>
                <a:r>
                  <a:rPr lang="ar-SA"/>
                  <a:t>قيمة التحويلات
بالمليون دولار</a:t>
                </a:r>
              </a:p>
            </c:rich>
          </c:tx>
          <c:layout>
            <c:manualLayout>
              <c:xMode val="edge"/>
              <c:yMode val="edge"/>
              <c:x val="2.3074258574821475E-2"/>
              <c:y val="0.28057568962820523"/>
            </c:manualLayout>
          </c:layout>
        </c:title>
        <c:numFmt formatCode="#,##0" sourceLinked="0"/>
        <c:tickLblPos val="nextTo"/>
        <c:txPr>
          <a:bodyPr rot="0" vert="horz"/>
          <a:lstStyle/>
          <a:p>
            <a:pPr>
              <a:defRPr/>
            </a:pPr>
            <a:endParaRPr lang="ar-SA"/>
          </a:p>
        </c:txPr>
        <c:crossAx val="144128256"/>
        <c:crosses val="autoZero"/>
        <c:crossBetween val="between"/>
      </c:valAx>
    </c:plotArea>
    <c:legend>
      <c:legendPos val="b"/>
      <c:layout>
        <c:manualLayout>
          <c:xMode val="edge"/>
          <c:yMode val="edge"/>
          <c:x val="0.22125813449025053"/>
          <c:y val="0.90287769784172667"/>
          <c:w val="0.64208242950108463"/>
          <c:h val="7.9136690647489849E-2"/>
        </c:manualLayout>
      </c:layout>
    </c:legend>
    <c:plotVisOnly val="1"/>
    <c:dispBlanksAs val="gap"/>
  </c:chart>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3800000000000001"/>
          <c:y val="3.5502958579881658E-2"/>
          <c:w val="0.84400000000000064"/>
          <c:h val="0.73076923076923073"/>
        </c:manualLayout>
      </c:layout>
      <c:barChart>
        <c:barDir val="col"/>
        <c:grouping val="clustered"/>
        <c:ser>
          <c:idx val="0"/>
          <c:order val="0"/>
          <c:tx>
            <c:strRef>
              <c:f>Sheet1!$A$13</c:f>
              <c:strCache>
                <c:ptCount val="1"/>
                <c:pt idx="0">
                  <c:v>الصادر</c:v>
                </c:pt>
              </c:strCache>
            </c:strRef>
          </c:tx>
          <c:cat>
            <c:numRef>
              <c:f>Sheet1!$B$12:$J$12</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Sheet1!$B$13:$J$13</c:f>
              <c:numCache>
                <c:formatCode>General</c:formatCode>
                <c:ptCount val="9"/>
                <c:pt idx="0">
                  <c:v>641.1</c:v>
                </c:pt>
                <c:pt idx="1">
                  <c:v>717.1</c:v>
                </c:pt>
                <c:pt idx="2">
                  <c:v>710.3</c:v>
                </c:pt>
                <c:pt idx="3">
                  <c:v>1016</c:v>
                </c:pt>
                <c:pt idx="4">
                  <c:v>1164.5</c:v>
                </c:pt>
                <c:pt idx="5">
                  <c:v>1210.5999999999999</c:v>
                </c:pt>
                <c:pt idx="6">
                  <c:v>1496.8</c:v>
                </c:pt>
                <c:pt idx="7">
                  <c:v>1802.6</c:v>
                </c:pt>
                <c:pt idx="8">
                  <c:v>1898.6</c:v>
                </c:pt>
              </c:numCache>
            </c:numRef>
          </c:val>
        </c:ser>
        <c:ser>
          <c:idx val="1"/>
          <c:order val="1"/>
          <c:tx>
            <c:strRef>
              <c:f>Sheet1!$A$14</c:f>
              <c:strCache>
                <c:ptCount val="1"/>
                <c:pt idx="0">
                  <c:v>الوارد</c:v>
                </c:pt>
              </c:strCache>
            </c:strRef>
          </c:tx>
          <c:cat>
            <c:numRef>
              <c:f>Sheet1!$B$12:$J$12</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Sheet1!$B$14:$J$14</c:f>
              <c:numCache>
                <c:formatCode>General</c:formatCode>
                <c:ptCount val="9"/>
                <c:pt idx="0">
                  <c:v>3337.8</c:v>
                </c:pt>
                <c:pt idx="1">
                  <c:v>3618.4</c:v>
                </c:pt>
                <c:pt idx="2">
                  <c:v>3805.7</c:v>
                </c:pt>
                <c:pt idx="3">
                  <c:v>4567.3</c:v>
                </c:pt>
                <c:pt idx="4">
                  <c:v>4739.2</c:v>
                </c:pt>
                <c:pt idx="5">
                  <c:v>5066.8</c:v>
                </c:pt>
                <c:pt idx="6">
                  <c:v>5461.7</c:v>
                </c:pt>
                <c:pt idx="7">
                  <c:v>6532.1</c:v>
                </c:pt>
                <c:pt idx="8">
                  <c:v>7165.1</c:v>
                </c:pt>
              </c:numCache>
            </c:numRef>
          </c:val>
        </c:ser>
        <c:ser>
          <c:idx val="2"/>
          <c:order val="2"/>
          <c:tx>
            <c:strRef>
              <c:f>Sheet1!$A$15</c:f>
              <c:strCache>
                <c:ptCount val="1"/>
                <c:pt idx="0">
                  <c:v>العجز</c:v>
                </c:pt>
              </c:strCache>
            </c:strRef>
          </c:tx>
          <c:cat>
            <c:numRef>
              <c:f>Sheet1!$B$12:$J$12</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Sheet1!$B$15:$J$15</c:f>
              <c:numCache>
                <c:formatCode>General</c:formatCode>
                <c:ptCount val="9"/>
                <c:pt idx="0">
                  <c:v>-2696.7</c:v>
                </c:pt>
                <c:pt idx="1">
                  <c:v>-2901.3</c:v>
                </c:pt>
                <c:pt idx="2">
                  <c:v>-3095.4</c:v>
                </c:pt>
                <c:pt idx="3">
                  <c:v>-3551.3</c:v>
                </c:pt>
                <c:pt idx="4">
                  <c:v>-3574.7</c:v>
                </c:pt>
                <c:pt idx="5">
                  <c:v>-3856.2</c:v>
                </c:pt>
                <c:pt idx="6">
                  <c:v>-3964.9</c:v>
                </c:pt>
                <c:pt idx="7">
                  <c:v>-4729.5</c:v>
                </c:pt>
                <c:pt idx="8">
                  <c:v>-5266.5</c:v>
                </c:pt>
              </c:numCache>
            </c:numRef>
          </c:val>
        </c:ser>
        <c:axId val="144246272"/>
        <c:axId val="144248192"/>
      </c:barChart>
      <c:catAx>
        <c:axId val="144246272"/>
        <c:scaling>
          <c:orientation val="minMax"/>
        </c:scaling>
        <c:axPos val="b"/>
        <c:title>
          <c:tx>
            <c:rich>
              <a:bodyPr/>
              <a:lstStyle/>
              <a:p>
                <a:pPr>
                  <a:defRPr/>
                </a:pPr>
                <a:r>
                  <a:rPr lang="ar-SA"/>
                  <a:t>السنة</a:t>
                </a:r>
              </a:p>
            </c:rich>
          </c:tx>
          <c:layout>
            <c:manualLayout>
              <c:xMode val="edge"/>
              <c:yMode val="edge"/>
              <c:x val="0.50600000000000001"/>
              <c:y val="0.78402366863905371"/>
            </c:manualLayout>
          </c:layout>
        </c:title>
        <c:numFmt formatCode="General" sourceLinked="1"/>
        <c:tickLblPos val="nextTo"/>
        <c:txPr>
          <a:bodyPr rot="0" vert="horz"/>
          <a:lstStyle/>
          <a:p>
            <a:pPr>
              <a:defRPr/>
            </a:pPr>
            <a:endParaRPr lang="ar-SA"/>
          </a:p>
        </c:txPr>
        <c:crossAx val="144248192"/>
        <c:crosses val="autoZero"/>
        <c:auto val="1"/>
        <c:lblAlgn val="ctr"/>
        <c:lblOffset val="100"/>
        <c:tickLblSkip val="1"/>
        <c:tickMarkSkip val="1"/>
      </c:catAx>
      <c:valAx>
        <c:axId val="144248192"/>
        <c:scaling>
          <c:orientation val="minMax"/>
        </c:scaling>
        <c:axPos val="l"/>
        <c:majorGridlines/>
        <c:title>
          <c:tx>
            <c:rich>
              <a:bodyPr/>
              <a:lstStyle/>
              <a:p>
                <a:pPr>
                  <a:defRPr/>
                </a:pPr>
                <a:r>
                  <a:rPr lang="ar-SA"/>
                  <a:t>القيمة بالمليون دولار</a:t>
                </a:r>
              </a:p>
            </c:rich>
          </c:tx>
          <c:layout>
            <c:manualLayout>
              <c:xMode val="edge"/>
              <c:yMode val="edge"/>
              <c:x val="9.8033647433415205E-3"/>
              <c:y val="0.27514810648668914"/>
            </c:manualLayout>
          </c:layout>
        </c:title>
        <c:numFmt formatCode="General" sourceLinked="1"/>
        <c:tickLblPos val="nextTo"/>
        <c:txPr>
          <a:bodyPr rot="0" vert="horz"/>
          <a:lstStyle/>
          <a:p>
            <a:pPr>
              <a:defRPr/>
            </a:pPr>
            <a:endParaRPr lang="ar-SA"/>
          </a:p>
        </c:txPr>
        <c:crossAx val="144246272"/>
        <c:crosses val="autoZero"/>
        <c:crossBetween val="between"/>
        <c:majorUnit val="1500"/>
      </c:valAx>
    </c:plotArea>
    <c:legend>
      <c:legendPos val="b"/>
      <c:layout>
        <c:manualLayout>
          <c:xMode val="edge"/>
          <c:yMode val="edge"/>
          <c:x val="0.28200000000000008"/>
          <c:y val="0.86094674556213013"/>
          <c:w val="0.47800000000000031"/>
          <c:h val="7.1005917159763413E-2"/>
        </c:manualLayout>
      </c:layout>
    </c:legend>
    <c:plotVisOnly val="1"/>
    <c:dispBlanksAs val="gap"/>
  </c:chart>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7972350230414738"/>
          <c:y val="0.1111111111111111"/>
          <c:w val="0.77035330261136714"/>
          <c:h val="0.64396654719235358"/>
        </c:manualLayout>
      </c:layout>
      <c:lineChart>
        <c:grouping val="standard"/>
        <c:ser>
          <c:idx val="0"/>
          <c:order val="0"/>
          <c:tx>
            <c:strRef>
              <c:f>Sheet3!$C$43</c:f>
              <c:strCache>
                <c:ptCount val="1"/>
                <c:pt idx="0">
                  <c:v>الايرادات الضريبية</c:v>
                </c:pt>
              </c:strCache>
            </c:strRef>
          </c:tx>
          <c:marker>
            <c:symbol val="none"/>
          </c:marker>
          <c:dLbls>
            <c:dLbl>
              <c:idx val="0"/>
              <c:layout>
                <c:manualLayout>
                  <c:x val="-5.3314248486656682E-2"/>
                  <c:y val="-5.48303523060506E-2"/>
                </c:manualLayout>
              </c:layout>
              <c:spPr/>
              <c:txPr>
                <a:bodyPr/>
                <a:lstStyle/>
                <a:p>
                  <a:pPr>
                    <a:defRPr/>
                  </a:pPr>
                  <a:endParaRPr lang="ar-SA"/>
                </a:p>
              </c:txPr>
              <c:dLblPos val="r"/>
              <c:showVal val="1"/>
            </c:dLbl>
            <c:dLbl>
              <c:idx val="8"/>
              <c:layout>
                <c:manualLayout>
                  <c:x val="-3.9447731755424292E-2"/>
                  <c:y val="-3.8961038961038939E-2"/>
                </c:manualLayout>
              </c:layout>
              <c:showVal val="1"/>
            </c:dLbl>
            <c:delete val="1"/>
          </c:dLbls>
          <c:cat>
            <c:numRef>
              <c:f>Sheet3!$B$44:$B$52</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Sheet3!$C$44:$C$52</c:f>
              <c:numCache>
                <c:formatCode>0.0</c:formatCode>
                <c:ptCount val="9"/>
                <c:pt idx="0">
                  <c:v>191</c:v>
                </c:pt>
                <c:pt idx="1">
                  <c:v>231</c:v>
                </c:pt>
                <c:pt idx="2">
                  <c:v>221</c:v>
                </c:pt>
                <c:pt idx="3">
                  <c:v>202</c:v>
                </c:pt>
                <c:pt idx="4">
                  <c:v>272.89999999999969</c:v>
                </c:pt>
                <c:pt idx="5">
                  <c:v>300.39999999999969</c:v>
                </c:pt>
                <c:pt idx="6">
                  <c:v>431.2</c:v>
                </c:pt>
                <c:pt idx="7">
                  <c:v>482.6</c:v>
                </c:pt>
                <c:pt idx="8">
                  <c:v>481</c:v>
                </c:pt>
              </c:numCache>
            </c:numRef>
          </c:val>
        </c:ser>
        <c:marker val="1"/>
        <c:axId val="144277504"/>
        <c:axId val="144279424"/>
      </c:lineChart>
      <c:catAx>
        <c:axId val="144277504"/>
        <c:scaling>
          <c:orientation val="minMax"/>
        </c:scaling>
        <c:axPos val="b"/>
        <c:majorGridlines/>
        <c:title>
          <c:tx>
            <c:rich>
              <a:bodyPr/>
              <a:lstStyle/>
              <a:p>
                <a:pPr>
                  <a:defRPr sz="1000" b="1" i="0" u="none" strike="noStrike" baseline="0">
                    <a:solidFill>
                      <a:srgbClr val="000000"/>
                    </a:solidFill>
                    <a:latin typeface="Arial"/>
                    <a:ea typeface="Arial"/>
                    <a:cs typeface="Arial"/>
                  </a:defRPr>
                </a:pPr>
                <a:r>
                  <a:rPr lang="ar-SA"/>
                  <a:t>السنة</a:t>
                </a:r>
              </a:p>
            </c:rich>
          </c:tx>
          <c:layout>
            <c:manualLayout>
              <c:xMode val="edge"/>
              <c:yMode val="edge"/>
              <c:x val="0.49155152575625038"/>
              <c:y val="0.87813604107567367"/>
            </c:manualLayout>
          </c:layout>
        </c:title>
        <c:numFmt formatCode="General" sourceLinked="1"/>
        <c:tickLblPos val="nextTo"/>
        <c:txPr>
          <a:bodyPr rot="0" vert="horz"/>
          <a:lstStyle/>
          <a:p>
            <a:pPr>
              <a:defRPr/>
            </a:pPr>
            <a:endParaRPr lang="ar-SA"/>
          </a:p>
        </c:txPr>
        <c:crossAx val="144279424"/>
        <c:crosses val="autoZero"/>
        <c:auto val="1"/>
        <c:lblAlgn val="ctr"/>
        <c:lblOffset val="100"/>
        <c:tickLblSkip val="1"/>
        <c:tickMarkSkip val="1"/>
      </c:catAx>
      <c:valAx>
        <c:axId val="144279424"/>
        <c:scaling>
          <c:orientation val="minMax"/>
        </c:scaling>
        <c:axPos val="l"/>
        <c:majorGridlines/>
        <c:title>
          <c:tx>
            <c:rich>
              <a:bodyPr/>
              <a:lstStyle/>
              <a:p>
                <a:pPr>
                  <a:defRPr sz="1100" b="0" i="0" u="none" strike="noStrike" baseline="0">
                    <a:solidFill>
                      <a:srgbClr val="000000"/>
                    </a:solidFill>
                    <a:latin typeface="Arial"/>
                    <a:ea typeface="Arial"/>
                    <a:cs typeface="Arial"/>
                  </a:defRPr>
                </a:pPr>
                <a:r>
                  <a:rPr lang="ar-SA" sz="1000" b="1" i="0" u="none" strike="noStrike" baseline="0">
                    <a:solidFill>
                      <a:srgbClr val="000000"/>
                    </a:solidFill>
                    <a:latin typeface="Arial"/>
                    <a:cs typeface="Arial"/>
                  </a:rPr>
                  <a:t>الايرادات الضريبية</a:t>
                </a:r>
                <a:r>
                  <a:rPr lang="ar-SA" sz="1000" b="1" i="0" u="none" strike="noStrike" baseline="0">
                    <a:solidFill>
                      <a:srgbClr val="000000"/>
                    </a:solidFill>
                    <a:latin typeface="Calibri"/>
                  </a:rPr>
                  <a:t> </a:t>
                </a:r>
                <a:r>
                  <a:rPr lang="ar-SA" sz="1000" b="1" i="0" u="none" strike="noStrike" baseline="0">
                    <a:solidFill>
                      <a:srgbClr val="000000"/>
                    </a:solidFill>
                    <a:latin typeface="Arial"/>
                    <a:cs typeface="Arial"/>
                  </a:rPr>
                  <a:t>بالمليون دولار</a:t>
                </a:r>
              </a:p>
            </c:rich>
          </c:tx>
          <c:layout>
            <c:manualLayout>
              <c:xMode val="edge"/>
              <c:yMode val="edge"/>
              <c:x val="2.2273337044992386E-2"/>
              <c:y val="0.21266417455393841"/>
            </c:manualLayout>
          </c:layout>
        </c:title>
        <c:numFmt formatCode="0" sourceLinked="0"/>
        <c:tickLblPos val="nextTo"/>
        <c:txPr>
          <a:bodyPr rot="0" vert="horz"/>
          <a:lstStyle/>
          <a:p>
            <a:pPr>
              <a:defRPr/>
            </a:pPr>
            <a:endParaRPr lang="ar-SA"/>
          </a:p>
        </c:txPr>
        <c:crossAx val="144277504"/>
        <c:crosses val="autoZero"/>
        <c:crossBetween val="between"/>
        <c:majorUnit val="100"/>
        <c:minorUnit val="50"/>
      </c:valAx>
    </c:plotArea>
    <c:plotVisOnly val="1"/>
    <c:dispBlanksAs val="gap"/>
  </c:chart>
  <c:externalData r:id="rId2"/>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9206680584551147"/>
          <c:y val="5.1446945337620578E-2"/>
          <c:w val="0.78914405010443178"/>
          <c:h val="0.75884244372990362"/>
        </c:manualLayout>
      </c:layout>
      <c:lineChart>
        <c:grouping val="standard"/>
        <c:ser>
          <c:idx val="0"/>
          <c:order val="0"/>
          <c:tx>
            <c:strRef>
              <c:f>Sheet3!$C$56</c:f>
              <c:strCache>
                <c:ptCount val="1"/>
                <c:pt idx="0">
                  <c:v>ايرادات المقاصة</c:v>
                </c:pt>
              </c:strCache>
            </c:strRef>
          </c:tx>
          <c:marker>
            <c:symbol val="none"/>
          </c:marker>
          <c:dLbls>
            <c:dLbl>
              <c:idx val="0"/>
              <c:layout>
                <c:manualLayout>
                  <c:x val="-4.6311754225260439E-2"/>
                  <c:y val="-5.6829349737539045E-2"/>
                </c:manualLayout>
              </c:layout>
              <c:numFmt formatCode="#,##0.0" sourceLinked="0"/>
              <c:spPr/>
              <c:txPr>
                <a:bodyPr/>
                <a:lstStyle/>
                <a:p>
                  <a:pPr>
                    <a:defRPr/>
                  </a:pPr>
                  <a:endParaRPr lang="ar-SA"/>
                </a:p>
              </c:txPr>
              <c:dLblPos val="r"/>
              <c:showVal val="1"/>
            </c:dLbl>
            <c:dLbl>
              <c:idx val="8"/>
              <c:layout>
                <c:manualLayout>
                  <c:x val="-7.2463768115944042E-3"/>
                  <c:y val="-4.4444444444444502E-2"/>
                </c:manualLayout>
              </c:layout>
              <c:showVal val="1"/>
            </c:dLbl>
            <c:delete val="1"/>
            <c:numFmt formatCode="#,##0.0" sourceLinked="0"/>
          </c:dLbls>
          <c:cat>
            <c:numRef>
              <c:f>Sheet3!$B$57:$B$65</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Sheet3!$C$57:$C$65</c:f>
              <c:numCache>
                <c:formatCode>#,##0.0</c:formatCode>
                <c:ptCount val="9"/>
                <c:pt idx="0">
                  <c:v>617</c:v>
                </c:pt>
                <c:pt idx="1">
                  <c:v>757</c:v>
                </c:pt>
                <c:pt idx="2">
                  <c:v>771</c:v>
                </c:pt>
                <c:pt idx="3">
                  <c:v>896</c:v>
                </c:pt>
                <c:pt idx="4">
                  <c:v>1122.2</c:v>
                </c:pt>
                <c:pt idx="5">
                  <c:v>1104</c:v>
                </c:pt>
                <c:pt idx="6">
                  <c:v>1258.8</c:v>
                </c:pt>
                <c:pt idx="7">
                  <c:v>1424.1</c:v>
                </c:pt>
                <c:pt idx="8">
                  <c:v>1459</c:v>
                </c:pt>
              </c:numCache>
            </c:numRef>
          </c:val>
        </c:ser>
        <c:marker val="1"/>
        <c:axId val="144603008"/>
        <c:axId val="144605184"/>
      </c:lineChart>
      <c:catAx>
        <c:axId val="144603008"/>
        <c:scaling>
          <c:orientation val="minMax"/>
        </c:scaling>
        <c:axPos val="b"/>
        <c:majorGridlines/>
        <c:title>
          <c:tx>
            <c:rich>
              <a:bodyPr/>
              <a:lstStyle/>
              <a:p>
                <a:pPr>
                  <a:defRPr sz="1000" b="1" i="0" u="none" strike="noStrike" baseline="0">
                    <a:solidFill>
                      <a:srgbClr val="000000"/>
                    </a:solidFill>
                    <a:latin typeface="Arial"/>
                    <a:ea typeface="Arial"/>
                    <a:cs typeface="Arial"/>
                  </a:defRPr>
                </a:pPr>
                <a:r>
                  <a:rPr lang="ar-JO"/>
                  <a:t>السنة</a:t>
                </a:r>
              </a:p>
            </c:rich>
          </c:tx>
          <c:layout>
            <c:manualLayout>
              <c:xMode val="edge"/>
              <c:yMode val="edge"/>
              <c:x val="0.54443491785748999"/>
              <c:y val="0.90263848597872631"/>
            </c:manualLayout>
          </c:layout>
        </c:title>
        <c:numFmt formatCode="General" sourceLinked="1"/>
        <c:tickLblPos val="nextTo"/>
        <c:txPr>
          <a:bodyPr rot="0" vert="horz"/>
          <a:lstStyle/>
          <a:p>
            <a:pPr>
              <a:defRPr/>
            </a:pPr>
            <a:endParaRPr lang="ar-SA"/>
          </a:p>
        </c:txPr>
        <c:crossAx val="144605184"/>
        <c:crosses val="autoZero"/>
        <c:auto val="1"/>
        <c:lblAlgn val="ctr"/>
        <c:lblOffset val="100"/>
        <c:tickLblSkip val="1"/>
        <c:tickMarkSkip val="1"/>
      </c:catAx>
      <c:valAx>
        <c:axId val="144605184"/>
        <c:scaling>
          <c:orientation val="minMax"/>
        </c:scaling>
        <c:axPos val="l"/>
        <c:majorGridlines/>
        <c:title>
          <c:tx>
            <c:rich>
              <a:bodyPr/>
              <a:lstStyle/>
              <a:p>
                <a:pPr>
                  <a:defRPr sz="1000" b="1" i="0" u="none" strike="noStrike" baseline="0">
                    <a:solidFill>
                      <a:srgbClr val="000000"/>
                    </a:solidFill>
                    <a:latin typeface="Arial"/>
                    <a:ea typeface="Arial"/>
                    <a:cs typeface="Arial"/>
                  </a:defRPr>
                </a:pPr>
                <a:r>
                  <a:rPr lang="ar-JO"/>
                  <a:t> ايرادات المقاصة بالمليون دولار</a:t>
                </a:r>
              </a:p>
            </c:rich>
          </c:tx>
          <c:layout>
            <c:manualLayout>
              <c:xMode val="edge"/>
              <c:yMode val="edge"/>
              <c:x val="5.2192087100227144E-2"/>
              <c:y val="0.25080378110630908"/>
            </c:manualLayout>
          </c:layout>
        </c:title>
        <c:numFmt formatCode="#,##0.0" sourceLinked="1"/>
        <c:tickLblPos val="nextTo"/>
        <c:txPr>
          <a:bodyPr rot="0" vert="horz"/>
          <a:lstStyle/>
          <a:p>
            <a:pPr>
              <a:defRPr/>
            </a:pPr>
            <a:endParaRPr lang="ar-SA"/>
          </a:p>
        </c:txPr>
        <c:crossAx val="144603008"/>
        <c:crosses val="autoZero"/>
        <c:crossBetween val="between"/>
        <c:majorUnit val="300"/>
      </c:valAx>
    </c:plotArea>
    <c:plotVisOnly val="1"/>
    <c:dispBlanksAs val="gap"/>
  </c:chart>
  <c:externalData r:id="rId2"/>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ar-SA"/>
  <c:style val="1"/>
  <c:chart>
    <c:view3D>
      <c:perspective val="0"/>
    </c:view3D>
    <c:plotArea>
      <c:layout>
        <c:manualLayout>
          <c:layoutTarget val="inner"/>
          <c:xMode val="edge"/>
          <c:yMode val="edge"/>
          <c:x val="0.21864951768488747"/>
          <c:y val="0.35051546391755989"/>
          <c:w val="0.55948553054662353"/>
          <c:h val="0.35567010309281194"/>
        </c:manualLayout>
      </c:layout>
      <c:pie3DChart>
        <c:varyColors val="1"/>
        <c:ser>
          <c:idx val="0"/>
          <c:order val="0"/>
          <c:dLbls>
            <c:dLbl>
              <c:idx val="0"/>
              <c:layout>
                <c:manualLayout>
                  <c:x val="1.5157684728661257E-2"/>
                  <c:y val="8.8996254109013226E-2"/>
                </c:manualLayout>
              </c:layout>
              <c:dLblPos val="bestFit"/>
              <c:showCatName val="1"/>
              <c:showPercent val="1"/>
            </c:dLbl>
            <c:dLbl>
              <c:idx val="1"/>
              <c:layout>
                <c:manualLayout>
                  <c:x val="1.6091282982150595E-2"/>
                  <c:y val="0.19821879061235131"/>
                </c:manualLayout>
              </c:layout>
              <c:dLblPos val="bestFit"/>
              <c:showCatName val="1"/>
              <c:showPercent val="1"/>
            </c:dLbl>
            <c:dLbl>
              <c:idx val="2"/>
              <c:layout>
                <c:manualLayout>
                  <c:x val="0.17337855045347053"/>
                  <c:y val="-6.3977610533489937E-2"/>
                </c:manualLayout>
              </c:layout>
              <c:dLblPos val="bestFit"/>
              <c:showCatName val="1"/>
              <c:showPercent val="1"/>
            </c:dLbl>
            <c:numFmt formatCode="0%" sourceLinked="0"/>
            <c:showCatName val="1"/>
            <c:showPercent val="1"/>
            <c:showLeaderLines val="1"/>
          </c:dLbls>
          <c:cat>
            <c:strRef>
              <c:f>Sheet3!$C$67:$E$67</c:f>
              <c:strCache>
                <c:ptCount val="3"/>
                <c:pt idx="0">
                  <c:v>اجور</c:v>
                </c:pt>
                <c:pt idx="1">
                  <c:v>غير اجور</c:v>
                </c:pt>
                <c:pt idx="2">
                  <c:v>صافي الاقراض</c:v>
                </c:pt>
              </c:strCache>
            </c:strRef>
          </c:cat>
          <c:val>
            <c:numRef>
              <c:f>Sheet3!$C$68:$E$68</c:f>
              <c:numCache>
                <c:formatCode>General</c:formatCode>
                <c:ptCount val="3"/>
                <c:pt idx="0">
                  <c:v>1783.4</c:v>
                </c:pt>
                <c:pt idx="1">
                  <c:v>1401.7</c:v>
                </c:pt>
                <c:pt idx="2">
                  <c:v>140</c:v>
                </c:pt>
              </c:numCache>
            </c:numRef>
          </c:val>
        </c:ser>
        <c:dLbls>
          <c:showCatName val="1"/>
          <c:showPercent val="1"/>
        </c:dLbls>
      </c:pie3DChart>
    </c:plotArea>
    <c:plotVisOnly val="1"/>
    <c:dispBlanksAs val="zero"/>
  </c:chart>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ar-SA"/>
  <c:style val="1"/>
  <c:chart>
    <c:view3D>
      <c:perspective val="0"/>
    </c:view3D>
    <c:plotArea>
      <c:layout>
        <c:manualLayout>
          <c:layoutTarget val="inner"/>
          <c:xMode val="edge"/>
          <c:yMode val="edge"/>
          <c:x val="0.22327044025157233"/>
          <c:y val="0.35714285714288596"/>
          <c:w val="0.55974842767295663"/>
          <c:h val="0.36224489795921316"/>
        </c:manualLayout>
      </c:layout>
      <c:pie3DChart>
        <c:varyColors val="1"/>
        <c:ser>
          <c:idx val="0"/>
          <c:order val="0"/>
          <c:dLbls>
            <c:dLbl>
              <c:idx val="0"/>
              <c:layout>
                <c:manualLayout>
                  <c:x val="3.333765443953652E-2"/>
                  <c:y val="-0.11224269296435042"/>
                </c:manualLayout>
              </c:layout>
              <c:dLblPos val="bestFit"/>
              <c:showCatName val="1"/>
              <c:showPercent val="1"/>
            </c:dLbl>
            <c:dLbl>
              <c:idx val="1"/>
              <c:layout>
                <c:manualLayout>
                  <c:x val="-2.4590295115549582E-2"/>
                  <c:y val="0.1897352394057692"/>
                </c:manualLayout>
              </c:layout>
              <c:dLblPos val="bestFit"/>
              <c:showCatName val="1"/>
              <c:showPercent val="1"/>
            </c:dLbl>
            <c:dLbl>
              <c:idx val="2"/>
              <c:layout>
                <c:manualLayout>
                  <c:x val="0.16764499711927044"/>
                  <c:y val="-5.3995362230206692E-2"/>
                </c:manualLayout>
              </c:layout>
              <c:dLblPos val="bestFit"/>
              <c:showCatName val="1"/>
              <c:showPercent val="1"/>
            </c:dLbl>
            <c:numFmt formatCode="0%" sourceLinked="0"/>
            <c:showCatName val="1"/>
            <c:showPercent val="1"/>
            <c:showLeaderLines val="1"/>
          </c:dLbls>
          <c:cat>
            <c:strRef>
              <c:f>Sheet3!$C$69:$E$69</c:f>
              <c:strCache>
                <c:ptCount val="3"/>
                <c:pt idx="0">
                  <c:v>اجور</c:v>
                </c:pt>
                <c:pt idx="1">
                  <c:v>غير اجور</c:v>
                </c:pt>
                <c:pt idx="2">
                  <c:v>صافي الاقراض</c:v>
                </c:pt>
              </c:strCache>
            </c:strRef>
          </c:cat>
          <c:val>
            <c:numRef>
              <c:f>Sheet3!$C$70:$E$70</c:f>
              <c:numCache>
                <c:formatCode>General</c:formatCode>
                <c:ptCount val="3"/>
                <c:pt idx="0">
                  <c:v>1769.4</c:v>
                </c:pt>
                <c:pt idx="1">
                  <c:v>1482.8</c:v>
                </c:pt>
                <c:pt idx="2">
                  <c:v>278.5</c:v>
                </c:pt>
              </c:numCache>
            </c:numRef>
          </c:val>
        </c:ser>
        <c:dLbls>
          <c:showCatName val="1"/>
          <c:showPercent val="1"/>
        </c:dLbls>
      </c:pie3DChart>
    </c:plotArea>
    <c:plotVisOnly val="1"/>
    <c:dispBlanksAs val="zero"/>
  </c:chart>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0720720720721394"/>
          <c:y val="4.0677966101694885E-2"/>
          <c:w val="0.77252252252252263"/>
          <c:h val="0.76271186440683303"/>
        </c:manualLayout>
      </c:layout>
      <c:lineChart>
        <c:grouping val="standard"/>
        <c:ser>
          <c:idx val="0"/>
          <c:order val="0"/>
          <c:tx>
            <c:strRef>
              <c:f>Sheet3!$B$78</c:f>
              <c:strCache>
                <c:ptCount val="1"/>
                <c:pt idx="0">
                  <c:v>اجمالي الايرادات</c:v>
                </c:pt>
              </c:strCache>
            </c:strRef>
          </c:tx>
          <c:marker>
            <c:symbol val="none"/>
          </c:marker>
          <c:dLbls>
            <c:dLbl>
              <c:idx val="0"/>
              <c:layout>
                <c:manualLayout>
                  <c:x val="-3.6900369003690051E-2"/>
                  <c:y val="3.9344262295081971E-2"/>
                </c:manualLayout>
              </c:layout>
              <c:spPr/>
              <c:txPr>
                <a:bodyPr/>
                <a:lstStyle/>
                <a:p>
                  <a:pPr>
                    <a:defRPr/>
                  </a:pPr>
                  <a:endParaRPr lang="ar-SA"/>
                </a:p>
              </c:txPr>
              <c:dLblPos val="r"/>
              <c:showVal val="1"/>
            </c:dLbl>
            <c:dLbl>
              <c:idx val="8"/>
              <c:layout>
                <c:manualLayout>
                  <c:x val="-3.4567901234567884E-2"/>
                  <c:y val="-4.4296788482834998E-2"/>
                </c:manualLayout>
              </c:layout>
              <c:showVal val="1"/>
            </c:dLbl>
            <c:delete val="1"/>
          </c:dLbls>
          <c:cat>
            <c:numRef>
              <c:f>Sheet3!$A$79:$A$87</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Sheet3!$B$79:$B$87</c:f>
              <c:numCache>
                <c:formatCode>#,##0.0</c:formatCode>
                <c:ptCount val="9"/>
                <c:pt idx="0">
                  <c:v>954</c:v>
                </c:pt>
                <c:pt idx="1">
                  <c:v>1233</c:v>
                </c:pt>
                <c:pt idx="2">
                  <c:v>1148</c:v>
                </c:pt>
                <c:pt idx="3">
                  <c:v>1194</c:v>
                </c:pt>
                <c:pt idx="4">
                  <c:v>1765.2</c:v>
                </c:pt>
                <c:pt idx="5">
                  <c:v>1607.6</c:v>
                </c:pt>
                <c:pt idx="6">
                  <c:v>1884.1</c:v>
                </c:pt>
                <c:pt idx="7">
                  <c:v>2046.1</c:v>
                </c:pt>
                <c:pt idx="8">
                  <c:v>2075.1999999999998</c:v>
                </c:pt>
              </c:numCache>
            </c:numRef>
          </c:val>
        </c:ser>
        <c:ser>
          <c:idx val="1"/>
          <c:order val="1"/>
          <c:tx>
            <c:strRef>
              <c:f>Sheet3!$C$78</c:f>
              <c:strCache>
                <c:ptCount val="1"/>
                <c:pt idx="0">
                  <c:v>النفقات</c:v>
                </c:pt>
              </c:strCache>
            </c:strRef>
          </c:tx>
          <c:spPr>
            <a:ln>
              <a:prstDash val="sysDot"/>
            </a:ln>
          </c:spPr>
          <c:marker>
            <c:symbol val="none"/>
          </c:marker>
          <c:dLbls>
            <c:dLbl>
              <c:idx val="0"/>
              <c:layout>
                <c:manualLayout>
                  <c:x val="-5.1660516605166053E-2"/>
                  <c:y val="-5.6830601092897032E-2"/>
                </c:manualLayout>
              </c:layout>
              <c:spPr/>
              <c:txPr>
                <a:bodyPr/>
                <a:lstStyle/>
                <a:p>
                  <a:pPr>
                    <a:defRPr/>
                  </a:pPr>
                  <a:endParaRPr lang="ar-SA"/>
                </a:p>
              </c:txPr>
              <c:dLblPos val="r"/>
              <c:showVal val="1"/>
            </c:dLbl>
            <c:dLbl>
              <c:idx val="8"/>
              <c:layout>
                <c:manualLayout>
                  <c:x val="-3.2098765432098782E-2"/>
                  <c:y val="-2.2148394241417478E-2"/>
                </c:manualLayout>
              </c:layout>
              <c:showVal val="1"/>
            </c:dLbl>
            <c:delete val="1"/>
          </c:dLbls>
          <c:cat>
            <c:numRef>
              <c:f>Sheet3!$A$79:$A$87</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Sheet3!$C$79:$C$87</c:f>
              <c:numCache>
                <c:formatCode>#,##0.0</c:formatCode>
                <c:ptCount val="9"/>
                <c:pt idx="0">
                  <c:v>1528</c:v>
                </c:pt>
                <c:pt idx="1">
                  <c:v>1994</c:v>
                </c:pt>
                <c:pt idx="2">
                  <c:v>2310</c:v>
                </c:pt>
                <c:pt idx="3">
                  <c:v>2544</c:v>
                </c:pt>
                <c:pt idx="4">
                  <c:v>2885.6</c:v>
                </c:pt>
                <c:pt idx="5">
                  <c:v>3235.9</c:v>
                </c:pt>
                <c:pt idx="6">
                  <c:v>3075.8</c:v>
                </c:pt>
                <c:pt idx="7">
                  <c:v>3325.1</c:v>
                </c:pt>
                <c:pt idx="8">
                  <c:v>3530.7</c:v>
                </c:pt>
              </c:numCache>
            </c:numRef>
          </c:val>
        </c:ser>
        <c:ser>
          <c:idx val="2"/>
          <c:order val="2"/>
          <c:tx>
            <c:strRef>
              <c:f>Sheet3!$E$78</c:f>
              <c:strCache>
                <c:ptCount val="1"/>
                <c:pt idx="0">
                  <c:v>العجز</c:v>
                </c:pt>
              </c:strCache>
            </c:strRef>
          </c:tx>
          <c:spPr>
            <a:ln>
              <a:prstDash val="dashDot"/>
            </a:ln>
          </c:spPr>
          <c:marker>
            <c:symbol val="none"/>
          </c:marker>
          <c:dLbls>
            <c:dLbl>
              <c:idx val="0"/>
              <c:layout>
                <c:manualLayout>
                  <c:x val="-5.1660516605166053E-2"/>
                  <c:y val="7.8688524590163941E-2"/>
                </c:manualLayout>
              </c:layout>
              <c:spPr/>
              <c:txPr>
                <a:bodyPr/>
                <a:lstStyle/>
                <a:p>
                  <a:pPr>
                    <a:defRPr/>
                  </a:pPr>
                  <a:endParaRPr lang="ar-SA"/>
                </a:p>
              </c:txPr>
              <c:dLblPos val="r"/>
              <c:showVal val="1"/>
            </c:dLbl>
            <c:dLbl>
              <c:idx val="8"/>
              <c:layout>
                <c:manualLayout>
                  <c:x val="-2.7160493827160494E-2"/>
                  <c:y val="-4.4296788482834998E-2"/>
                </c:manualLayout>
              </c:layout>
              <c:showVal val="1"/>
            </c:dLbl>
            <c:delete val="1"/>
          </c:dLbls>
          <c:cat>
            <c:numRef>
              <c:f>Sheet3!$A$79:$A$87</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Sheet3!$E$79:$E$87</c:f>
              <c:numCache>
                <c:formatCode>#,##0.0</c:formatCode>
                <c:ptCount val="9"/>
                <c:pt idx="0">
                  <c:v>-574</c:v>
                </c:pt>
                <c:pt idx="1">
                  <c:v>-761</c:v>
                </c:pt>
                <c:pt idx="2">
                  <c:v>-1162</c:v>
                </c:pt>
                <c:pt idx="3">
                  <c:v>-1350</c:v>
                </c:pt>
                <c:pt idx="4">
                  <c:v>-1120.4000000000001</c:v>
                </c:pt>
                <c:pt idx="5">
                  <c:v>-1628.3</c:v>
                </c:pt>
                <c:pt idx="6">
                  <c:v>-1191.7</c:v>
                </c:pt>
                <c:pt idx="7">
                  <c:v>-1279.3</c:v>
                </c:pt>
                <c:pt idx="8">
                  <c:v>-1455.5</c:v>
                </c:pt>
              </c:numCache>
            </c:numRef>
          </c:val>
        </c:ser>
        <c:marker val="1"/>
        <c:axId val="145111296"/>
        <c:axId val="145580416"/>
      </c:lineChart>
      <c:catAx>
        <c:axId val="145111296"/>
        <c:scaling>
          <c:orientation val="minMax"/>
        </c:scaling>
        <c:axPos val="b"/>
        <c:majorGridlines/>
        <c:title>
          <c:tx>
            <c:rich>
              <a:bodyPr/>
              <a:lstStyle/>
              <a:p>
                <a:pPr>
                  <a:defRPr sz="1000" b="1" i="0" u="none" strike="noStrike" baseline="0">
                    <a:solidFill>
                      <a:srgbClr val="000000"/>
                    </a:solidFill>
                    <a:latin typeface="Arial"/>
                    <a:ea typeface="Arial"/>
                    <a:cs typeface="Arial"/>
                  </a:defRPr>
                </a:pPr>
                <a:r>
                  <a:rPr lang="ar-SA"/>
                  <a:t>السنة</a:t>
                </a:r>
              </a:p>
            </c:rich>
          </c:tx>
          <c:layout>
            <c:manualLayout>
              <c:xMode val="edge"/>
              <c:yMode val="edge"/>
              <c:x val="0.54756879821840454"/>
              <c:y val="0.81818191691555864"/>
            </c:manualLayout>
          </c:layout>
        </c:title>
        <c:numFmt formatCode="General" sourceLinked="1"/>
        <c:tickLblPos val="nextTo"/>
        <c:txPr>
          <a:bodyPr rot="0" vert="horz"/>
          <a:lstStyle/>
          <a:p>
            <a:pPr>
              <a:defRPr/>
            </a:pPr>
            <a:endParaRPr lang="ar-SA"/>
          </a:p>
        </c:txPr>
        <c:crossAx val="145580416"/>
        <c:crosses val="autoZero"/>
        <c:auto val="1"/>
        <c:lblAlgn val="ctr"/>
        <c:lblOffset val="100"/>
        <c:tickLblSkip val="1"/>
        <c:tickMarkSkip val="1"/>
      </c:catAx>
      <c:valAx>
        <c:axId val="145580416"/>
        <c:scaling>
          <c:orientation val="minMax"/>
        </c:scaling>
        <c:axPos val="l"/>
        <c:majorGridlines/>
        <c:title>
          <c:tx>
            <c:rich>
              <a:bodyPr/>
              <a:lstStyle/>
              <a:p>
                <a:pPr>
                  <a:defRPr sz="1000" b="1" i="0" u="none" strike="noStrike" baseline="0">
                    <a:solidFill>
                      <a:srgbClr val="000000"/>
                    </a:solidFill>
                    <a:latin typeface="Arial"/>
                    <a:ea typeface="Arial"/>
                    <a:cs typeface="Arial"/>
                  </a:defRPr>
                </a:pPr>
                <a:r>
                  <a:rPr lang="ar-SA"/>
                  <a:t>الموازنة العامة</a:t>
                </a:r>
              </a:p>
            </c:rich>
          </c:tx>
          <c:layout>
            <c:manualLayout>
              <c:xMode val="edge"/>
              <c:yMode val="edge"/>
              <c:x val="1.4799172830668901E-2"/>
              <c:y val="0.32996615078289543"/>
            </c:manualLayout>
          </c:layout>
        </c:title>
        <c:numFmt formatCode="#,##0" sourceLinked="0"/>
        <c:tickLblPos val="nextTo"/>
        <c:txPr>
          <a:bodyPr rot="0" vert="horz"/>
          <a:lstStyle/>
          <a:p>
            <a:pPr>
              <a:defRPr/>
            </a:pPr>
            <a:endParaRPr lang="ar-SA"/>
          </a:p>
        </c:txPr>
        <c:crossAx val="145111296"/>
        <c:crosses val="autoZero"/>
        <c:crossBetween val="between"/>
      </c:valAx>
    </c:plotArea>
    <c:legend>
      <c:legendPos val="b"/>
      <c:layout>
        <c:manualLayout>
          <c:xMode val="edge"/>
          <c:yMode val="edge"/>
          <c:x val="0.2972973832816353"/>
          <c:y val="0.88813575889219998"/>
          <c:w val="0.54279288952519633"/>
          <c:h val="7.4576160738528574E-2"/>
        </c:manualLayout>
      </c:layout>
    </c:legend>
    <c:plotVisOnly val="1"/>
    <c:dispBlanksAs val="gap"/>
  </c:chart>
  <c:externalData r:id="rId2"/>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8995633187775682"/>
          <c:y val="4.7297297297297584E-2"/>
          <c:w val="0.79039301310043664"/>
          <c:h val="0.75337837837843091"/>
        </c:manualLayout>
      </c:layout>
      <c:lineChart>
        <c:grouping val="standard"/>
        <c:ser>
          <c:idx val="0"/>
          <c:order val="0"/>
          <c:tx>
            <c:strRef>
              <c:f>Sheet1!$I$1</c:f>
              <c:strCache>
                <c:ptCount val="1"/>
                <c:pt idx="0">
                  <c:v>السنة</c:v>
                </c:pt>
              </c:strCache>
            </c:strRef>
          </c:tx>
          <c:spPr>
            <a:ln w="12699">
              <a:solidFill>
                <a:srgbClr val="000000"/>
              </a:solidFill>
              <a:prstDash val="solid"/>
            </a:ln>
          </c:spPr>
          <c:marker>
            <c:symbol val="none"/>
          </c:marker>
          <c:dLbls>
            <c:dLbl>
              <c:idx val="0"/>
              <c:numFmt formatCode="#,##0" sourceLinked="0"/>
              <c:spPr>
                <a:noFill/>
                <a:ln w="25398">
                  <a:noFill/>
                </a:ln>
              </c:spPr>
              <c:txPr>
                <a:bodyPr/>
                <a:lstStyle/>
                <a:p>
                  <a:pPr>
                    <a:defRPr sz="900" b="0" i="0" u="none" strike="noStrike" baseline="0">
                      <a:solidFill>
                        <a:srgbClr val="000000"/>
                      </a:solidFill>
                      <a:latin typeface="Arial"/>
                      <a:ea typeface="Arial"/>
                      <a:cs typeface="Arial"/>
                    </a:defRPr>
                  </a:pPr>
                  <a:endParaRPr lang="ar-SA"/>
                </a:p>
              </c:txPr>
              <c:showVal val="1"/>
            </c:dLbl>
            <c:dLbl>
              <c:idx val="6"/>
              <c:numFmt formatCode="#,##0" sourceLinked="0"/>
              <c:spPr>
                <a:noFill/>
                <a:ln w="25398">
                  <a:noFill/>
                </a:ln>
              </c:spPr>
              <c:txPr>
                <a:bodyPr/>
                <a:lstStyle/>
                <a:p>
                  <a:pPr>
                    <a:defRPr sz="900" b="0" i="0" u="none" strike="noStrike" baseline="0">
                      <a:solidFill>
                        <a:srgbClr val="000000"/>
                      </a:solidFill>
                      <a:latin typeface="Arial"/>
                      <a:ea typeface="Arial"/>
                      <a:cs typeface="Arial"/>
                    </a:defRPr>
                  </a:pPr>
                  <a:endParaRPr lang="ar-SA"/>
                </a:p>
              </c:txPr>
              <c:showVal val="1"/>
            </c:dLbl>
            <c:delete val="1"/>
          </c:dLbls>
          <c:cat>
            <c:numRef>
              <c:f>Sheet1!$I$2:$I$10</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Sheet1!$I$2:$I$10</c:f>
              <c:numCache>
                <c:formatCode>General</c:formatCode>
                <c:ptCount val="9"/>
                <c:pt idx="0">
                  <c:v>2004</c:v>
                </c:pt>
                <c:pt idx="1">
                  <c:v>2005</c:v>
                </c:pt>
                <c:pt idx="2">
                  <c:v>2006</c:v>
                </c:pt>
                <c:pt idx="3">
                  <c:v>2007</c:v>
                </c:pt>
                <c:pt idx="4">
                  <c:v>2008</c:v>
                </c:pt>
                <c:pt idx="5">
                  <c:v>2009</c:v>
                </c:pt>
                <c:pt idx="6">
                  <c:v>2010</c:v>
                </c:pt>
                <c:pt idx="7">
                  <c:v>2011</c:v>
                </c:pt>
                <c:pt idx="8">
                  <c:v>2012</c:v>
                </c:pt>
              </c:numCache>
            </c:numRef>
          </c:val>
        </c:ser>
        <c:ser>
          <c:idx val="1"/>
          <c:order val="1"/>
          <c:tx>
            <c:strRef>
              <c:f>Sheet1!$J$1</c:f>
              <c:strCache>
                <c:ptCount val="1"/>
                <c:pt idx="0">
                  <c:v>عدد الرخص</c:v>
                </c:pt>
              </c:strCache>
            </c:strRef>
          </c:tx>
          <c:marker>
            <c:symbol val="none"/>
          </c:marker>
          <c:dLbls>
            <c:dLbl>
              <c:idx val="1"/>
              <c:delete val="1"/>
            </c:dLbl>
            <c:dLbl>
              <c:idx val="2"/>
              <c:delete val="1"/>
            </c:dLbl>
            <c:dLbl>
              <c:idx val="3"/>
              <c:delete val="1"/>
            </c:dLbl>
            <c:dLbl>
              <c:idx val="4"/>
              <c:delete val="1"/>
            </c:dLbl>
            <c:dLbl>
              <c:idx val="5"/>
              <c:delete val="1"/>
            </c:dLbl>
            <c:dLbl>
              <c:idx val="6"/>
              <c:delete val="1"/>
            </c:dLbl>
            <c:dLbl>
              <c:idx val="7"/>
              <c:delete val="1"/>
            </c:dLbl>
            <c:dLbl>
              <c:idx val="8"/>
              <c:layout>
                <c:manualLayout>
                  <c:x val="-4.065040650406504E-2"/>
                  <c:y val="-3.6175710594316499E-2"/>
                </c:manualLayout>
              </c:layout>
              <c:showVal val="1"/>
            </c:dLbl>
            <c:showVal val="1"/>
          </c:dLbls>
          <c:cat>
            <c:numRef>
              <c:f>Sheet1!$I$2:$I$10</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Sheet1!$J$2:$J$10</c:f>
              <c:numCache>
                <c:formatCode>#,##0</c:formatCode>
                <c:ptCount val="9"/>
                <c:pt idx="0">
                  <c:v>5008</c:v>
                </c:pt>
                <c:pt idx="1">
                  <c:v>7108</c:v>
                </c:pt>
                <c:pt idx="2">
                  <c:v>6061</c:v>
                </c:pt>
                <c:pt idx="3">
                  <c:v>4488</c:v>
                </c:pt>
                <c:pt idx="4">
                  <c:v>4546</c:v>
                </c:pt>
                <c:pt idx="5">
                  <c:v>5383</c:v>
                </c:pt>
                <c:pt idx="6">
                  <c:v>6332</c:v>
                </c:pt>
                <c:pt idx="7">
                  <c:v>7708</c:v>
                </c:pt>
                <c:pt idx="8">
                  <c:v>8239</c:v>
                </c:pt>
              </c:numCache>
            </c:numRef>
          </c:val>
        </c:ser>
        <c:marker val="1"/>
        <c:axId val="145389824"/>
        <c:axId val="145662336"/>
      </c:lineChart>
      <c:catAx>
        <c:axId val="145389824"/>
        <c:scaling>
          <c:orientation val="minMax"/>
        </c:scaling>
        <c:axPos val="b"/>
        <c:majorGridlines/>
        <c:title>
          <c:tx>
            <c:rich>
              <a:bodyPr/>
              <a:lstStyle/>
              <a:p>
                <a:pPr>
                  <a:defRPr sz="925" b="1" i="0" u="none" strike="noStrike" baseline="0">
                    <a:solidFill>
                      <a:srgbClr val="000000"/>
                    </a:solidFill>
                    <a:latin typeface="Arial"/>
                    <a:ea typeface="Arial"/>
                    <a:cs typeface="Arial"/>
                  </a:defRPr>
                </a:pPr>
                <a:r>
                  <a:rPr lang="ar-SA"/>
                  <a:t>السنة</a:t>
                </a:r>
              </a:p>
            </c:rich>
          </c:tx>
          <c:layout>
            <c:manualLayout>
              <c:xMode val="edge"/>
              <c:yMode val="edge"/>
              <c:x val="0.54148468941382333"/>
              <c:y val="0.89189188045044165"/>
            </c:manualLayout>
          </c:layout>
          <c:spPr>
            <a:noFill/>
            <a:ln w="25398">
              <a:noFill/>
            </a:ln>
          </c:spPr>
        </c:title>
        <c:numFmt formatCode="General" sourceLinked="1"/>
        <c:tickLblPos val="nextTo"/>
        <c:spPr>
          <a:ln w="3175">
            <a:solidFill>
              <a:srgbClr val="000000"/>
            </a:solidFill>
            <a:prstDash val="solid"/>
          </a:ln>
        </c:spPr>
        <c:txPr>
          <a:bodyPr rot="0" vert="horz"/>
          <a:lstStyle/>
          <a:p>
            <a:pPr>
              <a:defRPr sz="925" b="0" i="0" u="none" strike="noStrike" baseline="0">
                <a:solidFill>
                  <a:srgbClr val="000000"/>
                </a:solidFill>
                <a:latin typeface="Arial"/>
                <a:ea typeface="Arial"/>
                <a:cs typeface="Arial"/>
              </a:defRPr>
            </a:pPr>
            <a:endParaRPr lang="ar-SA"/>
          </a:p>
        </c:txPr>
        <c:crossAx val="145662336"/>
        <c:crosses val="autoZero"/>
        <c:auto val="1"/>
        <c:lblAlgn val="ctr"/>
        <c:lblOffset val="100"/>
        <c:tickLblSkip val="1"/>
        <c:tickMarkSkip val="1"/>
      </c:catAx>
      <c:valAx>
        <c:axId val="145662336"/>
        <c:scaling>
          <c:orientation val="minMax"/>
          <c:min val="3000"/>
        </c:scaling>
        <c:axPos val="l"/>
        <c:majorGridlines>
          <c:spPr>
            <a:ln w="3175">
              <a:solidFill>
                <a:srgbClr val="000000"/>
              </a:solidFill>
              <a:prstDash val="solid"/>
            </a:ln>
          </c:spPr>
        </c:majorGridlines>
        <c:title>
          <c:tx>
            <c:rich>
              <a:bodyPr/>
              <a:lstStyle/>
              <a:p>
                <a:pPr>
                  <a:defRPr sz="925" b="1" i="0" u="none" strike="noStrike" baseline="0">
                    <a:solidFill>
                      <a:srgbClr val="000000"/>
                    </a:solidFill>
                    <a:latin typeface="Simplified Arabic"/>
                    <a:ea typeface="Simplified Arabic"/>
                    <a:cs typeface="Simplified Arabic"/>
                  </a:defRPr>
                </a:pPr>
                <a:r>
                  <a:rPr lang="ar-SA"/>
                  <a:t>عدد الرخص الصادرة</a:t>
                </a:r>
              </a:p>
            </c:rich>
          </c:tx>
          <c:layout>
            <c:manualLayout>
              <c:xMode val="edge"/>
              <c:yMode val="edge"/>
              <c:x val="1.5283902012248468E-2"/>
              <c:y val="0.27364871729745094"/>
            </c:manualLayout>
          </c:layout>
          <c:spPr>
            <a:noFill/>
            <a:ln w="25398">
              <a:noFill/>
            </a:ln>
          </c:spPr>
        </c:title>
        <c:numFmt formatCode="General" sourceLinked="1"/>
        <c:tickLblPos val="nextTo"/>
        <c:spPr>
          <a:ln w="3175">
            <a:solidFill>
              <a:srgbClr val="000000"/>
            </a:solidFill>
            <a:prstDash val="solid"/>
          </a:ln>
        </c:spPr>
        <c:txPr>
          <a:bodyPr rot="0" vert="horz"/>
          <a:lstStyle/>
          <a:p>
            <a:pPr>
              <a:defRPr sz="925" b="0" i="0" u="none" strike="noStrike" baseline="0">
                <a:solidFill>
                  <a:srgbClr val="000000"/>
                </a:solidFill>
                <a:latin typeface="Arial"/>
                <a:ea typeface="Arial"/>
                <a:cs typeface="Arial"/>
              </a:defRPr>
            </a:pPr>
            <a:endParaRPr lang="ar-SA"/>
          </a:p>
        </c:txPr>
        <c:crossAx val="145389824"/>
        <c:crosses val="autoZero"/>
        <c:crossBetween val="between"/>
      </c:valAx>
      <c:spPr>
        <a:solidFill>
          <a:srgbClr val="FFFFFF"/>
        </a:solidFill>
        <a:ln w="12699">
          <a:solidFill>
            <a:srgbClr val="808080"/>
          </a:solidFill>
          <a:prstDash val="solid"/>
        </a:ln>
      </c:spPr>
    </c:plotArea>
    <c:plotVisOnly val="1"/>
    <c:dispBlanksAs val="gap"/>
  </c:chart>
  <c:spPr>
    <a:solidFill>
      <a:srgbClr val="FFFFFF"/>
    </a:solidFill>
    <a:ln w="3175">
      <a:solidFill>
        <a:srgbClr val="000000"/>
      </a:solidFill>
      <a:prstDash val="solid"/>
    </a:ln>
  </c:spPr>
  <c:txPr>
    <a:bodyPr/>
    <a:lstStyle/>
    <a:p>
      <a:pPr>
        <a:defRPr sz="1025" b="0" i="0" u="none" strike="noStrike" baseline="0">
          <a:solidFill>
            <a:srgbClr val="000000"/>
          </a:solidFill>
          <a:latin typeface="Simplified Arabic"/>
          <a:ea typeface="Simplified Arabic"/>
          <a:cs typeface="Simplified Arabic"/>
        </a:defRPr>
      </a:pPr>
      <a:endParaRPr lang="ar-SA"/>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2614723474032264"/>
          <c:y val="6.6066129488915923E-2"/>
          <c:w val="0.71734475374732332"/>
          <c:h val="0.62762762762767366"/>
        </c:manualLayout>
      </c:layout>
      <c:lineChart>
        <c:grouping val="standard"/>
        <c:ser>
          <c:idx val="0"/>
          <c:order val="0"/>
          <c:tx>
            <c:strRef>
              <c:f>Sheet1!$G$57</c:f>
              <c:strCache>
                <c:ptCount val="1"/>
                <c:pt idx="0">
                  <c:v>فلسطين</c:v>
                </c:pt>
              </c:strCache>
            </c:strRef>
          </c:tx>
          <c:marker>
            <c:symbol val="none"/>
          </c:marker>
          <c:cat>
            <c:numRef>
              <c:f>Sheet1!$F$58:$F$66</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Sheet1!$G$58:$G$66</c:f>
              <c:numCache>
                <c:formatCode>#,##0.0</c:formatCode>
                <c:ptCount val="9"/>
                <c:pt idx="0">
                  <c:v>1317</c:v>
                </c:pt>
                <c:pt idx="1">
                  <c:v>1387.2</c:v>
                </c:pt>
                <c:pt idx="2">
                  <c:v>1275.4000000000001</c:v>
                </c:pt>
                <c:pt idx="3">
                  <c:v>1303.2</c:v>
                </c:pt>
                <c:pt idx="4">
                  <c:v>1356.3</c:v>
                </c:pt>
                <c:pt idx="5">
                  <c:v>1415.2</c:v>
                </c:pt>
                <c:pt idx="6">
                  <c:v>1502.1</c:v>
                </c:pt>
                <c:pt idx="7">
                  <c:v>1635.2</c:v>
                </c:pt>
                <c:pt idx="8">
                  <c:v>1679.3</c:v>
                </c:pt>
              </c:numCache>
            </c:numRef>
          </c:val>
        </c:ser>
        <c:ser>
          <c:idx val="1"/>
          <c:order val="1"/>
          <c:tx>
            <c:strRef>
              <c:f>Sheet1!$H$57</c:f>
              <c:strCache>
                <c:ptCount val="1"/>
                <c:pt idx="0">
                  <c:v>الضفة الغربية</c:v>
                </c:pt>
              </c:strCache>
            </c:strRef>
          </c:tx>
          <c:spPr>
            <a:ln>
              <a:prstDash val="sysDot"/>
            </a:ln>
          </c:spPr>
          <c:marker>
            <c:symbol val="none"/>
          </c:marker>
          <c:cat>
            <c:numRef>
              <c:f>Sheet1!$F$58:$F$66</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Sheet1!$H$58:$H$66</c:f>
              <c:numCache>
                <c:formatCode>#,##0.0</c:formatCode>
                <c:ptCount val="9"/>
                <c:pt idx="0">
                  <c:v>1457.1</c:v>
                </c:pt>
                <c:pt idx="1">
                  <c:v>1451.1</c:v>
                </c:pt>
                <c:pt idx="2">
                  <c:v>1459.8</c:v>
                </c:pt>
                <c:pt idx="3">
                  <c:v>1580.5</c:v>
                </c:pt>
                <c:pt idx="4">
                  <c:v>1723.6</c:v>
                </c:pt>
                <c:pt idx="5">
                  <c:v>1796.3</c:v>
                </c:pt>
                <c:pt idx="6" formatCode="0.0">
                  <c:v>1896.1</c:v>
                </c:pt>
                <c:pt idx="7">
                  <c:v>2037.6</c:v>
                </c:pt>
                <c:pt idx="8">
                  <c:v>2093.3000000000002</c:v>
                </c:pt>
              </c:numCache>
            </c:numRef>
          </c:val>
        </c:ser>
        <c:ser>
          <c:idx val="2"/>
          <c:order val="2"/>
          <c:tx>
            <c:strRef>
              <c:f>Sheet1!$I$57</c:f>
              <c:strCache>
                <c:ptCount val="1"/>
                <c:pt idx="0">
                  <c:v>قطاع غزة</c:v>
                </c:pt>
              </c:strCache>
            </c:strRef>
          </c:tx>
          <c:spPr>
            <a:ln>
              <a:prstDash val="dashDot"/>
            </a:ln>
          </c:spPr>
          <c:marker>
            <c:symbol val="none"/>
          </c:marker>
          <c:cat>
            <c:numRef>
              <c:f>Sheet1!$F$58:$F$66</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Sheet1!$I$58:$I$66</c:f>
              <c:numCache>
                <c:formatCode>#,##0.0</c:formatCode>
                <c:ptCount val="9"/>
                <c:pt idx="0">
                  <c:v>1103.0999999999999</c:v>
                </c:pt>
                <c:pt idx="1">
                  <c:v>1290.0999999999999</c:v>
                </c:pt>
                <c:pt idx="2">
                  <c:v>996.5</c:v>
                </c:pt>
                <c:pt idx="3">
                  <c:v>886.2</c:v>
                </c:pt>
                <c:pt idx="4">
                  <c:v>806.5</c:v>
                </c:pt>
                <c:pt idx="5">
                  <c:v>847.2</c:v>
                </c:pt>
                <c:pt idx="6" formatCode="0.0">
                  <c:v>917.9</c:v>
                </c:pt>
                <c:pt idx="7">
                  <c:v>1042.8</c:v>
                </c:pt>
                <c:pt idx="8">
                  <c:v>1074.5</c:v>
                </c:pt>
              </c:numCache>
            </c:numRef>
          </c:val>
        </c:ser>
        <c:marker val="1"/>
        <c:axId val="139968512"/>
        <c:axId val="139972992"/>
      </c:lineChart>
      <c:catAx>
        <c:axId val="139968512"/>
        <c:scaling>
          <c:orientation val="minMax"/>
        </c:scaling>
        <c:axPos val="b"/>
        <c:majorGridlines/>
        <c:title>
          <c:tx>
            <c:rich>
              <a:bodyPr/>
              <a:lstStyle/>
              <a:p>
                <a:pPr>
                  <a:defRPr/>
                </a:pPr>
                <a:r>
                  <a:rPr lang="ar-SA"/>
                  <a:t>السنة</a:t>
                </a:r>
              </a:p>
            </c:rich>
          </c:tx>
          <c:layout>
            <c:manualLayout>
              <c:xMode val="edge"/>
              <c:yMode val="edge"/>
              <c:x val="0.52676659528907921"/>
              <c:y val="0.78678678678678649"/>
            </c:manualLayout>
          </c:layout>
        </c:title>
        <c:numFmt formatCode="General" sourceLinked="1"/>
        <c:tickLblPos val="nextTo"/>
        <c:txPr>
          <a:bodyPr rot="0" vert="horz"/>
          <a:lstStyle/>
          <a:p>
            <a:pPr>
              <a:defRPr/>
            </a:pPr>
            <a:endParaRPr lang="ar-SA"/>
          </a:p>
        </c:txPr>
        <c:crossAx val="139972992"/>
        <c:crosses val="autoZero"/>
        <c:auto val="1"/>
        <c:lblAlgn val="ctr"/>
        <c:lblOffset val="100"/>
        <c:tickLblSkip val="1"/>
        <c:tickMarkSkip val="1"/>
      </c:catAx>
      <c:valAx>
        <c:axId val="139972992"/>
        <c:scaling>
          <c:orientation val="minMax"/>
        </c:scaling>
        <c:axPos val="l"/>
        <c:majorGridlines/>
        <c:title>
          <c:tx>
            <c:rich>
              <a:bodyPr/>
              <a:lstStyle/>
              <a:p>
                <a:pPr>
                  <a:defRPr/>
                </a:pPr>
                <a:r>
                  <a:rPr lang="ar-SA"/>
                  <a:t>نصيب الفرد</a:t>
                </a:r>
              </a:p>
              <a:p>
                <a:pPr>
                  <a:defRPr/>
                </a:pPr>
                <a:r>
                  <a:rPr lang="ar-SA"/>
                  <a:t>من اجمالي الناتج المحلي</a:t>
                </a:r>
              </a:p>
            </c:rich>
          </c:tx>
          <c:layout>
            <c:manualLayout>
              <c:xMode val="edge"/>
              <c:yMode val="edge"/>
              <c:x val="2.5695931477518977E-2"/>
              <c:y val="0.18918918918920727"/>
            </c:manualLayout>
          </c:layout>
        </c:title>
        <c:numFmt formatCode="#,##0" sourceLinked="0"/>
        <c:tickLblPos val="nextTo"/>
        <c:txPr>
          <a:bodyPr rot="0" vert="horz"/>
          <a:lstStyle/>
          <a:p>
            <a:pPr>
              <a:defRPr/>
            </a:pPr>
            <a:endParaRPr lang="ar-SA"/>
          </a:p>
        </c:txPr>
        <c:crossAx val="139968512"/>
        <c:crosses val="autoZero"/>
        <c:crossBetween val="between"/>
      </c:valAx>
    </c:plotArea>
    <c:legend>
      <c:legendPos val="b"/>
      <c:layout>
        <c:manualLayout>
          <c:xMode val="edge"/>
          <c:yMode val="edge"/>
          <c:x val="0.14132762312633834"/>
          <c:y val="0.88288288288288286"/>
          <c:w val="0.73475846965671165"/>
          <c:h val="8.0433721295042213E-2"/>
        </c:manualLayout>
      </c:layout>
    </c:legend>
    <c:plotVisOnly val="1"/>
    <c:dispBlanksAs val="gap"/>
  </c:chart>
  <c:externalData r:id="rId1"/>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5000000000000024"/>
          <c:y val="7.7192982456148515E-2"/>
          <c:w val="0.83200000000000063"/>
          <c:h val="0.64912280701754665"/>
        </c:manualLayout>
      </c:layout>
      <c:lineChart>
        <c:grouping val="standard"/>
        <c:ser>
          <c:idx val="1"/>
          <c:order val="0"/>
          <c:tx>
            <c:strRef>
              <c:f>Sheet1!$E$11</c:f>
              <c:strCache>
                <c:ptCount val="1"/>
                <c:pt idx="0">
                  <c:v>الضفة الغربية</c:v>
                </c:pt>
              </c:strCache>
            </c:strRef>
          </c:tx>
          <c:marker>
            <c:symbol val="none"/>
          </c:marker>
          <c:cat>
            <c:numRef>
              <c:f>Sheet1!$F$10:$N$10</c:f>
              <c:numCache>
                <c:formatCode>0</c:formatCode>
                <c:ptCount val="9"/>
                <c:pt idx="0">
                  <c:v>2004</c:v>
                </c:pt>
                <c:pt idx="1">
                  <c:v>2005</c:v>
                </c:pt>
                <c:pt idx="2">
                  <c:v>2006</c:v>
                </c:pt>
                <c:pt idx="3">
                  <c:v>2007</c:v>
                </c:pt>
                <c:pt idx="4">
                  <c:v>2008</c:v>
                </c:pt>
                <c:pt idx="5">
                  <c:v>2009</c:v>
                </c:pt>
                <c:pt idx="6">
                  <c:v>2010</c:v>
                </c:pt>
                <c:pt idx="7">
                  <c:v>2011</c:v>
                </c:pt>
                <c:pt idx="8">
                  <c:v>2012</c:v>
                </c:pt>
              </c:numCache>
            </c:numRef>
          </c:cat>
          <c:val>
            <c:numRef>
              <c:f>Sheet1!$F$11:$N$11</c:f>
              <c:numCache>
                <c:formatCode>0.0</c:formatCode>
                <c:ptCount val="9"/>
                <c:pt idx="0">
                  <c:v>832.8</c:v>
                </c:pt>
                <c:pt idx="1">
                  <c:v>1129.8</c:v>
                </c:pt>
                <c:pt idx="2">
                  <c:v>1101.0999999999999</c:v>
                </c:pt>
                <c:pt idx="3">
                  <c:v>1067.8</c:v>
                </c:pt>
                <c:pt idx="4">
                  <c:v>977.6</c:v>
                </c:pt>
                <c:pt idx="5">
                  <c:v>1230</c:v>
                </c:pt>
                <c:pt idx="6">
                  <c:v>1340.1</c:v>
                </c:pt>
                <c:pt idx="7">
                  <c:v>1281.8</c:v>
                </c:pt>
                <c:pt idx="8">
                  <c:v>1216.9000000000001</c:v>
                </c:pt>
              </c:numCache>
            </c:numRef>
          </c:val>
        </c:ser>
        <c:ser>
          <c:idx val="2"/>
          <c:order val="1"/>
          <c:tx>
            <c:strRef>
              <c:f>Sheet1!$E$12</c:f>
              <c:strCache>
                <c:ptCount val="1"/>
                <c:pt idx="0">
                  <c:v>قطاع غزة</c:v>
                </c:pt>
              </c:strCache>
            </c:strRef>
          </c:tx>
          <c:spPr>
            <a:ln>
              <a:prstDash val="sysDot"/>
            </a:ln>
          </c:spPr>
          <c:marker>
            <c:symbol val="none"/>
          </c:marker>
          <c:cat>
            <c:numRef>
              <c:f>Sheet1!$F$10:$N$10</c:f>
              <c:numCache>
                <c:formatCode>0</c:formatCode>
                <c:ptCount val="9"/>
                <c:pt idx="0">
                  <c:v>2004</c:v>
                </c:pt>
                <c:pt idx="1">
                  <c:v>2005</c:v>
                </c:pt>
                <c:pt idx="2">
                  <c:v>2006</c:v>
                </c:pt>
                <c:pt idx="3">
                  <c:v>2007</c:v>
                </c:pt>
                <c:pt idx="4">
                  <c:v>2008</c:v>
                </c:pt>
                <c:pt idx="5">
                  <c:v>2009</c:v>
                </c:pt>
                <c:pt idx="6">
                  <c:v>2010</c:v>
                </c:pt>
                <c:pt idx="7">
                  <c:v>2011</c:v>
                </c:pt>
                <c:pt idx="8">
                  <c:v>2012</c:v>
                </c:pt>
              </c:numCache>
            </c:numRef>
          </c:cat>
          <c:val>
            <c:numRef>
              <c:f>Sheet1!$F$12:$N$12</c:f>
              <c:numCache>
                <c:formatCode>0.0</c:formatCode>
                <c:ptCount val="9"/>
                <c:pt idx="0">
                  <c:v>453.94600000000003</c:v>
                </c:pt>
                <c:pt idx="1">
                  <c:v>619.10400000000004</c:v>
                </c:pt>
                <c:pt idx="2">
                  <c:v>269.67572999999999</c:v>
                </c:pt>
                <c:pt idx="3">
                  <c:v>226.53700000000001</c:v>
                </c:pt>
                <c:pt idx="4">
                  <c:v>15.341000000000001</c:v>
                </c:pt>
                <c:pt idx="5">
                  <c:v>0</c:v>
                </c:pt>
                <c:pt idx="6">
                  <c:v>4.258</c:v>
                </c:pt>
                <c:pt idx="7">
                  <c:v>44.6</c:v>
                </c:pt>
                <c:pt idx="8">
                  <c:v>48.6</c:v>
                </c:pt>
              </c:numCache>
            </c:numRef>
          </c:val>
        </c:ser>
        <c:marker val="1"/>
        <c:axId val="145883520"/>
        <c:axId val="145885440"/>
      </c:lineChart>
      <c:catAx>
        <c:axId val="145883520"/>
        <c:scaling>
          <c:orientation val="minMax"/>
        </c:scaling>
        <c:axPos val="b"/>
        <c:majorGridlines/>
        <c:title>
          <c:tx>
            <c:rich>
              <a:bodyPr/>
              <a:lstStyle/>
              <a:p>
                <a:pPr>
                  <a:defRPr sz="1000" b="1" i="0" u="none" strike="noStrike" baseline="0">
                    <a:solidFill>
                      <a:srgbClr val="000000"/>
                    </a:solidFill>
                    <a:latin typeface="Arial"/>
                    <a:ea typeface="Arial"/>
                    <a:cs typeface="Arial"/>
                  </a:defRPr>
                </a:pPr>
                <a:r>
                  <a:rPr lang="ar-SA"/>
                  <a:t>السنة</a:t>
                </a:r>
              </a:p>
            </c:rich>
          </c:tx>
          <c:layout>
            <c:manualLayout>
              <c:xMode val="edge"/>
              <c:yMode val="edge"/>
              <c:x val="0.54"/>
              <c:y val="0.82807015402144502"/>
            </c:manualLayout>
          </c:layout>
        </c:title>
        <c:numFmt formatCode="0" sourceLinked="1"/>
        <c:tickLblPos val="nextTo"/>
        <c:txPr>
          <a:bodyPr rot="0" vert="horz"/>
          <a:lstStyle/>
          <a:p>
            <a:pPr>
              <a:defRPr/>
            </a:pPr>
            <a:endParaRPr lang="ar-SA"/>
          </a:p>
        </c:txPr>
        <c:crossAx val="145885440"/>
        <c:crosses val="autoZero"/>
        <c:auto val="1"/>
        <c:lblAlgn val="ctr"/>
        <c:lblOffset val="100"/>
        <c:tickLblSkip val="1"/>
        <c:tickMarkSkip val="1"/>
      </c:catAx>
      <c:valAx>
        <c:axId val="145885440"/>
        <c:scaling>
          <c:orientation val="minMax"/>
        </c:scaling>
        <c:axPos val="l"/>
        <c:majorGridlines/>
        <c:title>
          <c:tx>
            <c:rich>
              <a:bodyPr/>
              <a:lstStyle/>
              <a:p>
                <a:pPr>
                  <a:defRPr sz="1000" b="1" i="0" u="none" strike="noStrike" baseline="0">
                    <a:solidFill>
                      <a:srgbClr val="000000"/>
                    </a:solidFill>
                    <a:latin typeface="Arial"/>
                    <a:ea typeface="Arial"/>
                    <a:cs typeface="Arial"/>
                  </a:defRPr>
                </a:pPr>
                <a:r>
                  <a:rPr lang="ar-SA"/>
                  <a:t>كمية الإسمنت بالألف طن</a:t>
                </a:r>
              </a:p>
            </c:rich>
          </c:tx>
          <c:layout>
            <c:manualLayout>
              <c:xMode val="edge"/>
              <c:yMode val="edge"/>
              <c:x val="2.4E-2"/>
              <c:y val="0.21052635862377669"/>
            </c:manualLayout>
          </c:layout>
        </c:title>
        <c:numFmt formatCode="0" sourceLinked="0"/>
        <c:tickLblPos val="nextTo"/>
        <c:txPr>
          <a:bodyPr rot="0" vert="horz"/>
          <a:lstStyle/>
          <a:p>
            <a:pPr>
              <a:defRPr/>
            </a:pPr>
            <a:endParaRPr lang="ar-SA"/>
          </a:p>
        </c:txPr>
        <c:crossAx val="145883520"/>
        <c:crosses val="autoZero"/>
        <c:crossBetween val="between"/>
      </c:valAx>
    </c:plotArea>
    <c:legend>
      <c:legendPos val="r"/>
      <c:layout>
        <c:manualLayout>
          <c:xMode val="edge"/>
          <c:yMode val="edge"/>
          <c:x val="0.38400000000001111"/>
          <c:y val="0.89473682068812765"/>
          <c:w val="0.37200000000000188"/>
          <c:h val="8.0701947140328328E-2"/>
        </c:manualLayout>
      </c:layout>
    </c:legend>
    <c:plotVisOnly val="1"/>
    <c:dispBlanksAs val="gap"/>
  </c:chart>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
  <c:chart>
    <c:autoTitleDeleted val="1"/>
    <c:plotArea>
      <c:layout/>
      <c:barChart>
        <c:barDir val="col"/>
        <c:grouping val="clustered"/>
        <c:ser>
          <c:idx val="0"/>
          <c:order val="0"/>
          <c:tx>
            <c:strRef>
              <c:f>Sheet1!$B$26</c:f>
              <c:strCache>
                <c:ptCount val="1"/>
                <c:pt idx="0">
                  <c:v>الضفة الغربية</c:v>
                </c:pt>
              </c:strCache>
            </c:strRef>
          </c:tx>
          <c:cat>
            <c:strRef>
              <c:f>Sheet1!$A$27:$A$36</c:f>
              <c:strCache>
                <c:ptCount val="10"/>
                <c:pt idx="0">
                  <c:v>الزراعة</c:v>
                </c:pt>
                <c:pt idx="1">
                  <c:v>الصناعة</c:v>
                </c:pt>
                <c:pt idx="2">
                  <c:v>الانشاءات</c:v>
                </c:pt>
                <c:pt idx="3">
                  <c:v>تجارة الجملة والتجزئة</c:v>
                </c:pt>
                <c:pt idx="4">
                  <c:v>النقل والتخزين</c:v>
                </c:pt>
                <c:pt idx="5">
                  <c:v>الوساطة المالية</c:v>
                </c:pt>
                <c:pt idx="6">
                  <c:v>المعلومات اوالاتصالات</c:v>
                </c:pt>
                <c:pt idx="7">
                  <c:v>الخدمات </c:v>
                </c:pt>
                <c:pt idx="8">
                  <c:v>الادارة العامة والدفاع</c:v>
                </c:pt>
                <c:pt idx="9">
                  <c:v>اخرى</c:v>
                </c:pt>
              </c:strCache>
            </c:strRef>
          </c:cat>
          <c:val>
            <c:numRef>
              <c:f>Sheet1!$B$27:$B$36</c:f>
              <c:numCache>
                <c:formatCode>0.0</c:formatCode>
                <c:ptCount val="10"/>
                <c:pt idx="0">
                  <c:v>4.8</c:v>
                </c:pt>
                <c:pt idx="1">
                  <c:v>13.2</c:v>
                </c:pt>
                <c:pt idx="2">
                  <c:v>10.8</c:v>
                </c:pt>
                <c:pt idx="3">
                  <c:v>15</c:v>
                </c:pt>
                <c:pt idx="4">
                  <c:v>2.1</c:v>
                </c:pt>
                <c:pt idx="5">
                  <c:v>3.8</c:v>
                </c:pt>
                <c:pt idx="6">
                  <c:v>9.2000000000000011</c:v>
                </c:pt>
                <c:pt idx="7">
                  <c:v>17.7</c:v>
                </c:pt>
                <c:pt idx="8">
                  <c:v>8.7000000000000011</c:v>
                </c:pt>
                <c:pt idx="9">
                  <c:v>14.7</c:v>
                </c:pt>
              </c:numCache>
            </c:numRef>
          </c:val>
        </c:ser>
        <c:ser>
          <c:idx val="1"/>
          <c:order val="1"/>
          <c:tx>
            <c:strRef>
              <c:f>Sheet1!$C$26</c:f>
              <c:strCache>
                <c:ptCount val="1"/>
                <c:pt idx="0">
                  <c:v>قطاع غزة</c:v>
                </c:pt>
              </c:strCache>
            </c:strRef>
          </c:tx>
          <c:cat>
            <c:strRef>
              <c:f>Sheet1!$A$27:$A$36</c:f>
              <c:strCache>
                <c:ptCount val="10"/>
                <c:pt idx="0">
                  <c:v>الزراعة</c:v>
                </c:pt>
                <c:pt idx="1">
                  <c:v>الصناعة</c:v>
                </c:pt>
                <c:pt idx="2">
                  <c:v>الانشاءات</c:v>
                </c:pt>
                <c:pt idx="3">
                  <c:v>تجارة الجملة والتجزئة</c:v>
                </c:pt>
                <c:pt idx="4">
                  <c:v>النقل والتخزين</c:v>
                </c:pt>
                <c:pt idx="5">
                  <c:v>الوساطة المالية</c:v>
                </c:pt>
                <c:pt idx="6">
                  <c:v>المعلومات اوالاتصالات</c:v>
                </c:pt>
                <c:pt idx="7">
                  <c:v>الخدمات </c:v>
                </c:pt>
                <c:pt idx="8">
                  <c:v>الادارة العامة والدفاع</c:v>
                </c:pt>
                <c:pt idx="9">
                  <c:v>اخرى</c:v>
                </c:pt>
              </c:strCache>
            </c:strRef>
          </c:cat>
          <c:val>
            <c:numRef>
              <c:f>Sheet1!$C$27:$C$36</c:f>
              <c:numCache>
                <c:formatCode>0.0</c:formatCode>
                <c:ptCount val="10"/>
                <c:pt idx="0">
                  <c:v>5.2</c:v>
                </c:pt>
                <c:pt idx="1">
                  <c:v>8.3000000000000007</c:v>
                </c:pt>
                <c:pt idx="2">
                  <c:v>23.4</c:v>
                </c:pt>
                <c:pt idx="3">
                  <c:v>11</c:v>
                </c:pt>
                <c:pt idx="4">
                  <c:v>1.1000000000000001</c:v>
                </c:pt>
                <c:pt idx="5">
                  <c:v>1.4</c:v>
                </c:pt>
                <c:pt idx="6">
                  <c:v>0.30000000000000032</c:v>
                </c:pt>
                <c:pt idx="7">
                  <c:v>26.9</c:v>
                </c:pt>
                <c:pt idx="8">
                  <c:v>21.1</c:v>
                </c:pt>
                <c:pt idx="9">
                  <c:v>1.3</c:v>
                </c:pt>
              </c:numCache>
            </c:numRef>
          </c:val>
        </c:ser>
        <c:axId val="143657216"/>
        <c:axId val="143758080"/>
      </c:barChart>
      <c:catAx>
        <c:axId val="143657216"/>
        <c:scaling>
          <c:orientation val="minMax"/>
        </c:scaling>
        <c:axPos val="b"/>
        <c:title>
          <c:tx>
            <c:rich>
              <a:bodyPr/>
              <a:lstStyle/>
              <a:p>
                <a:pPr>
                  <a:defRPr/>
                </a:pPr>
                <a:r>
                  <a:rPr lang="ar-SA"/>
                  <a:t>النشاط الاقتصادي</a:t>
                </a:r>
                <a:endParaRPr lang="en-US"/>
              </a:p>
            </c:rich>
          </c:tx>
        </c:title>
        <c:majorTickMark val="none"/>
        <c:tickLblPos val="nextTo"/>
        <c:crossAx val="143758080"/>
        <c:crosses val="autoZero"/>
        <c:auto val="1"/>
        <c:lblAlgn val="ctr"/>
        <c:lblOffset val="100"/>
      </c:catAx>
      <c:valAx>
        <c:axId val="143758080"/>
        <c:scaling>
          <c:orientation val="minMax"/>
        </c:scaling>
        <c:axPos val="l"/>
        <c:majorGridlines/>
        <c:title>
          <c:tx>
            <c:rich>
              <a:bodyPr/>
              <a:lstStyle/>
              <a:p>
                <a:pPr>
                  <a:defRPr/>
                </a:pPr>
                <a:r>
                  <a:rPr lang="ar-SA"/>
                  <a:t>نسبة المساهمة من الناتج المحلي</a:t>
                </a:r>
                <a:endParaRPr lang="en-US"/>
              </a:p>
            </c:rich>
          </c:tx>
          <c:layout>
            <c:manualLayout>
              <c:xMode val="edge"/>
              <c:yMode val="edge"/>
              <c:x val="2.2222222222222251E-2"/>
              <c:y val="0.16875968247871456"/>
            </c:manualLayout>
          </c:layout>
        </c:title>
        <c:numFmt formatCode="0" sourceLinked="0"/>
        <c:tickLblPos val="nextTo"/>
        <c:crossAx val="143657216"/>
        <c:crosses val="autoZero"/>
        <c:crossBetween val="between"/>
        <c:majorUnit val="5"/>
      </c:valAx>
    </c:plotArea>
    <c:legend>
      <c:legendPos val="t"/>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2711864406779674"/>
          <c:y val="4.3478260869565223E-2"/>
          <c:w val="0.79237288135590656"/>
          <c:h val="0.74247491638795982"/>
        </c:manualLayout>
      </c:layout>
      <c:lineChart>
        <c:grouping val="standard"/>
        <c:ser>
          <c:idx val="0"/>
          <c:order val="0"/>
          <c:tx>
            <c:strRef>
              <c:f>Sheet1!$B$1</c:f>
              <c:strCache>
                <c:ptCount val="1"/>
                <c:pt idx="0">
                  <c:v>فلسطين</c:v>
                </c:pt>
              </c:strCache>
            </c:strRef>
          </c:tx>
          <c:marker>
            <c:symbol val="none"/>
          </c:marker>
          <c:dLbls>
            <c:dLbl>
              <c:idx val="0"/>
              <c:showVal val="1"/>
            </c:dLbl>
            <c:dLbl>
              <c:idx val="8"/>
              <c:layout>
                <c:manualLayout>
                  <c:x val="-4.0175768989328307E-2"/>
                  <c:y val="-2.8070175438596492E-2"/>
                </c:manualLayout>
              </c:layout>
              <c:showVal val="1"/>
            </c:dLbl>
            <c:delete val="1"/>
          </c:dLbls>
          <c:cat>
            <c:numRef>
              <c:f>Sheet1!$A$2:$A$10</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Sheet1!$B$2:$B$10</c:f>
              <c:numCache>
                <c:formatCode>General</c:formatCode>
                <c:ptCount val="9"/>
                <c:pt idx="0">
                  <c:v>26.8</c:v>
                </c:pt>
                <c:pt idx="1">
                  <c:v>23.5</c:v>
                </c:pt>
                <c:pt idx="2">
                  <c:v>23.7</c:v>
                </c:pt>
                <c:pt idx="3">
                  <c:v>21.7</c:v>
                </c:pt>
                <c:pt idx="4">
                  <c:v>26.6</c:v>
                </c:pt>
                <c:pt idx="5">
                  <c:v>24.5</c:v>
                </c:pt>
                <c:pt idx="6">
                  <c:v>23.7</c:v>
                </c:pt>
                <c:pt idx="7">
                  <c:v>20.9</c:v>
                </c:pt>
                <c:pt idx="8" formatCode="0.0">
                  <c:v>23</c:v>
                </c:pt>
              </c:numCache>
            </c:numRef>
          </c:val>
        </c:ser>
        <c:ser>
          <c:idx val="1"/>
          <c:order val="1"/>
          <c:tx>
            <c:strRef>
              <c:f>Sheet1!$C$1</c:f>
              <c:strCache>
                <c:ptCount val="1"/>
                <c:pt idx="0">
                  <c:v>الضفة الغربية</c:v>
                </c:pt>
              </c:strCache>
            </c:strRef>
          </c:tx>
          <c:spPr>
            <a:ln>
              <a:prstDash val="dashDot"/>
            </a:ln>
          </c:spPr>
          <c:marker>
            <c:symbol val="none"/>
          </c:marker>
          <c:dLbls>
            <c:dLbl>
              <c:idx val="0"/>
              <c:layout>
                <c:manualLayout>
                  <c:x val="-2.2598870056497182E-2"/>
                  <c:y val="9.8245614035087733E-2"/>
                </c:manualLayout>
              </c:layout>
              <c:showVal val="1"/>
            </c:dLbl>
            <c:dLbl>
              <c:idx val="8"/>
              <c:layout>
                <c:manualLayout>
                  <c:x val="-4.7708725674827382E-2"/>
                  <c:y val="7.0175438596491224E-2"/>
                </c:manualLayout>
              </c:layout>
              <c:showVal val="1"/>
            </c:dLbl>
            <c:delete val="1"/>
          </c:dLbls>
          <c:cat>
            <c:numRef>
              <c:f>Sheet1!$A$2:$A$10</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Sheet1!$C$2:$C$10</c:f>
              <c:numCache>
                <c:formatCode>General</c:formatCode>
                <c:ptCount val="9"/>
                <c:pt idx="0">
                  <c:v>22.8</c:v>
                </c:pt>
                <c:pt idx="1">
                  <c:v>20.399999999999999</c:v>
                </c:pt>
                <c:pt idx="2">
                  <c:v>18.8</c:v>
                </c:pt>
                <c:pt idx="3">
                  <c:v>17.899999999999999</c:v>
                </c:pt>
                <c:pt idx="4">
                  <c:v>19.7</c:v>
                </c:pt>
                <c:pt idx="5">
                  <c:v>17.8</c:v>
                </c:pt>
                <c:pt idx="6">
                  <c:v>17.2</c:v>
                </c:pt>
                <c:pt idx="7">
                  <c:v>17.3</c:v>
                </c:pt>
                <c:pt idx="8" formatCode="0.0">
                  <c:v>19</c:v>
                </c:pt>
              </c:numCache>
            </c:numRef>
          </c:val>
        </c:ser>
        <c:ser>
          <c:idx val="2"/>
          <c:order val="2"/>
          <c:tx>
            <c:strRef>
              <c:f>Sheet1!$D$1</c:f>
              <c:strCache>
                <c:ptCount val="1"/>
                <c:pt idx="0">
                  <c:v>قطاع غزة</c:v>
                </c:pt>
              </c:strCache>
            </c:strRef>
          </c:tx>
          <c:spPr>
            <a:ln>
              <a:prstDash val="sysDot"/>
            </a:ln>
          </c:spPr>
          <c:marker>
            <c:symbol val="none"/>
          </c:marker>
          <c:dLbls>
            <c:dLbl>
              <c:idx val="0"/>
              <c:showVal val="1"/>
            </c:dLbl>
            <c:dLbl>
              <c:idx val="8"/>
              <c:layout>
                <c:manualLayout>
                  <c:x val="-3.2642812303830052E-2"/>
                  <c:y val="-6.0818713450292522E-2"/>
                </c:manualLayout>
              </c:layout>
              <c:showVal val="1"/>
            </c:dLbl>
            <c:delete val="1"/>
          </c:dLbls>
          <c:cat>
            <c:numRef>
              <c:f>Sheet1!$A$2:$A$10</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Sheet1!$D$2:$D$10</c:f>
              <c:numCache>
                <c:formatCode>General</c:formatCode>
                <c:ptCount val="9"/>
                <c:pt idx="0">
                  <c:v>35.300000000000004</c:v>
                </c:pt>
                <c:pt idx="1">
                  <c:v>30.3</c:v>
                </c:pt>
                <c:pt idx="2">
                  <c:v>34.800000000000004</c:v>
                </c:pt>
                <c:pt idx="3">
                  <c:v>29.7</c:v>
                </c:pt>
                <c:pt idx="4">
                  <c:v>40.6</c:v>
                </c:pt>
                <c:pt idx="5">
                  <c:v>38.6</c:v>
                </c:pt>
                <c:pt idx="6">
                  <c:v>37.800000000000004</c:v>
                </c:pt>
                <c:pt idx="7">
                  <c:v>28.7</c:v>
                </c:pt>
                <c:pt idx="8" formatCode="0.0">
                  <c:v>31</c:v>
                </c:pt>
              </c:numCache>
            </c:numRef>
          </c:val>
        </c:ser>
        <c:marker val="1"/>
        <c:axId val="52161920"/>
        <c:axId val="52270592"/>
      </c:lineChart>
      <c:catAx>
        <c:axId val="52161920"/>
        <c:scaling>
          <c:orientation val="minMax"/>
        </c:scaling>
        <c:axPos val="b"/>
        <c:majorGridlines/>
        <c:title>
          <c:tx>
            <c:rich>
              <a:bodyPr/>
              <a:lstStyle/>
              <a:p>
                <a:pPr>
                  <a:defRPr/>
                </a:pPr>
                <a:r>
                  <a:rPr lang="ar-SA"/>
                  <a:t>السنة</a:t>
                </a:r>
              </a:p>
            </c:rich>
          </c:tx>
          <c:layout>
            <c:manualLayout>
              <c:xMode val="edge"/>
              <c:yMode val="edge"/>
              <c:x val="0.44067796610169491"/>
              <c:y val="0.85618729096989965"/>
            </c:manualLayout>
          </c:layout>
        </c:title>
        <c:numFmt formatCode="General" sourceLinked="1"/>
        <c:tickLblPos val="nextTo"/>
        <c:txPr>
          <a:bodyPr rot="0" vert="horz"/>
          <a:lstStyle/>
          <a:p>
            <a:pPr>
              <a:defRPr/>
            </a:pPr>
            <a:endParaRPr lang="ar-SA"/>
          </a:p>
        </c:txPr>
        <c:crossAx val="52270592"/>
        <c:crosses val="autoZero"/>
        <c:auto val="1"/>
        <c:lblAlgn val="ctr"/>
        <c:lblOffset val="100"/>
        <c:tickLblSkip val="1"/>
        <c:tickMarkSkip val="1"/>
      </c:catAx>
      <c:valAx>
        <c:axId val="52270592"/>
        <c:scaling>
          <c:orientation val="minMax"/>
        </c:scaling>
        <c:axPos val="l"/>
        <c:majorGridlines/>
        <c:title>
          <c:tx>
            <c:rich>
              <a:bodyPr/>
              <a:lstStyle/>
              <a:p>
                <a:pPr>
                  <a:defRPr/>
                </a:pPr>
                <a:r>
                  <a:rPr lang="ar-SA"/>
                  <a:t>معدل البطالة</a:t>
                </a:r>
              </a:p>
            </c:rich>
          </c:tx>
          <c:layout>
            <c:manualLayout>
              <c:xMode val="edge"/>
              <c:yMode val="edge"/>
              <c:x val="3.3898305084745811E-2"/>
              <c:y val="0.32775919732445247"/>
            </c:manualLayout>
          </c:layout>
        </c:title>
        <c:numFmt formatCode="General" sourceLinked="1"/>
        <c:tickLblPos val="nextTo"/>
        <c:txPr>
          <a:bodyPr rot="0" vert="horz"/>
          <a:lstStyle/>
          <a:p>
            <a:pPr>
              <a:defRPr/>
            </a:pPr>
            <a:endParaRPr lang="ar-SA"/>
          </a:p>
        </c:txPr>
        <c:crossAx val="52161920"/>
        <c:crosses val="autoZero"/>
        <c:crossBetween val="between"/>
      </c:valAx>
    </c:plotArea>
    <c:legend>
      <c:legendPos val="b"/>
      <c:layout>
        <c:manualLayout>
          <c:xMode val="edge"/>
          <c:yMode val="edge"/>
          <c:x val="0.16313559322033888"/>
          <c:y val="0.92307692307692257"/>
          <c:w val="0.61016949152542665"/>
          <c:h val="7.3578595317725759E-2"/>
        </c:manualLayout>
      </c:layout>
    </c:legend>
    <c:plotVisOnly val="1"/>
    <c:dispBlanksAs val="gap"/>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2346599671150379"/>
          <c:y val="5.1378446115288232E-2"/>
          <c:w val="0.80447807837249963"/>
          <c:h val="0.67049362072984164"/>
        </c:manualLayout>
      </c:layout>
      <c:lineChart>
        <c:grouping val="standard"/>
        <c:ser>
          <c:idx val="0"/>
          <c:order val="0"/>
          <c:tx>
            <c:strRef>
              <c:f>Sheet3!$D$4</c:f>
              <c:strCache>
                <c:ptCount val="1"/>
                <c:pt idx="0">
                  <c:v>الاجر الاسمي</c:v>
                </c:pt>
              </c:strCache>
            </c:strRef>
          </c:tx>
          <c:marker>
            <c:symbol val="none"/>
          </c:marker>
          <c:dLbls>
            <c:dLbl>
              <c:idx val="8"/>
              <c:layout>
                <c:manualLayout>
                  <c:x val="-3.8910505836575876E-2"/>
                  <c:y val="-3.0888030888030892E-2"/>
                </c:manualLayout>
              </c:layout>
              <c:showVal val="1"/>
            </c:dLbl>
            <c:delete val="1"/>
          </c:dLbls>
          <c:cat>
            <c:numRef>
              <c:f>Sheet3!$C$5:$C$13</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Sheet3!$D$5:$D$13</c:f>
              <c:numCache>
                <c:formatCode>0.0</c:formatCode>
                <c:ptCount val="9"/>
                <c:pt idx="0">
                  <c:v>73.8</c:v>
                </c:pt>
                <c:pt idx="1">
                  <c:v>77</c:v>
                </c:pt>
                <c:pt idx="2">
                  <c:v>81.5</c:v>
                </c:pt>
                <c:pt idx="3">
                  <c:v>81.900000000000006</c:v>
                </c:pt>
                <c:pt idx="4">
                  <c:v>87</c:v>
                </c:pt>
                <c:pt idx="5">
                  <c:v>91.3</c:v>
                </c:pt>
                <c:pt idx="6">
                  <c:v>91.7</c:v>
                </c:pt>
                <c:pt idx="7">
                  <c:v>91.7</c:v>
                </c:pt>
                <c:pt idx="8">
                  <c:v>92.9</c:v>
                </c:pt>
              </c:numCache>
            </c:numRef>
          </c:val>
        </c:ser>
        <c:ser>
          <c:idx val="1"/>
          <c:order val="1"/>
          <c:tx>
            <c:strRef>
              <c:f>Sheet3!$E$4</c:f>
              <c:strCache>
                <c:ptCount val="1"/>
                <c:pt idx="0">
                  <c:v>الاجر الحقيقي</c:v>
                </c:pt>
              </c:strCache>
            </c:strRef>
          </c:tx>
          <c:spPr>
            <a:ln>
              <a:prstDash val="sysDot"/>
            </a:ln>
          </c:spPr>
          <c:marker>
            <c:symbol val="none"/>
          </c:marker>
          <c:dLbls>
            <c:dLbl>
              <c:idx val="0"/>
              <c:layout>
                <c:manualLayout>
                  <c:x val="-6.2256809338521513E-2"/>
                  <c:y val="-1.5444015444015953E-2"/>
                </c:manualLayout>
              </c:layout>
              <c:showVal val="1"/>
            </c:dLbl>
            <c:dLbl>
              <c:idx val="8"/>
              <c:layout>
                <c:manualLayout>
                  <c:x val="-4.4098573281452683E-2"/>
                  <c:y val="-5.1480051480051477E-2"/>
                </c:manualLayout>
              </c:layout>
              <c:showVal val="1"/>
            </c:dLbl>
            <c:delete val="1"/>
          </c:dLbls>
          <c:cat>
            <c:numRef>
              <c:f>Sheet3!$C$5:$C$13</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Sheet3!$E$5:$E$13</c:f>
              <c:numCache>
                <c:formatCode>0.0</c:formatCode>
                <c:ptCount val="9"/>
                <c:pt idx="0">
                  <c:v>73.8</c:v>
                </c:pt>
                <c:pt idx="1">
                  <c:v>73.960234367495914</c:v>
                </c:pt>
                <c:pt idx="2">
                  <c:v>75.386180741837023</c:v>
                </c:pt>
                <c:pt idx="3">
                  <c:v>74.373410824551456</c:v>
                </c:pt>
                <c:pt idx="4">
                  <c:v>71.894884720271065</c:v>
                </c:pt>
                <c:pt idx="5">
                  <c:v>73.427698246742807</c:v>
                </c:pt>
                <c:pt idx="6">
                  <c:v>71.085271317825729</c:v>
                </c:pt>
                <c:pt idx="7">
                  <c:v>69.099999999999994</c:v>
                </c:pt>
                <c:pt idx="8">
                  <c:v>68.099999999999994</c:v>
                </c:pt>
              </c:numCache>
            </c:numRef>
          </c:val>
        </c:ser>
        <c:marker val="1"/>
        <c:axId val="52009600"/>
        <c:axId val="52024064"/>
      </c:lineChart>
      <c:catAx>
        <c:axId val="52009600"/>
        <c:scaling>
          <c:orientation val="minMax"/>
        </c:scaling>
        <c:axPos val="b"/>
        <c:majorGridlines/>
        <c:title>
          <c:tx>
            <c:rich>
              <a:bodyPr/>
              <a:lstStyle/>
              <a:p>
                <a:pPr>
                  <a:defRPr/>
                </a:pPr>
                <a:r>
                  <a:rPr lang="ar-SA"/>
                  <a:t>السنة</a:t>
                </a:r>
              </a:p>
            </c:rich>
          </c:tx>
          <c:layout>
            <c:manualLayout>
              <c:xMode val="edge"/>
              <c:yMode val="edge"/>
              <c:x val="0.49260453352423111"/>
              <c:y val="0.81409621094660467"/>
            </c:manualLayout>
          </c:layout>
        </c:title>
        <c:numFmt formatCode="General" sourceLinked="1"/>
        <c:tickLblPos val="nextTo"/>
        <c:txPr>
          <a:bodyPr rot="0" vert="horz"/>
          <a:lstStyle/>
          <a:p>
            <a:pPr>
              <a:defRPr/>
            </a:pPr>
            <a:endParaRPr lang="ar-SA"/>
          </a:p>
        </c:txPr>
        <c:crossAx val="52024064"/>
        <c:crosses val="autoZero"/>
        <c:auto val="1"/>
        <c:lblAlgn val="ctr"/>
        <c:lblOffset val="100"/>
        <c:tickLblSkip val="1"/>
        <c:tickMarkSkip val="1"/>
      </c:catAx>
      <c:valAx>
        <c:axId val="52024064"/>
        <c:scaling>
          <c:orientation val="minMax"/>
          <c:max val="100"/>
          <c:min val="50"/>
        </c:scaling>
        <c:axPos val="l"/>
        <c:majorGridlines/>
        <c:title>
          <c:tx>
            <c:rich>
              <a:bodyPr/>
              <a:lstStyle/>
              <a:p>
                <a:pPr>
                  <a:defRPr/>
                </a:pPr>
                <a:r>
                  <a:rPr lang="ar-SA"/>
                  <a:t>معدل الاجر</a:t>
                </a:r>
                <a:r>
                  <a:rPr lang="en-US"/>
                  <a:t> </a:t>
                </a:r>
                <a:r>
                  <a:rPr lang="ar-SA"/>
                  <a:t>اليومي</a:t>
                </a:r>
              </a:p>
            </c:rich>
          </c:tx>
          <c:layout>
            <c:manualLayout>
              <c:xMode val="edge"/>
              <c:yMode val="edge"/>
              <c:x val="2.2277234800902816E-2"/>
              <c:y val="0.27067684107055506"/>
            </c:manualLayout>
          </c:layout>
        </c:title>
        <c:numFmt formatCode="0" sourceLinked="0"/>
        <c:tickLblPos val="nextTo"/>
        <c:txPr>
          <a:bodyPr rot="0" vert="horz"/>
          <a:lstStyle/>
          <a:p>
            <a:pPr>
              <a:defRPr/>
            </a:pPr>
            <a:endParaRPr lang="ar-SA"/>
          </a:p>
        </c:txPr>
        <c:crossAx val="52009600"/>
        <c:crosses val="autoZero"/>
        <c:crossBetween val="between"/>
        <c:majorUnit val="10"/>
      </c:valAx>
    </c:plotArea>
    <c:legend>
      <c:legendPos val="b"/>
      <c:layout>
        <c:manualLayout>
          <c:xMode val="edge"/>
          <c:yMode val="edge"/>
          <c:x val="0.26780793319417823"/>
          <c:y val="0.88330471848913661"/>
          <c:w val="0.4708306346884093"/>
          <c:h val="0.10408896256388966"/>
        </c:manualLayout>
      </c:layout>
    </c:legend>
    <c:plotVisOnly val="1"/>
    <c:dispBlanksAs val="gap"/>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8045112781954886"/>
          <c:y val="0.13414634146341844"/>
          <c:w val="0.80075187969925365"/>
          <c:h val="0.62500000000001465"/>
        </c:manualLayout>
      </c:layout>
      <c:lineChart>
        <c:grouping val="standard"/>
        <c:ser>
          <c:idx val="0"/>
          <c:order val="0"/>
          <c:tx>
            <c:strRef>
              <c:f>Sheet3!$C$32</c:f>
              <c:strCache>
                <c:ptCount val="1"/>
                <c:pt idx="0">
                  <c:v>الانتاجية</c:v>
                </c:pt>
              </c:strCache>
            </c:strRef>
          </c:tx>
          <c:marker>
            <c:symbol val="none"/>
          </c:marker>
          <c:dLbls>
            <c:dLbl>
              <c:idx val="0"/>
              <c:layout>
                <c:manualLayout>
                  <c:x val="-4.6740467404674052E-2"/>
                  <c:y val="-3.5502958579881658E-2"/>
                </c:manualLayout>
              </c:layout>
              <c:showVal val="1"/>
            </c:dLbl>
            <c:dLbl>
              <c:idx val="1"/>
              <c:delete val="1"/>
            </c:dLbl>
            <c:dLbl>
              <c:idx val="2"/>
              <c:delete val="1"/>
            </c:dLbl>
            <c:dLbl>
              <c:idx val="3"/>
              <c:delete val="1"/>
            </c:dLbl>
            <c:dLbl>
              <c:idx val="4"/>
              <c:delete val="1"/>
            </c:dLbl>
            <c:dLbl>
              <c:idx val="5"/>
              <c:delete val="1"/>
            </c:dLbl>
            <c:dLbl>
              <c:idx val="6"/>
              <c:delete val="1"/>
            </c:dLbl>
            <c:dLbl>
              <c:idx val="7"/>
              <c:delete val="1"/>
            </c:dLbl>
            <c:dLbl>
              <c:idx val="8"/>
              <c:layout>
                <c:manualLayout>
                  <c:x val="-3.2000000000000042E-2"/>
                  <c:y val="-4.8484848484848457E-2"/>
                </c:manualLayout>
              </c:layout>
              <c:showVal val="1"/>
            </c:dLbl>
            <c:showVal val="1"/>
          </c:dLbls>
          <c:cat>
            <c:numRef>
              <c:f>Sheet3!$B$33:$B$41</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Sheet3!$C$33:$C$41</c:f>
              <c:numCache>
                <c:formatCode>#,##0.0</c:formatCode>
                <c:ptCount val="9"/>
                <c:pt idx="0">
                  <c:v>8293.1</c:v>
                </c:pt>
                <c:pt idx="1">
                  <c:v>8332.2999999999811</c:v>
                </c:pt>
                <c:pt idx="2">
                  <c:v>7437.3</c:v>
                </c:pt>
                <c:pt idx="3">
                  <c:v>7239.9</c:v>
                </c:pt>
                <c:pt idx="4">
                  <c:v>8560.7999999999811</c:v>
                </c:pt>
                <c:pt idx="5">
                  <c:v>8519.2000000000007</c:v>
                </c:pt>
                <c:pt idx="6">
                  <c:v>8875.2000000000007</c:v>
                </c:pt>
                <c:pt idx="7">
                  <c:v>8711.7000000000007</c:v>
                </c:pt>
                <c:pt idx="8">
                  <c:v>8879.5</c:v>
                </c:pt>
              </c:numCache>
            </c:numRef>
          </c:val>
        </c:ser>
        <c:marker val="1"/>
        <c:axId val="52232960"/>
        <c:axId val="52234880"/>
      </c:lineChart>
      <c:catAx>
        <c:axId val="52232960"/>
        <c:scaling>
          <c:orientation val="minMax"/>
        </c:scaling>
        <c:axPos val="b"/>
        <c:majorGridlines/>
        <c:title>
          <c:tx>
            <c:rich>
              <a:bodyPr/>
              <a:lstStyle/>
              <a:p>
                <a:pPr>
                  <a:defRPr/>
                </a:pPr>
                <a:r>
                  <a:rPr lang="ar-SA"/>
                  <a:t>السنة</a:t>
                </a:r>
              </a:p>
            </c:rich>
          </c:tx>
          <c:layout>
            <c:manualLayout>
              <c:xMode val="edge"/>
              <c:yMode val="edge"/>
              <c:x val="0.48188415241198296"/>
              <c:y val="0.85114499222633544"/>
            </c:manualLayout>
          </c:layout>
        </c:title>
        <c:numFmt formatCode="General" sourceLinked="1"/>
        <c:tickLblPos val="nextTo"/>
        <c:txPr>
          <a:bodyPr rot="0" vert="horz"/>
          <a:lstStyle/>
          <a:p>
            <a:pPr>
              <a:defRPr/>
            </a:pPr>
            <a:endParaRPr lang="ar-SA"/>
          </a:p>
        </c:txPr>
        <c:crossAx val="52234880"/>
        <c:crosses val="autoZero"/>
        <c:auto val="1"/>
        <c:lblAlgn val="ctr"/>
        <c:lblOffset val="100"/>
        <c:tickLblSkip val="1"/>
        <c:tickMarkSkip val="1"/>
      </c:catAx>
      <c:valAx>
        <c:axId val="52234880"/>
        <c:scaling>
          <c:orientation val="minMax"/>
          <c:max val="10000"/>
          <c:min val="5000"/>
        </c:scaling>
        <c:axPos val="l"/>
        <c:majorGridlines/>
        <c:title>
          <c:tx>
            <c:rich>
              <a:bodyPr/>
              <a:lstStyle/>
              <a:p>
                <a:pPr>
                  <a:defRPr/>
                </a:pPr>
                <a:r>
                  <a:rPr lang="ar-SA"/>
                  <a:t>معدل</a:t>
                </a:r>
                <a:r>
                  <a:rPr lang="ar-SA" baseline="0"/>
                  <a:t> </a:t>
                </a:r>
                <a:r>
                  <a:rPr lang="ar-SA"/>
                  <a:t>انتاجية</a:t>
                </a:r>
                <a:r>
                  <a:rPr lang="ar-SA" baseline="0"/>
                  <a:t> </a:t>
                </a:r>
                <a:r>
                  <a:rPr lang="ar-SA"/>
                  <a:t>العامل
</a:t>
                </a:r>
              </a:p>
            </c:rich>
          </c:tx>
          <c:layout>
            <c:manualLayout>
              <c:xMode val="edge"/>
              <c:yMode val="edge"/>
              <c:x val="1.5037593984962405E-2"/>
              <c:y val="0.34146341463414637"/>
            </c:manualLayout>
          </c:layout>
        </c:title>
        <c:numFmt formatCode="#,##0" sourceLinked="0"/>
        <c:tickLblPos val="nextTo"/>
        <c:txPr>
          <a:bodyPr rot="0" vert="horz"/>
          <a:lstStyle/>
          <a:p>
            <a:pPr>
              <a:defRPr/>
            </a:pPr>
            <a:endParaRPr lang="ar-SA"/>
          </a:p>
        </c:txPr>
        <c:crossAx val="52232960"/>
        <c:crosses val="autoZero"/>
        <c:crossBetween val="between"/>
        <c:majorUnit val="1000"/>
      </c:valAx>
    </c:plotArea>
    <c:plotVisOnly val="1"/>
    <c:dispBlanksAs val="gap"/>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style val="1"/>
  <c:chart>
    <c:autoTitleDeleted val="1"/>
    <c:plotArea>
      <c:layout/>
      <c:barChart>
        <c:barDir val="col"/>
        <c:grouping val="clustered"/>
        <c:ser>
          <c:idx val="0"/>
          <c:order val="0"/>
          <c:tx>
            <c:strRef>
              <c:f>Sheet3!$B$1</c:f>
              <c:strCache>
                <c:ptCount val="1"/>
                <c:pt idx="0">
                  <c:v>الضفة الغربية</c:v>
                </c:pt>
              </c:strCache>
            </c:strRef>
          </c:tx>
          <c:cat>
            <c:strRef>
              <c:f>Sheet3!$A$2:$A$7</c:f>
              <c:strCache>
                <c:ptCount val="6"/>
                <c:pt idx="0">
                  <c:v>الزراعة</c:v>
                </c:pt>
                <c:pt idx="1">
                  <c:v>الصناعة</c:v>
                </c:pt>
                <c:pt idx="2">
                  <c:v>البناء والتشييد</c:v>
                </c:pt>
                <c:pt idx="3">
                  <c:v>التجارة والفنادق</c:v>
                </c:pt>
                <c:pt idx="4">
                  <c:v>النقل والاتصالات</c:v>
                </c:pt>
                <c:pt idx="5">
                  <c:v>الخدمات</c:v>
                </c:pt>
              </c:strCache>
            </c:strRef>
          </c:cat>
          <c:val>
            <c:numRef>
              <c:f>Sheet3!$B$2:$B$7</c:f>
              <c:numCache>
                <c:formatCode>General</c:formatCode>
                <c:ptCount val="6"/>
                <c:pt idx="0">
                  <c:v>12.8</c:v>
                </c:pt>
                <c:pt idx="1">
                  <c:v>14.7</c:v>
                </c:pt>
                <c:pt idx="2">
                  <c:v>17.2</c:v>
                </c:pt>
                <c:pt idx="3">
                  <c:v>20.5</c:v>
                </c:pt>
                <c:pt idx="4">
                  <c:v>5.6</c:v>
                </c:pt>
                <c:pt idx="5">
                  <c:v>29.2</c:v>
                </c:pt>
              </c:numCache>
            </c:numRef>
          </c:val>
        </c:ser>
        <c:ser>
          <c:idx val="1"/>
          <c:order val="1"/>
          <c:tx>
            <c:strRef>
              <c:f>Sheet3!$C$1</c:f>
              <c:strCache>
                <c:ptCount val="1"/>
                <c:pt idx="0">
                  <c:v>قطاع غزة</c:v>
                </c:pt>
              </c:strCache>
            </c:strRef>
          </c:tx>
          <c:cat>
            <c:strRef>
              <c:f>Sheet3!$A$2:$A$7</c:f>
              <c:strCache>
                <c:ptCount val="6"/>
                <c:pt idx="0">
                  <c:v>الزراعة</c:v>
                </c:pt>
                <c:pt idx="1">
                  <c:v>الصناعة</c:v>
                </c:pt>
                <c:pt idx="2">
                  <c:v>البناء والتشييد</c:v>
                </c:pt>
                <c:pt idx="3">
                  <c:v>التجارة والفنادق</c:v>
                </c:pt>
                <c:pt idx="4">
                  <c:v>النقل والاتصالات</c:v>
                </c:pt>
                <c:pt idx="5">
                  <c:v>الخدمات</c:v>
                </c:pt>
              </c:strCache>
            </c:strRef>
          </c:cat>
          <c:val>
            <c:numRef>
              <c:f>Sheet3!$C$2:$C$7</c:f>
              <c:numCache>
                <c:formatCode>General</c:formatCode>
                <c:ptCount val="6"/>
                <c:pt idx="0">
                  <c:v>8.3000000000000007</c:v>
                </c:pt>
                <c:pt idx="1">
                  <c:v>5.3</c:v>
                </c:pt>
                <c:pt idx="2">
                  <c:v>7.7</c:v>
                </c:pt>
                <c:pt idx="3">
                  <c:v>17.5</c:v>
                </c:pt>
                <c:pt idx="4">
                  <c:v>8.4</c:v>
                </c:pt>
                <c:pt idx="5">
                  <c:v>52.8</c:v>
                </c:pt>
              </c:numCache>
            </c:numRef>
          </c:val>
        </c:ser>
        <c:axId val="52815360"/>
        <c:axId val="52817280"/>
      </c:barChart>
      <c:catAx>
        <c:axId val="52815360"/>
        <c:scaling>
          <c:orientation val="minMax"/>
        </c:scaling>
        <c:axPos val="b"/>
        <c:title>
          <c:tx>
            <c:rich>
              <a:bodyPr/>
              <a:lstStyle/>
              <a:p>
                <a:pPr>
                  <a:defRPr/>
                </a:pPr>
                <a:r>
                  <a:rPr lang="ar-SA"/>
                  <a:t>النشاط الاقتصادي</a:t>
                </a:r>
                <a:endParaRPr lang="en-US"/>
              </a:p>
            </c:rich>
          </c:tx>
          <c:layout>
            <c:manualLayout>
              <c:xMode val="edge"/>
              <c:yMode val="edge"/>
              <c:x val="0.42651968503937193"/>
              <c:y val="0.88895815106445031"/>
            </c:manualLayout>
          </c:layout>
        </c:title>
        <c:majorTickMark val="none"/>
        <c:tickLblPos val="nextTo"/>
        <c:crossAx val="52817280"/>
        <c:crosses val="autoZero"/>
        <c:auto val="1"/>
        <c:lblAlgn val="ctr"/>
        <c:lblOffset val="100"/>
      </c:catAx>
      <c:valAx>
        <c:axId val="52817280"/>
        <c:scaling>
          <c:orientation val="minMax"/>
        </c:scaling>
        <c:axPos val="l"/>
        <c:majorGridlines/>
        <c:title>
          <c:tx>
            <c:rich>
              <a:bodyPr/>
              <a:lstStyle/>
              <a:p>
                <a:pPr>
                  <a:defRPr/>
                </a:pPr>
                <a:r>
                  <a:rPr lang="ar-SA"/>
                  <a:t>نسبة %</a:t>
                </a:r>
                <a:endParaRPr lang="en-US"/>
              </a:p>
            </c:rich>
          </c:tx>
          <c:layout>
            <c:manualLayout>
              <c:xMode val="edge"/>
              <c:yMode val="edge"/>
              <c:x val="2.5000000000000001E-2"/>
              <c:y val="0.38263779527559139"/>
            </c:manualLayout>
          </c:layout>
        </c:title>
        <c:numFmt formatCode="#,##0" sourceLinked="0"/>
        <c:tickLblPos val="nextTo"/>
        <c:crossAx val="52815360"/>
        <c:crosses val="autoZero"/>
        <c:crossBetween val="between"/>
      </c:valAx>
    </c:plotArea>
    <c:legend>
      <c:legendPos val="t"/>
    </c:legend>
    <c:plotVisOnly val="1"/>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1125" b="1" i="0" u="none" strike="noStrike" baseline="0">
                <a:solidFill>
                  <a:srgbClr val="000000"/>
                </a:solidFill>
                <a:latin typeface="Simplified Arabic"/>
                <a:ea typeface="Simplified Arabic"/>
                <a:cs typeface="Simplified Arabic"/>
              </a:defRPr>
            </a:pPr>
            <a:r>
              <a:rPr lang="ar-SA"/>
              <a:t> </a:t>
            </a:r>
          </a:p>
        </c:rich>
      </c:tx>
      <c:layout>
        <c:manualLayout>
          <c:xMode val="edge"/>
          <c:yMode val="edge"/>
          <c:x val="0.4953915494169786"/>
          <c:y val="1.9083927640359672E-2"/>
        </c:manualLayout>
      </c:layout>
      <c:spPr>
        <a:noFill/>
        <a:ln w="25399">
          <a:noFill/>
        </a:ln>
      </c:spPr>
    </c:title>
    <c:plotArea>
      <c:layout>
        <c:manualLayout>
          <c:layoutTarget val="inner"/>
          <c:xMode val="edge"/>
          <c:yMode val="edge"/>
          <c:x val="0.20046082949308755"/>
          <c:y val="0.10291003098296926"/>
          <c:w val="0.77880184331805191"/>
          <c:h val="0.57436544116193256"/>
        </c:manualLayout>
      </c:layout>
      <c:areaChart>
        <c:grouping val="standard"/>
        <c:ser>
          <c:idx val="0"/>
          <c:order val="0"/>
          <c:tx>
            <c:strRef>
              <c:f>Sheet1!$F$1</c:f>
              <c:strCache>
                <c:ptCount val="1"/>
                <c:pt idx="0">
                  <c:v>الرقم القياسي </c:v>
                </c:pt>
              </c:strCache>
            </c:strRef>
          </c:tx>
          <c:spPr>
            <a:ln w="12700">
              <a:solidFill>
                <a:srgbClr val="000000"/>
              </a:solidFill>
              <a:prstDash val="solid"/>
            </a:ln>
          </c:spPr>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layout>
                <c:manualLayout>
                  <c:x val="-4.5515394912985514E-2"/>
                  <c:y val="-0.29098805646036918"/>
                </c:manualLayout>
              </c:layout>
              <c:showVal val="1"/>
            </c:dLbl>
            <c:showVal val="1"/>
          </c:dLbls>
          <c:cat>
            <c:numRef>
              <c:f>Sheet1!$E$2:$E$10</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Sheet1!$F$2:$F$10</c:f>
              <c:numCache>
                <c:formatCode>General</c:formatCode>
                <c:ptCount val="9"/>
                <c:pt idx="0">
                  <c:v>100</c:v>
                </c:pt>
                <c:pt idx="1">
                  <c:v>104.11</c:v>
                </c:pt>
                <c:pt idx="2">
                  <c:v>108.11</c:v>
                </c:pt>
                <c:pt idx="3">
                  <c:v>110.11999999999999</c:v>
                </c:pt>
                <c:pt idx="4">
                  <c:v>121.01</c:v>
                </c:pt>
                <c:pt idx="5">
                  <c:v>124.34</c:v>
                </c:pt>
                <c:pt idx="6">
                  <c:v>128</c:v>
                </c:pt>
                <c:pt idx="7">
                  <c:v>132.69999999999999</c:v>
                </c:pt>
                <c:pt idx="8">
                  <c:v>136.4</c:v>
                </c:pt>
              </c:numCache>
            </c:numRef>
          </c:val>
        </c:ser>
        <c:axId val="52736768"/>
        <c:axId val="52738688"/>
      </c:areaChart>
      <c:catAx>
        <c:axId val="52736768"/>
        <c:scaling>
          <c:orientation val="minMax"/>
        </c:scaling>
        <c:axPos val="b"/>
        <c:title>
          <c:tx>
            <c:rich>
              <a:bodyPr/>
              <a:lstStyle/>
              <a:p>
                <a:pPr>
                  <a:defRPr sz="900" b="1" i="0" u="none" strike="noStrike" baseline="0">
                    <a:solidFill>
                      <a:srgbClr val="000000"/>
                    </a:solidFill>
                    <a:latin typeface="Simplified Arabic"/>
                    <a:ea typeface="Simplified Arabic"/>
                    <a:cs typeface="+mn-cs"/>
                  </a:defRPr>
                </a:pPr>
                <a:r>
                  <a:rPr lang="ar-SA" sz="900">
                    <a:cs typeface="+mn-cs"/>
                  </a:rPr>
                  <a:t>السنة</a:t>
                </a:r>
              </a:p>
            </c:rich>
          </c:tx>
          <c:layout>
            <c:manualLayout>
              <c:xMode val="edge"/>
              <c:yMode val="edge"/>
              <c:x val="0.49147139740063478"/>
              <c:y val="0.78444826318534289"/>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Simplified Arabic"/>
                <a:ea typeface="Simplified Arabic"/>
                <a:cs typeface="+mn-cs"/>
              </a:defRPr>
            </a:pPr>
            <a:endParaRPr lang="ar-SA"/>
          </a:p>
        </c:txPr>
        <c:crossAx val="52738688"/>
        <c:crosses val="autoZero"/>
        <c:auto val="1"/>
        <c:lblAlgn val="ctr"/>
        <c:lblOffset val="100"/>
        <c:tickLblSkip val="1"/>
        <c:tickMarkSkip val="1"/>
      </c:catAx>
      <c:valAx>
        <c:axId val="52738688"/>
        <c:scaling>
          <c:orientation val="minMax"/>
          <c:max val="140"/>
          <c:min val="100"/>
        </c:scaling>
        <c:axPos val="l"/>
        <c:majorGridlines>
          <c:spPr>
            <a:ln w="3175">
              <a:solidFill>
                <a:srgbClr val="000000"/>
              </a:solidFill>
              <a:prstDash val="solid"/>
            </a:ln>
          </c:spPr>
        </c:majorGridlines>
        <c:title>
          <c:tx>
            <c:rich>
              <a:bodyPr/>
              <a:lstStyle/>
              <a:p>
                <a:pPr>
                  <a:defRPr sz="900" b="1" i="0" u="none" strike="noStrike" baseline="0">
                    <a:solidFill>
                      <a:srgbClr val="000000"/>
                    </a:solidFill>
                    <a:latin typeface="Simplified Arabic"/>
                    <a:ea typeface="Simplified Arabic"/>
                    <a:cs typeface="+mn-cs"/>
                  </a:defRPr>
                </a:pPr>
                <a:r>
                  <a:rPr lang="ar-SA" sz="900">
                    <a:cs typeface="+mn-cs"/>
                  </a:rPr>
                  <a:t>الرقم القياسي لاسعار المستهلك</a:t>
                </a:r>
              </a:p>
            </c:rich>
          </c:tx>
          <c:layout>
            <c:manualLayout>
              <c:xMode val="edge"/>
              <c:yMode val="edge"/>
              <c:x val="5.1011394660004858E-2"/>
              <c:y val="0.1771552660152009"/>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Simplified Arabic"/>
                <a:ea typeface="Simplified Arabic"/>
                <a:cs typeface="+mn-cs"/>
              </a:defRPr>
            </a:pPr>
            <a:endParaRPr lang="ar-SA"/>
          </a:p>
        </c:txPr>
        <c:crossAx val="52736768"/>
        <c:crosses val="autoZero"/>
        <c:crossBetween val="midCat"/>
        <c:majorUnit val="5"/>
      </c:valAx>
      <c:spPr>
        <a:solidFill>
          <a:srgbClr val="FFFFFF"/>
        </a:solidFill>
        <a:ln w="12700">
          <a:solidFill>
            <a:srgbClr val="808080"/>
          </a:solidFill>
          <a:prstDash val="solid"/>
        </a:ln>
      </c:spPr>
    </c:plotArea>
    <c:plotVisOnly val="1"/>
    <c:dispBlanksAs val="zero"/>
  </c:chart>
  <c:spPr>
    <a:solidFill>
      <a:srgbClr val="FFFFFF"/>
    </a:solidFill>
    <a:ln w="3175">
      <a:solidFill>
        <a:srgbClr val="000000"/>
      </a:solidFill>
      <a:prstDash val="solid"/>
    </a:ln>
  </c:spPr>
  <c:txPr>
    <a:bodyPr/>
    <a:lstStyle/>
    <a:p>
      <a:pPr>
        <a:defRPr sz="950" b="0" i="0" u="none" strike="noStrike" baseline="0">
          <a:solidFill>
            <a:srgbClr val="000000"/>
          </a:solidFill>
          <a:latin typeface="Simplified Arabic"/>
          <a:ea typeface="Simplified Arabic"/>
          <a:cs typeface="Simplified Arabic"/>
        </a:defRPr>
      </a:pPr>
      <a:endParaRPr lang="ar-SA"/>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7229729729731552"/>
          <c:y val="0.10687022900763372"/>
          <c:w val="0.7972972972972977"/>
          <c:h val="0.57633587786259965"/>
        </c:manualLayout>
      </c:layout>
      <c:barChart>
        <c:barDir val="col"/>
        <c:grouping val="clustered"/>
        <c:ser>
          <c:idx val="0"/>
          <c:order val="0"/>
          <c:tx>
            <c:strRef>
              <c:f>Sheet2!$A$2</c:f>
              <c:strCache>
                <c:ptCount val="1"/>
                <c:pt idx="0">
                  <c:v>2010</c:v>
                </c:pt>
              </c:strCache>
            </c:strRef>
          </c:tx>
          <c:dLbls>
            <c:showVal val="1"/>
          </c:dLbls>
          <c:cat>
            <c:strRef>
              <c:f>Sheet2!$B$1:$C$1</c:f>
              <c:strCache>
                <c:ptCount val="2"/>
                <c:pt idx="0">
                  <c:v>الفقر </c:v>
                </c:pt>
                <c:pt idx="1">
                  <c:v>الفقر المدقع</c:v>
                </c:pt>
              </c:strCache>
            </c:strRef>
          </c:cat>
          <c:val>
            <c:numRef>
              <c:f>Sheet2!$B$2:$C$2</c:f>
              <c:numCache>
                <c:formatCode>General</c:formatCode>
                <c:ptCount val="2"/>
                <c:pt idx="0">
                  <c:v>18.3</c:v>
                </c:pt>
                <c:pt idx="1">
                  <c:v>8.8000000000000007</c:v>
                </c:pt>
              </c:numCache>
            </c:numRef>
          </c:val>
        </c:ser>
        <c:ser>
          <c:idx val="1"/>
          <c:order val="1"/>
          <c:tx>
            <c:strRef>
              <c:f>Sheet2!$A$3</c:f>
              <c:strCache>
                <c:ptCount val="1"/>
                <c:pt idx="0">
                  <c:v>2011</c:v>
                </c:pt>
              </c:strCache>
            </c:strRef>
          </c:tx>
          <c:dLbls>
            <c:showVal val="1"/>
          </c:dLbls>
          <c:cat>
            <c:strRef>
              <c:f>Sheet2!$B$1:$C$1</c:f>
              <c:strCache>
                <c:ptCount val="2"/>
                <c:pt idx="0">
                  <c:v>الفقر </c:v>
                </c:pt>
                <c:pt idx="1">
                  <c:v>الفقر المدقع</c:v>
                </c:pt>
              </c:strCache>
            </c:strRef>
          </c:cat>
          <c:val>
            <c:numRef>
              <c:f>Sheet2!$B$3:$C$3</c:f>
              <c:numCache>
                <c:formatCode>General</c:formatCode>
                <c:ptCount val="2"/>
                <c:pt idx="0">
                  <c:v>17.8</c:v>
                </c:pt>
                <c:pt idx="1">
                  <c:v>7.8</c:v>
                </c:pt>
              </c:numCache>
            </c:numRef>
          </c:val>
        </c:ser>
        <c:axId val="52563968"/>
        <c:axId val="52565504"/>
      </c:barChart>
      <c:catAx>
        <c:axId val="52563968"/>
        <c:scaling>
          <c:orientation val="minMax"/>
        </c:scaling>
        <c:axPos val="b"/>
        <c:numFmt formatCode="General" sourceLinked="1"/>
        <c:tickLblPos val="nextTo"/>
        <c:txPr>
          <a:bodyPr rot="0" vert="horz"/>
          <a:lstStyle/>
          <a:p>
            <a:pPr>
              <a:defRPr/>
            </a:pPr>
            <a:endParaRPr lang="ar-SA"/>
          </a:p>
        </c:txPr>
        <c:crossAx val="52565504"/>
        <c:crosses val="autoZero"/>
        <c:auto val="1"/>
        <c:lblAlgn val="ctr"/>
        <c:lblOffset val="100"/>
        <c:tickLblSkip val="1"/>
        <c:tickMarkSkip val="1"/>
      </c:catAx>
      <c:valAx>
        <c:axId val="52565504"/>
        <c:scaling>
          <c:orientation val="minMax"/>
          <c:max val="50"/>
        </c:scaling>
        <c:axPos val="l"/>
        <c:majorGridlines/>
        <c:title>
          <c:tx>
            <c:rich>
              <a:bodyPr/>
              <a:lstStyle/>
              <a:p>
                <a:pPr>
                  <a:defRPr/>
                </a:pPr>
                <a:r>
                  <a:rPr lang="ar-SA"/>
                  <a:t>نسبة الفقر</a:t>
                </a:r>
              </a:p>
            </c:rich>
          </c:tx>
          <c:layout>
            <c:manualLayout>
              <c:xMode val="edge"/>
              <c:yMode val="edge"/>
              <c:x val="1.3513513513513521E-2"/>
              <c:y val="0.3053435114503818"/>
            </c:manualLayout>
          </c:layout>
        </c:title>
        <c:numFmt formatCode="General" sourceLinked="1"/>
        <c:tickLblPos val="nextTo"/>
        <c:txPr>
          <a:bodyPr rot="0" vert="horz"/>
          <a:lstStyle/>
          <a:p>
            <a:pPr>
              <a:defRPr/>
            </a:pPr>
            <a:endParaRPr lang="ar-SA"/>
          </a:p>
        </c:txPr>
        <c:crossAx val="52563968"/>
        <c:crosses val="autoZero"/>
        <c:crossBetween val="between"/>
        <c:majorUnit val="10"/>
      </c:valAx>
    </c:plotArea>
    <c:legend>
      <c:legendPos val="r"/>
      <c:layout>
        <c:manualLayout>
          <c:xMode val="edge"/>
          <c:yMode val="edge"/>
          <c:x val="0.31418912424679307"/>
          <c:y val="0.80407323578479861"/>
          <c:w val="0.47635135135135137"/>
          <c:h val="9.160305343511449E-2"/>
        </c:manualLayout>
      </c:layout>
    </c:legend>
    <c:plotVisOnly val="1"/>
    <c:dispBlanksAs val="gap"/>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F232C2-8B9F-47EF-B681-6F0414BC4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23</Pages>
  <Words>4996</Words>
  <Characters>28480</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الفصل الثاني</vt:lpstr>
    </vt:vector>
  </TitlesOfParts>
  <Company>Hewlett-Packard</Company>
  <LinksUpToDate>false</LinksUpToDate>
  <CharactersWithSpaces>33410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الثاني</dc:title>
  <dc:creator>mqlalwah</dc:creator>
  <cp:lastModifiedBy>mhamayel</cp:lastModifiedBy>
  <cp:revision>107</cp:revision>
  <cp:lastPrinted>2013-05-02T08:44:00Z</cp:lastPrinted>
  <dcterms:created xsi:type="dcterms:W3CDTF">2013-04-28T18:26:00Z</dcterms:created>
  <dcterms:modified xsi:type="dcterms:W3CDTF">2013-05-09T07:55:00Z</dcterms:modified>
</cp:coreProperties>
</file>